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1AAAA" w14:textId="234B3908" w:rsidR="005B00E8" w:rsidRPr="005B00E8" w:rsidRDefault="005B00E8" w:rsidP="005B00E8">
      <w:pPr>
        <w:pStyle w:val="Ttulo"/>
        <w:spacing w:line="300" w:lineRule="auto"/>
        <w:jc w:val="both"/>
        <w:rPr>
          <w:rFonts w:cs="Arial"/>
          <w:color w:val="FF0000"/>
          <w:sz w:val="22"/>
          <w:szCs w:val="22"/>
          <w:lang w:val="es-CO"/>
        </w:rPr>
      </w:pPr>
      <w:bookmarkStart w:id="0" w:name="_Toc67301803"/>
      <w:bookmarkStart w:id="1" w:name="_Toc67301795"/>
      <w:bookmarkStart w:id="2" w:name="_Toc67301794"/>
      <w:bookmarkStart w:id="3" w:name="_Toc67301792"/>
      <w:r w:rsidRPr="005B00E8">
        <w:rPr>
          <w:rFonts w:cs="Arial"/>
          <w:color w:val="FF0000"/>
          <w:sz w:val="22"/>
          <w:szCs w:val="22"/>
          <w:lang w:val="es-CO"/>
        </w:rPr>
        <w:t>SE ACLARA A LOS INTERESADOS QUE CON OCASIÓN DEL PROCESO DE DISCUSIÓN Y EVENTUAL APROBACIÓN DE ESTE PROYECTO DE MINUTA, SE ESTÁN EVALUANDO Y CONSIDERANDO LOS AJUSTES CORRESPONDIENTES AL REGLAMENTO DE CONTRATACIÓN DE LA ANH Y A LOS TÉRMINOS DE REFERENCIA DEL PPAA, EN CASO DE SER REQUERIDOS</w:t>
      </w:r>
    </w:p>
    <w:p w14:paraId="7B401BFB" w14:textId="77777777" w:rsidR="002E7337" w:rsidRPr="002E7337" w:rsidRDefault="002E7337" w:rsidP="001750B2">
      <w:pPr>
        <w:pStyle w:val="Ttulo"/>
        <w:spacing w:line="300" w:lineRule="auto"/>
        <w:rPr>
          <w:rFonts w:cs="Arial"/>
          <w:color w:val="FF0000"/>
          <w:sz w:val="22"/>
          <w:szCs w:val="22"/>
        </w:rPr>
      </w:pPr>
    </w:p>
    <w:p w14:paraId="5F824AF7" w14:textId="77777777" w:rsidR="00360B96" w:rsidRPr="00064EC1" w:rsidRDefault="00360B96" w:rsidP="001750B2">
      <w:pPr>
        <w:pStyle w:val="Ttulo"/>
        <w:spacing w:line="300" w:lineRule="auto"/>
        <w:rPr>
          <w:rFonts w:cs="Arial"/>
          <w:bCs/>
          <w:sz w:val="22"/>
          <w:szCs w:val="22"/>
        </w:rPr>
      </w:pPr>
      <w:r w:rsidRPr="00064EC1">
        <w:rPr>
          <w:rFonts w:cs="Arial"/>
          <w:sz w:val="22"/>
          <w:szCs w:val="22"/>
        </w:rPr>
        <w:t>Agencia Nacional de Hidrocarburos</w:t>
      </w:r>
    </w:p>
    <w:p w14:paraId="018850F6" w14:textId="77777777" w:rsidR="00950A98" w:rsidRPr="00064EC1" w:rsidRDefault="00950A98" w:rsidP="00106DF3">
      <w:pPr>
        <w:pStyle w:val="Ttulo"/>
        <w:spacing w:line="300" w:lineRule="auto"/>
        <w:rPr>
          <w:rFonts w:cs="Arial"/>
          <w:sz w:val="22"/>
          <w:szCs w:val="22"/>
        </w:rPr>
      </w:pPr>
    </w:p>
    <w:p w14:paraId="2482C770" w14:textId="60150D7E" w:rsidR="00360B96" w:rsidRPr="00064EC1" w:rsidRDefault="00950A98" w:rsidP="00106DF3">
      <w:pPr>
        <w:pStyle w:val="Ttulo"/>
        <w:spacing w:line="300" w:lineRule="auto"/>
        <w:rPr>
          <w:rFonts w:cs="Arial"/>
          <w:sz w:val="22"/>
          <w:szCs w:val="22"/>
        </w:rPr>
      </w:pPr>
      <w:r w:rsidRPr="00064EC1">
        <w:rPr>
          <w:rFonts w:cs="Arial"/>
          <w:sz w:val="22"/>
          <w:szCs w:val="22"/>
        </w:rPr>
        <w:t xml:space="preserve">ANEXO </w:t>
      </w:r>
      <w:r w:rsidR="004530A0">
        <w:rPr>
          <w:rFonts w:cs="Arial"/>
          <w:sz w:val="22"/>
          <w:szCs w:val="22"/>
        </w:rPr>
        <w:t>E</w:t>
      </w:r>
      <w:r w:rsidRPr="00064EC1">
        <w:rPr>
          <w:rFonts w:cs="Arial"/>
          <w:sz w:val="22"/>
          <w:szCs w:val="22"/>
        </w:rPr>
        <w:t xml:space="preserve"> AL </w:t>
      </w:r>
      <w:r w:rsidR="0038678C">
        <w:rPr>
          <w:rFonts w:cs="Arial"/>
          <w:sz w:val="22"/>
          <w:szCs w:val="22"/>
        </w:rPr>
        <w:t>CONTRATO</w:t>
      </w:r>
      <w:r w:rsidRPr="00064EC1">
        <w:rPr>
          <w:rFonts w:cs="Arial"/>
          <w:sz w:val="22"/>
          <w:szCs w:val="22"/>
        </w:rPr>
        <w:t xml:space="preserve"> DE E</w:t>
      </w:r>
      <w:r w:rsidR="004A1D54">
        <w:rPr>
          <w:rFonts w:cs="Arial"/>
          <w:sz w:val="22"/>
          <w:szCs w:val="22"/>
        </w:rPr>
        <w:t>X</w:t>
      </w:r>
      <w:r w:rsidRPr="00064EC1">
        <w:rPr>
          <w:rFonts w:cs="Arial"/>
          <w:sz w:val="22"/>
          <w:szCs w:val="22"/>
        </w:rPr>
        <w:t>PLORACIÓN Y EVALUACIÓN</w:t>
      </w:r>
    </w:p>
    <w:p w14:paraId="43874BA9" w14:textId="77777777" w:rsidR="00950A98" w:rsidRPr="00064EC1" w:rsidRDefault="00950A98" w:rsidP="001750B2">
      <w:pPr>
        <w:pStyle w:val="Ttulo"/>
        <w:spacing w:line="300" w:lineRule="auto"/>
        <w:rPr>
          <w:rFonts w:cs="Arial"/>
          <w:sz w:val="22"/>
          <w:szCs w:val="22"/>
        </w:rPr>
      </w:pPr>
    </w:p>
    <w:p w14:paraId="55C7A9BB" w14:textId="6DA2BF6B" w:rsidR="0045660B" w:rsidRDefault="0038678C" w:rsidP="001750B2">
      <w:pPr>
        <w:pStyle w:val="Ttulo"/>
        <w:spacing w:line="300" w:lineRule="auto"/>
        <w:rPr>
          <w:rFonts w:cs="Arial"/>
          <w:sz w:val="22"/>
          <w:szCs w:val="22"/>
        </w:rPr>
      </w:pPr>
      <w:r>
        <w:rPr>
          <w:rFonts w:cs="Arial"/>
          <w:sz w:val="22"/>
          <w:szCs w:val="22"/>
        </w:rPr>
        <w:t>CONTRATO</w:t>
      </w:r>
      <w:r w:rsidR="005A5124" w:rsidRPr="00064EC1">
        <w:rPr>
          <w:rFonts w:cs="Arial"/>
          <w:sz w:val="22"/>
          <w:szCs w:val="22"/>
        </w:rPr>
        <w:t xml:space="preserve"> DE PRODUCCIÓN DE HIDROCARBUROS</w:t>
      </w:r>
    </w:p>
    <w:p w14:paraId="7D65ABD0" w14:textId="77777777" w:rsidR="00651442" w:rsidRPr="00064EC1" w:rsidRDefault="00651442" w:rsidP="00651442">
      <w:pPr>
        <w:pStyle w:val="Ttulo"/>
        <w:spacing w:line="300" w:lineRule="auto"/>
        <w:rPr>
          <w:rFonts w:cs="Arial"/>
          <w:sz w:val="22"/>
          <w:szCs w:val="22"/>
        </w:rPr>
      </w:pPr>
      <w:bookmarkStart w:id="4" w:name="_Hlk69968100"/>
      <w:r>
        <w:rPr>
          <w:rFonts w:cs="Arial"/>
          <w:sz w:val="22"/>
          <w:szCs w:val="22"/>
        </w:rPr>
        <w:t>CONTINENTAL EN TRAMPAS</w:t>
      </w:r>
      <w:bookmarkEnd w:id="4"/>
    </w:p>
    <w:p w14:paraId="1213EBFD" w14:textId="77777777" w:rsidR="00651442" w:rsidRDefault="00651442" w:rsidP="001750B2">
      <w:pPr>
        <w:pStyle w:val="Ttulo"/>
        <w:spacing w:line="300" w:lineRule="auto"/>
        <w:rPr>
          <w:rFonts w:cs="Arial"/>
          <w:sz w:val="22"/>
          <w:szCs w:val="22"/>
        </w:rPr>
      </w:pPr>
    </w:p>
    <w:p w14:paraId="4829E822" w14:textId="5F4525EC" w:rsidR="00556EAA" w:rsidRPr="00064EC1" w:rsidRDefault="0045660B" w:rsidP="001750B2">
      <w:pPr>
        <w:pStyle w:val="Ttulo"/>
        <w:spacing w:line="300" w:lineRule="auto"/>
        <w:rPr>
          <w:rFonts w:cs="Arial"/>
          <w:sz w:val="22"/>
          <w:szCs w:val="22"/>
        </w:rPr>
      </w:pPr>
      <w:r>
        <w:rPr>
          <w:rFonts w:cs="Arial"/>
          <w:sz w:val="22"/>
          <w:szCs w:val="22"/>
        </w:rPr>
        <w:t xml:space="preserve"> </w:t>
      </w:r>
    </w:p>
    <w:p w14:paraId="2D5EC8A4" w14:textId="77777777" w:rsidR="00360B96" w:rsidRPr="00064EC1" w:rsidRDefault="00360B96" w:rsidP="001750B2">
      <w:pPr>
        <w:spacing w:line="300" w:lineRule="auto"/>
        <w:rPr>
          <w:rFonts w:cs="Arial"/>
          <w:b/>
          <w:sz w:val="22"/>
          <w:szCs w:val="22"/>
        </w:rPr>
      </w:pPr>
    </w:p>
    <w:p w14:paraId="2843F859" w14:textId="77777777" w:rsidR="00360B96" w:rsidRPr="00064EC1" w:rsidRDefault="00360B96" w:rsidP="001750B2">
      <w:pPr>
        <w:tabs>
          <w:tab w:val="left" w:pos="2835"/>
        </w:tabs>
        <w:spacing w:line="300" w:lineRule="auto"/>
        <w:ind w:left="2835" w:hanging="2835"/>
        <w:rPr>
          <w:rFonts w:cs="Arial"/>
          <w:b/>
          <w:sz w:val="22"/>
          <w:szCs w:val="22"/>
          <w:lang w:val="pt-BR"/>
        </w:rPr>
      </w:pPr>
      <w:r w:rsidRPr="00064EC1">
        <w:rPr>
          <w:rFonts w:cs="Arial"/>
          <w:b/>
          <w:sz w:val="22"/>
          <w:szCs w:val="22"/>
          <w:lang w:val="pt-BR"/>
        </w:rPr>
        <w:t>SECTOR:</w:t>
      </w:r>
      <w:r w:rsidRPr="00064EC1">
        <w:rPr>
          <w:rFonts w:cs="Arial"/>
          <w:b/>
          <w:sz w:val="22"/>
          <w:szCs w:val="22"/>
          <w:lang w:val="pt-BR"/>
        </w:rPr>
        <w:tab/>
      </w:r>
      <w:r w:rsidR="00AF1C29" w:rsidRPr="00064EC1">
        <w:rPr>
          <w:rFonts w:cs="Arial"/>
          <w:b/>
          <w:sz w:val="22"/>
          <w:szCs w:val="22"/>
          <w:lang w:val="pt-BR"/>
        </w:rPr>
        <w:t>XXXXXXXXXXX</w:t>
      </w:r>
      <w:r w:rsidRPr="00064EC1">
        <w:rPr>
          <w:rFonts w:cs="Arial"/>
          <w:b/>
          <w:sz w:val="22"/>
          <w:szCs w:val="22"/>
        </w:rPr>
        <w:t xml:space="preserve">L–ÁREA </w:t>
      </w:r>
      <w:r w:rsidR="00AF1C29" w:rsidRPr="00064EC1">
        <w:rPr>
          <w:rFonts w:cs="Arial"/>
          <w:b/>
          <w:sz w:val="22"/>
          <w:szCs w:val="22"/>
        </w:rPr>
        <w:t>XXXXXXXXXX</w:t>
      </w:r>
      <w:r w:rsidRPr="00064EC1">
        <w:rPr>
          <w:rFonts w:cs="Arial"/>
          <w:b/>
          <w:sz w:val="22"/>
          <w:szCs w:val="22"/>
          <w:lang w:val="pt-BR"/>
        </w:rPr>
        <w:t xml:space="preserve"> BLOQUE </w:t>
      </w:r>
      <w:r w:rsidR="00AF1C29" w:rsidRPr="00064EC1">
        <w:rPr>
          <w:rFonts w:cs="Arial"/>
          <w:b/>
          <w:sz w:val="22"/>
          <w:szCs w:val="22"/>
          <w:lang w:val="pt-BR"/>
        </w:rPr>
        <w:t>XXXX</w:t>
      </w:r>
    </w:p>
    <w:p w14:paraId="529B2DB8" w14:textId="77777777" w:rsidR="00556EAA" w:rsidRPr="00064EC1" w:rsidRDefault="00556EAA" w:rsidP="001750B2">
      <w:pPr>
        <w:tabs>
          <w:tab w:val="left" w:pos="2835"/>
        </w:tabs>
        <w:spacing w:line="300" w:lineRule="auto"/>
        <w:ind w:left="2835" w:hanging="2835"/>
        <w:rPr>
          <w:rFonts w:cs="Arial"/>
          <w:b/>
          <w:sz w:val="22"/>
          <w:szCs w:val="22"/>
          <w:lang w:val="pt-BR"/>
        </w:rPr>
      </w:pPr>
    </w:p>
    <w:p w14:paraId="2635DF4F" w14:textId="77777777" w:rsidR="00556EAA" w:rsidRPr="00064EC1" w:rsidRDefault="00556EAA" w:rsidP="001750B2">
      <w:pPr>
        <w:tabs>
          <w:tab w:val="left" w:pos="2835"/>
        </w:tabs>
        <w:spacing w:line="300" w:lineRule="auto"/>
        <w:ind w:left="2835" w:hanging="2835"/>
        <w:rPr>
          <w:rFonts w:cs="Arial"/>
          <w:b/>
          <w:sz w:val="22"/>
          <w:szCs w:val="22"/>
          <w:lang w:val="pt-BR"/>
        </w:rPr>
      </w:pPr>
    </w:p>
    <w:bookmarkEnd w:id="0"/>
    <w:bookmarkEnd w:id="1"/>
    <w:bookmarkEnd w:id="2"/>
    <w:bookmarkEnd w:id="3"/>
    <w:p w14:paraId="7BC4B003" w14:textId="77777777" w:rsidR="00360B96" w:rsidRPr="00064EC1" w:rsidRDefault="00360B96" w:rsidP="001750B2">
      <w:pPr>
        <w:spacing w:line="300" w:lineRule="auto"/>
        <w:ind w:left="2835" w:hanging="2835"/>
        <w:rPr>
          <w:rFonts w:cs="Arial"/>
          <w:b/>
          <w:sz w:val="22"/>
          <w:szCs w:val="22"/>
          <w:lang w:val="es-ES"/>
        </w:rPr>
      </w:pPr>
      <w:r w:rsidRPr="00064EC1">
        <w:rPr>
          <w:rFonts w:cs="Arial"/>
          <w:b/>
          <w:sz w:val="22"/>
          <w:szCs w:val="22"/>
          <w:lang w:val="es-ES"/>
        </w:rPr>
        <w:t>CONTRATISTA:</w:t>
      </w:r>
      <w:r w:rsidRPr="00064EC1">
        <w:rPr>
          <w:rFonts w:cs="Arial"/>
          <w:b/>
          <w:sz w:val="22"/>
          <w:szCs w:val="22"/>
          <w:lang w:val="es-ES"/>
        </w:rPr>
        <w:tab/>
      </w:r>
      <w:r w:rsidR="00081587" w:rsidRPr="00064EC1">
        <w:rPr>
          <w:rFonts w:cs="Arial"/>
          <w:b/>
          <w:sz w:val="22"/>
          <w:szCs w:val="22"/>
          <w:lang w:val="es-ES"/>
        </w:rPr>
        <w:t>XXXXXXXXX</w:t>
      </w:r>
      <w:r w:rsidRPr="00064EC1">
        <w:rPr>
          <w:rFonts w:cs="Arial"/>
          <w:b/>
          <w:sz w:val="22"/>
          <w:szCs w:val="22"/>
          <w:lang w:val="es-ES"/>
        </w:rPr>
        <w:t xml:space="preserve"> </w:t>
      </w:r>
    </w:p>
    <w:p w14:paraId="43A16CE2" w14:textId="77777777" w:rsidR="00556EAA" w:rsidRPr="00064EC1" w:rsidRDefault="00556EAA" w:rsidP="001750B2">
      <w:pPr>
        <w:spacing w:line="300" w:lineRule="auto"/>
        <w:ind w:left="2835" w:hanging="2835"/>
        <w:rPr>
          <w:rFonts w:cs="Arial"/>
          <w:b/>
          <w:sz w:val="22"/>
          <w:szCs w:val="22"/>
          <w:lang w:val="es-ES"/>
        </w:rPr>
      </w:pPr>
    </w:p>
    <w:p w14:paraId="22DAF571" w14:textId="77777777" w:rsidR="00556EAA" w:rsidRPr="00064EC1" w:rsidRDefault="00556EAA" w:rsidP="001750B2">
      <w:pPr>
        <w:spacing w:line="300" w:lineRule="auto"/>
        <w:ind w:left="2835" w:hanging="2835"/>
        <w:rPr>
          <w:rFonts w:cs="Arial"/>
          <w:b/>
          <w:sz w:val="22"/>
          <w:szCs w:val="22"/>
          <w:lang w:val="es-ES"/>
        </w:rPr>
      </w:pPr>
    </w:p>
    <w:p w14:paraId="4506B3A3" w14:textId="77777777" w:rsidR="00360B96" w:rsidRPr="00064EC1" w:rsidRDefault="00360B96" w:rsidP="001750B2">
      <w:pPr>
        <w:spacing w:line="300" w:lineRule="auto"/>
        <w:ind w:left="2835" w:hanging="2835"/>
        <w:rPr>
          <w:rFonts w:cs="Arial"/>
          <w:b/>
          <w:sz w:val="22"/>
          <w:szCs w:val="22"/>
        </w:rPr>
      </w:pPr>
      <w:r w:rsidRPr="00064EC1">
        <w:rPr>
          <w:rFonts w:cs="Arial"/>
          <w:b/>
          <w:sz w:val="22"/>
          <w:szCs w:val="22"/>
        </w:rPr>
        <w:t>FECHA</w:t>
      </w:r>
      <w:r w:rsidR="00542F3C" w:rsidRPr="00064EC1">
        <w:rPr>
          <w:rFonts w:cs="Arial"/>
          <w:b/>
          <w:sz w:val="22"/>
          <w:szCs w:val="22"/>
        </w:rPr>
        <w:t xml:space="preserve"> EFECTIVA</w:t>
      </w:r>
      <w:r w:rsidRPr="00064EC1">
        <w:rPr>
          <w:rFonts w:cs="Arial"/>
          <w:b/>
          <w:sz w:val="22"/>
          <w:szCs w:val="22"/>
        </w:rPr>
        <w:t xml:space="preserve">: </w:t>
      </w:r>
      <w:r w:rsidRPr="00064EC1">
        <w:rPr>
          <w:rFonts w:cs="Arial"/>
          <w:b/>
          <w:sz w:val="22"/>
          <w:szCs w:val="22"/>
        </w:rPr>
        <w:tab/>
      </w:r>
      <w:r w:rsidR="00542F3C" w:rsidRPr="00064EC1">
        <w:rPr>
          <w:rFonts w:cs="Arial"/>
          <w:b/>
          <w:sz w:val="22"/>
          <w:szCs w:val="22"/>
        </w:rPr>
        <w:t>XXXXXXXX</w:t>
      </w:r>
      <w:r w:rsidRPr="00064EC1">
        <w:rPr>
          <w:rFonts w:cs="Arial"/>
          <w:b/>
          <w:sz w:val="22"/>
          <w:szCs w:val="22"/>
        </w:rPr>
        <w:t xml:space="preserve"> </w:t>
      </w:r>
    </w:p>
    <w:p w14:paraId="2D2647E9" w14:textId="77777777" w:rsidR="00360B96" w:rsidRPr="00064EC1" w:rsidRDefault="00360B96" w:rsidP="001750B2">
      <w:pPr>
        <w:autoSpaceDE w:val="0"/>
        <w:autoSpaceDN w:val="0"/>
        <w:adjustRightInd w:val="0"/>
        <w:spacing w:after="60" w:line="300" w:lineRule="auto"/>
        <w:ind w:left="480" w:hanging="480"/>
        <w:jc w:val="center"/>
        <w:outlineLvl w:val="0"/>
        <w:rPr>
          <w:rFonts w:cs="Arial"/>
          <w:b/>
          <w:bCs/>
          <w:color w:val="000000"/>
          <w:sz w:val="22"/>
          <w:szCs w:val="22"/>
        </w:rPr>
      </w:pPr>
    </w:p>
    <w:p w14:paraId="30A18B5D" w14:textId="77777777" w:rsidR="00360B96" w:rsidRPr="00064EC1" w:rsidRDefault="00360B96" w:rsidP="001750B2">
      <w:pPr>
        <w:autoSpaceDE w:val="0"/>
        <w:autoSpaceDN w:val="0"/>
        <w:adjustRightInd w:val="0"/>
        <w:spacing w:after="60" w:line="300" w:lineRule="auto"/>
        <w:ind w:left="480" w:hanging="480"/>
        <w:jc w:val="center"/>
        <w:rPr>
          <w:rFonts w:cs="Arial"/>
          <w:b/>
          <w:bCs/>
          <w:color w:val="000000"/>
          <w:sz w:val="22"/>
          <w:szCs w:val="22"/>
        </w:rPr>
      </w:pPr>
    </w:p>
    <w:p w14:paraId="406C40D5" w14:textId="77777777" w:rsidR="00360B96" w:rsidRPr="00064EC1" w:rsidRDefault="00360B96" w:rsidP="001750B2">
      <w:pPr>
        <w:autoSpaceDE w:val="0"/>
        <w:autoSpaceDN w:val="0"/>
        <w:adjustRightInd w:val="0"/>
        <w:spacing w:after="60" w:line="300" w:lineRule="auto"/>
        <w:jc w:val="both"/>
        <w:rPr>
          <w:rFonts w:cs="Arial"/>
          <w:color w:val="000000"/>
          <w:sz w:val="22"/>
          <w:szCs w:val="22"/>
        </w:rPr>
      </w:pPr>
      <w:r w:rsidRPr="00064EC1">
        <w:rPr>
          <w:rFonts w:cs="Arial"/>
          <w:color w:val="000000"/>
          <w:sz w:val="22"/>
          <w:szCs w:val="22"/>
        </w:rPr>
        <w:t xml:space="preserve">Los contratantes, a saber: </w:t>
      </w:r>
    </w:p>
    <w:p w14:paraId="14000140" w14:textId="77777777" w:rsidR="00360B96" w:rsidRPr="00064EC1" w:rsidRDefault="00360B96" w:rsidP="001750B2">
      <w:pPr>
        <w:autoSpaceDE w:val="0"/>
        <w:autoSpaceDN w:val="0"/>
        <w:adjustRightInd w:val="0"/>
        <w:spacing w:after="60" w:line="300" w:lineRule="auto"/>
        <w:jc w:val="both"/>
        <w:rPr>
          <w:rFonts w:cs="Arial"/>
          <w:color w:val="000000"/>
          <w:sz w:val="22"/>
          <w:szCs w:val="22"/>
        </w:rPr>
      </w:pPr>
    </w:p>
    <w:p w14:paraId="5F3CADDE" w14:textId="70B347DC" w:rsidR="00360B96" w:rsidRPr="00064EC1" w:rsidRDefault="00360B96" w:rsidP="001750B2">
      <w:pPr>
        <w:autoSpaceDE w:val="0"/>
        <w:autoSpaceDN w:val="0"/>
        <w:adjustRightInd w:val="0"/>
        <w:spacing w:after="60" w:line="300" w:lineRule="auto"/>
        <w:jc w:val="both"/>
        <w:rPr>
          <w:rFonts w:cs="Arial"/>
          <w:color w:val="000000" w:themeColor="text1"/>
          <w:sz w:val="22"/>
          <w:szCs w:val="22"/>
        </w:rPr>
      </w:pPr>
      <w:r w:rsidRPr="00064EC1">
        <w:rPr>
          <w:rFonts w:cs="Arial"/>
          <w:color w:val="000000"/>
          <w:sz w:val="22"/>
          <w:szCs w:val="22"/>
        </w:rPr>
        <w:t xml:space="preserve">Por una parte, la Agencia Nacional de Hidrocarburos, en adelante </w:t>
      </w:r>
      <w:r w:rsidRPr="00064EC1">
        <w:rPr>
          <w:rFonts w:cs="Arial"/>
          <w:b/>
          <w:bCs/>
          <w:color w:val="000000"/>
          <w:sz w:val="22"/>
          <w:szCs w:val="22"/>
        </w:rPr>
        <w:t>ANH</w:t>
      </w:r>
      <w:r w:rsidRPr="00064EC1">
        <w:rPr>
          <w:rFonts w:cs="Arial"/>
          <w:color w:val="000000"/>
          <w:sz w:val="22"/>
          <w:szCs w:val="22"/>
        </w:rPr>
        <w:t xml:space="preserve">, </w:t>
      </w:r>
      <w:r w:rsidR="000D0254" w:rsidRPr="00064EC1">
        <w:rPr>
          <w:rFonts w:cs="Arial"/>
          <w:color w:val="000000"/>
          <w:sz w:val="22"/>
          <w:szCs w:val="22"/>
        </w:rPr>
        <w:t xml:space="preserve">entidad estatal del sector descentralizado de la Rama Ejecutiva del orden nacional, con personería jurídica, patrimonio propio y autonomía administrativa, técnica y financiera, </w:t>
      </w:r>
      <w:r w:rsidRPr="00064EC1">
        <w:rPr>
          <w:rFonts w:cs="Arial"/>
          <w:color w:val="000000"/>
          <w:sz w:val="22"/>
          <w:szCs w:val="22"/>
        </w:rPr>
        <w:t xml:space="preserve">adscrita al Ministerio de Minas y Energía, creada por el Decreto Ley 1760 de </w:t>
      </w:r>
      <w:r w:rsidR="000D0254" w:rsidRPr="00064EC1">
        <w:rPr>
          <w:rFonts w:cs="Arial"/>
          <w:color w:val="000000"/>
          <w:sz w:val="22"/>
          <w:szCs w:val="22"/>
        </w:rPr>
        <w:t>j</w:t>
      </w:r>
      <w:r w:rsidRPr="00064EC1">
        <w:rPr>
          <w:rFonts w:cs="Arial"/>
          <w:color w:val="000000"/>
          <w:sz w:val="22"/>
          <w:szCs w:val="22"/>
        </w:rPr>
        <w:t>unio 26 de 2003,</w:t>
      </w:r>
      <w:r w:rsidR="000D0254" w:rsidRPr="00064EC1">
        <w:rPr>
          <w:rFonts w:cs="Arial"/>
          <w:color w:val="000000"/>
          <w:sz w:val="22"/>
          <w:szCs w:val="22"/>
        </w:rPr>
        <w:t xml:space="preserve"> y</w:t>
      </w:r>
      <w:r w:rsidR="006D47D0" w:rsidRPr="00064EC1">
        <w:rPr>
          <w:rFonts w:cs="Arial"/>
          <w:color w:val="000000"/>
          <w:sz w:val="22"/>
          <w:szCs w:val="22"/>
        </w:rPr>
        <w:t xml:space="preserve"> modificada su naturaleza jurídica por el Decreto 4137 de 2011, desarrollado por el Decreto 714 de 2012; con domicilio principal en la ciudad de </w:t>
      </w:r>
      <w:proofErr w:type="spellStart"/>
      <w:r w:rsidR="006D47D0" w:rsidRPr="00064EC1">
        <w:rPr>
          <w:rFonts w:cs="Arial"/>
          <w:color w:val="000000"/>
          <w:sz w:val="22"/>
          <w:szCs w:val="22"/>
        </w:rPr>
        <w:t>Bogota</w:t>
      </w:r>
      <w:proofErr w:type="spellEnd"/>
      <w:r w:rsidR="006D47D0" w:rsidRPr="00064EC1">
        <w:rPr>
          <w:rFonts w:cs="Arial"/>
          <w:color w:val="000000"/>
          <w:sz w:val="22"/>
          <w:szCs w:val="22"/>
        </w:rPr>
        <w:t xml:space="preserve">́, D.C.; representada legalmente por </w:t>
      </w:r>
      <w:r w:rsidR="0038467E" w:rsidRPr="00064EC1">
        <w:rPr>
          <w:rFonts w:cs="Arial"/>
          <w:color w:val="000000"/>
          <w:sz w:val="22"/>
          <w:szCs w:val="22"/>
        </w:rPr>
        <w:t>______________________</w:t>
      </w:r>
      <w:r w:rsidR="006D47D0" w:rsidRPr="00064EC1">
        <w:rPr>
          <w:rFonts w:cs="Arial"/>
          <w:color w:val="000000"/>
          <w:sz w:val="22"/>
          <w:szCs w:val="22"/>
        </w:rPr>
        <w:t>, mayor de edad, identificado con la cédula de ciudadanía No.</w:t>
      </w:r>
      <w:r w:rsidR="0038467E" w:rsidRPr="00064EC1">
        <w:rPr>
          <w:rFonts w:cs="Arial"/>
          <w:color w:val="000000"/>
          <w:sz w:val="22"/>
          <w:szCs w:val="22"/>
        </w:rPr>
        <w:t>__________</w:t>
      </w:r>
      <w:r w:rsidR="006D47D0" w:rsidRPr="00064EC1">
        <w:rPr>
          <w:rFonts w:cs="Arial"/>
          <w:color w:val="000000"/>
          <w:sz w:val="22"/>
          <w:szCs w:val="22"/>
        </w:rPr>
        <w:t xml:space="preserve"> expedida e</w:t>
      </w:r>
      <w:r w:rsidR="0038467E" w:rsidRPr="00064EC1">
        <w:rPr>
          <w:rFonts w:cs="Arial"/>
          <w:color w:val="000000"/>
          <w:sz w:val="22"/>
          <w:szCs w:val="22"/>
        </w:rPr>
        <w:t>n ___________</w:t>
      </w:r>
      <w:r w:rsidR="0038467E" w:rsidRPr="00064EC1">
        <w:rPr>
          <w:rFonts w:cs="Arial"/>
          <w:sz w:val="22"/>
          <w:szCs w:val="22"/>
        </w:rPr>
        <w:t xml:space="preserve">, cargo para el cual fue designado mediante Decreto _____ del _____ de _____ </w:t>
      </w:r>
      <w:proofErr w:type="spellStart"/>
      <w:r w:rsidR="0038467E" w:rsidRPr="00064EC1">
        <w:rPr>
          <w:rFonts w:cs="Arial"/>
          <w:sz w:val="22"/>
          <w:szCs w:val="22"/>
        </w:rPr>
        <w:t>de</w:t>
      </w:r>
      <w:proofErr w:type="spellEnd"/>
      <w:r w:rsidR="0038467E" w:rsidRPr="00064EC1">
        <w:rPr>
          <w:rFonts w:cs="Arial"/>
          <w:sz w:val="22"/>
          <w:szCs w:val="22"/>
        </w:rPr>
        <w:t xml:space="preserve"> ______________, del que tomó posesión el _____ de _____ </w:t>
      </w:r>
      <w:proofErr w:type="spellStart"/>
      <w:r w:rsidR="0038467E" w:rsidRPr="00064EC1">
        <w:rPr>
          <w:rFonts w:cs="Arial"/>
          <w:sz w:val="22"/>
          <w:szCs w:val="22"/>
        </w:rPr>
        <w:t>de</w:t>
      </w:r>
      <w:proofErr w:type="spellEnd"/>
      <w:r w:rsidR="0038467E" w:rsidRPr="00064EC1">
        <w:rPr>
          <w:rFonts w:cs="Arial"/>
          <w:sz w:val="22"/>
          <w:szCs w:val="22"/>
        </w:rPr>
        <w:t xml:space="preserve"> ______________, según consta en Acta No. _____; debidamente facultado para celebrar este negocio jurídico por los numerales 1, 3 y 17 del artículo 9 del Decreto 714 de </w:t>
      </w:r>
      <w:r w:rsidR="0038467E" w:rsidRPr="00064EC1">
        <w:rPr>
          <w:rFonts w:cs="Arial"/>
          <w:sz w:val="22"/>
          <w:szCs w:val="22"/>
        </w:rPr>
        <w:lastRenderedPageBreak/>
        <w:t>2012, y de la otra ______________________, persona jurídica debidamente constituida de acuerdo con las leyes de _____________________, mediante __________, inscrita(o) en ________________, el XX de XX de XX en _______________, bajo el número ______, con domicilio principal en _____________________, ___________,)</w:t>
      </w:r>
      <w:r w:rsidR="0038467E" w:rsidRPr="00064EC1">
        <w:rPr>
          <w:rFonts w:cs="Arial"/>
          <w:i/>
          <w:sz w:val="22"/>
          <w:szCs w:val="22"/>
        </w:rPr>
        <w:t xml:space="preserve"> [o cada una de las personas jurídicas) </w:t>
      </w:r>
      <w:r w:rsidR="0038467E" w:rsidRPr="00064EC1">
        <w:rPr>
          <w:rFonts w:cs="Arial"/>
          <w:sz w:val="22"/>
          <w:szCs w:val="22"/>
        </w:rPr>
        <w:t>________________________, y ____________________,</w:t>
      </w:r>
      <w:r w:rsidR="0038467E" w:rsidRPr="00064EC1">
        <w:rPr>
          <w:rFonts w:cs="Arial"/>
          <w:i/>
          <w:sz w:val="22"/>
          <w:szCs w:val="22"/>
        </w:rPr>
        <w:t xml:space="preserve"> </w:t>
      </w:r>
      <w:r w:rsidR="0038467E" w:rsidRPr="00064EC1">
        <w:rPr>
          <w:rFonts w:cs="Arial"/>
          <w:sz w:val="22"/>
          <w:szCs w:val="22"/>
        </w:rPr>
        <w:t>asociadas bajo la modalidad de ___________</w:t>
      </w:r>
      <w:r w:rsidR="0038467E" w:rsidRPr="00064EC1">
        <w:rPr>
          <w:rFonts w:cs="Arial"/>
          <w:i/>
          <w:sz w:val="22"/>
          <w:szCs w:val="22"/>
        </w:rPr>
        <w:t xml:space="preserve"> (asociación seleccionada Consorcio o Unión Temporal), </w:t>
      </w:r>
      <w:r w:rsidR="0038467E" w:rsidRPr="00064EC1">
        <w:rPr>
          <w:rFonts w:cs="Arial"/>
          <w:sz w:val="22"/>
          <w:szCs w:val="22"/>
        </w:rPr>
        <w:t xml:space="preserve">debidamente constituidas, en su orden, de acuerdo con las leyes de _____________________, mediante __________, inscrita en _________________, el XXX de XX de XXXX, bajo el número ____________, con domicilio principal en _____________________, ___________, y de _____________________, mediante __________, inscrita en _______________, el </w:t>
      </w:r>
      <w:proofErr w:type="spellStart"/>
      <w:r w:rsidR="0038467E" w:rsidRPr="00064EC1">
        <w:rPr>
          <w:rFonts w:cs="Arial"/>
          <w:sz w:val="22"/>
          <w:szCs w:val="22"/>
        </w:rPr>
        <w:t>xx</w:t>
      </w:r>
      <w:proofErr w:type="spellEnd"/>
      <w:r w:rsidR="0038467E" w:rsidRPr="00064EC1">
        <w:rPr>
          <w:rFonts w:cs="Arial"/>
          <w:sz w:val="22"/>
          <w:szCs w:val="22"/>
        </w:rPr>
        <w:t xml:space="preserve"> de </w:t>
      </w:r>
      <w:proofErr w:type="spellStart"/>
      <w:r w:rsidR="0038467E" w:rsidRPr="00064EC1">
        <w:rPr>
          <w:rFonts w:cs="Arial"/>
          <w:sz w:val="22"/>
          <w:szCs w:val="22"/>
        </w:rPr>
        <w:t>xx</w:t>
      </w:r>
      <w:proofErr w:type="spellEnd"/>
      <w:r w:rsidR="0038467E" w:rsidRPr="00064EC1">
        <w:rPr>
          <w:rFonts w:cs="Arial"/>
          <w:sz w:val="22"/>
          <w:szCs w:val="22"/>
        </w:rPr>
        <w:t xml:space="preserve"> de </w:t>
      </w:r>
      <w:proofErr w:type="spellStart"/>
      <w:r w:rsidR="0038467E" w:rsidRPr="00064EC1">
        <w:rPr>
          <w:rFonts w:cs="Arial"/>
          <w:sz w:val="22"/>
          <w:szCs w:val="22"/>
        </w:rPr>
        <w:t>xx</w:t>
      </w:r>
      <w:proofErr w:type="spellEnd"/>
      <w:r w:rsidR="0038467E" w:rsidRPr="00064EC1">
        <w:rPr>
          <w:rFonts w:cs="Arial"/>
          <w:sz w:val="22"/>
          <w:szCs w:val="22"/>
        </w:rPr>
        <w:t xml:space="preserve">, bajo el número ______, con domicilio principal en _____________________, ___________], en adelante </w:t>
      </w:r>
      <w:r w:rsidR="0038678C">
        <w:rPr>
          <w:rFonts w:cs="Arial"/>
          <w:sz w:val="22"/>
          <w:szCs w:val="22"/>
        </w:rPr>
        <w:t>EL CONTRATISTA</w:t>
      </w:r>
      <w:r w:rsidR="0038467E" w:rsidRPr="00064EC1">
        <w:rPr>
          <w:rFonts w:cs="Arial"/>
          <w:sz w:val="22"/>
          <w:szCs w:val="22"/>
        </w:rPr>
        <w:t xml:space="preserve"> </w:t>
      </w:r>
      <w:r w:rsidR="0038467E" w:rsidRPr="00064EC1">
        <w:rPr>
          <w:rFonts w:cs="Arial"/>
          <w:i/>
          <w:sz w:val="22"/>
          <w:szCs w:val="22"/>
        </w:rPr>
        <w:t>(sea Individual o Plural)</w:t>
      </w:r>
      <w:r w:rsidR="0038467E" w:rsidRPr="00064EC1">
        <w:rPr>
          <w:rFonts w:cs="Arial"/>
          <w:sz w:val="22"/>
          <w:szCs w:val="22"/>
        </w:rPr>
        <w:t xml:space="preserve">, representado por __________, de nacionalidad ______, identificado con ____________________ expedida(o) en _____________, debidamente autorizado(a) para suscribir este negocio jurídico, en condición de ____________, todo lo cual consta en </w:t>
      </w:r>
      <w:r w:rsidR="0038467E" w:rsidRPr="00064EC1">
        <w:rPr>
          <w:rFonts w:cs="Arial"/>
          <w:color w:val="000000" w:themeColor="text1"/>
          <w:sz w:val="22"/>
          <w:szCs w:val="22"/>
        </w:rPr>
        <w:t xml:space="preserve">______________________________________, celebran el presente </w:t>
      </w:r>
      <w:r w:rsidR="0038678C">
        <w:rPr>
          <w:rFonts w:cs="Arial"/>
          <w:b/>
          <w:color w:val="000000" w:themeColor="text1"/>
          <w:sz w:val="22"/>
          <w:szCs w:val="22"/>
        </w:rPr>
        <w:t>Contrato</w:t>
      </w:r>
      <w:r w:rsidR="0038467E" w:rsidRPr="00064EC1">
        <w:rPr>
          <w:rFonts w:cs="Arial"/>
          <w:b/>
          <w:color w:val="000000" w:themeColor="text1"/>
          <w:sz w:val="22"/>
          <w:szCs w:val="22"/>
        </w:rPr>
        <w:t xml:space="preserve"> de </w:t>
      </w:r>
      <w:r w:rsidR="006A4C1F" w:rsidRPr="00064EC1">
        <w:rPr>
          <w:rFonts w:cs="Arial"/>
          <w:b/>
          <w:color w:val="000000" w:themeColor="text1"/>
          <w:sz w:val="22"/>
          <w:szCs w:val="22"/>
        </w:rPr>
        <w:t>Producción de Hidrocarburos</w:t>
      </w:r>
      <w:r w:rsidR="00A851FC" w:rsidRPr="00064EC1">
        <w:rPr>
          <w:rFonts w:cs="Arial"/>
          <w:b/>
          <w:color w:val="000000" w:themeColor="text1"/>
          <w:sz w:val="22"/>
          <w:szCs w:val="22"/>
        </w:rPr>
        <w:t xml:space="preserve"> </w:t>
      </w:r>
      <w:r w:rsidR="0038467E" w:rsidRPr="00064EC1">
        <w:rPr>
          <w:rFonts w:cs="Arial"/>
          <w:b/>
          <w:color w:val="000000" w:themeColor="text1"/>
          <w:sz w:val="22"/>
          <w:szCs w:val="22"/>
        </w:rPr>
        <w:t xml:space="preserve">No. </w:t>
      </w:r>
      <w:r w:rsidR="0038467E" w:rsidRPr="00064EC1">
        <w:rPr>
          <w:rFonts w:cs="Arial"/>
          <w:color w:val="000000" w:themeColor="text1"/>
          <w:sz w:val="22"/>
          <w:szCs w:val="22"/>
        </w:rPr>
        <w:t xml:space="preserve">_____ de_____ </w:t>
      </w:r>
      <w:proofErr w:type="spellStart"/>
      <w:r w:rsidR="0038467E" w:rsidRPr="00064EC1">
        <w:rPr>
          <w:rFonts w:cs="Arial"/>
          <w:color w:val="000000" w:themeColor="text1"/>
          <w:sz w:val="22"/>
          <w:szCs w:val="22"/>
        </w:rPr>
        <w:t>de</w:t>
      </w:r>
      <w:proofErr w:type="spellEnd"/>
      <w:r w:rsidR="0038467E" w:rsidRPr="00064EC1">
        <w:rPr>
          <w:rFonts w:cs="Arial"/>
          <w:color w:val="000000" w:themeColor="text1"/>
          <w:sz w:val="22"/>
          <w:szCs w:val="22"/>
        </w:rPr>
        <w:t xml:space="preserve"> _____ </w:t>
      </w:r>
      <w:proofErr w:type="spellStart"/>
      <w:r w:rsidR="0038467E" w:rsidRPr="00064EC1">
        <w:rPr>
          <w:rFonts w:cs="Arial"/>
          <w:color w:val="000000" w:themeColor="text1"/>
          <w:sz w:val="22"/>
          <w:szCs w:val="22"/>
        </w:rPr>
        <w:t>de</w:t>
      </w:r>
      <w:proofErr w:type="spellEnd"/>
      <w:r w:rsidR="0038467E" w:rsidRPr="00064EC1">
        <w:rPr>
          <w:rFonts w:cs="Arial"/>
          <w:color w:val="000000" w:themeColor="text1"/>
          <w:sz w:val="22"/>
          <w:szCs w:val="22"/>
        </w:rPr>
        <w:t xml:space="preserve"> ___________, contenido en las estipulaciones que se consignan más adelante, previas las siguientes</w:t>
      </w:r>
      <w:r w:rsidRPr="00064EC1">
        <w:rPr>
          <w:rFonts w:cs="Arial"/>
          <w:color w:val="000000" w:themeColor="text1"/>
          <w:sz w:val="22"/>
          <w:szCs w:val="22"/>
        </w:rPr>
        <w:t xml:space="preserve"> </w:t>
      </w:r>
    </w:p>
    <w:p w14:paraId="35E711A3" w14:textId="77777777" w:rsidR="00360B96" w:rsidRPr="00064EC1" w:rsidRDefault="00360B96" w:rsidP="001750B2">
      <w:pPr>
        <w:autoSpaceDE w:val="0"/>
        <w:autoSpaceDN w:val="0"/>
        <w:adjustRightInd w:val="0"/>
        <w:spacing w:after="60" w:line="300" w:lineRule="auto"/>
        <w:jc w:val="both"/>
        <w:rPr>
          <w:rFonts w:cs="Arial"/>
          <w:color w:val="000000" w:themeColor="text1"/>
          <w:sz w:val="22"/>
          <w:szCs w:val="22"/>
        </w:rPr>
      </w:pPr>
    </w:p>
    <w:p w14:paraId="7C9C7AF2" w14:textId="77777777" w:rsidR="0038467E" w:rsidRPr="00064EC1" w:rsidRDefault="0038467E" w:rsidP="001750B2">
      <w:pPr>
        <w:autoSpaceDE w:val="0"/>
        <w:autoSpaceDN w:val="0"/>
        <w:adjustRightInd w:val="0"/>
        <w:spacing w:after="60" w:line="300" w:lineRule="auto"/>
        <w:jc w:val="center"/>
        <w:rPr>
          <w:rFonts w:cs="Arial"/>
          <w:b/>
          <w:bCs/>
          <w:color w:val="000000" w:themeColor="text1"/>
          <w:sz w:val="22"/>
          <w:szCs w:val="22"/>
        </w:rPr>
      </w:pPr>
      <w:r w:rsidRPr="00064EC1">
        <w:rPr>
          <w:rFonts w:cs="Arial"/>
          <w:b/>
          <w:bCs/>
          <w:color w:val="000000" w:themeColor="text1"/>
          <w:sz w:val="22"/>
          <w:szCs w:val="22"/>
        </w:rPr>
        <w:t>CONSIDERACIONES:</w:t>
      </w:r>
    </w:p>
    <w:p w14:paraId="1A2582DD" w14:textId="77777777" w:rsidR="0038467E" w:rsidRPr="00064EC1" w:rsidRDefault="0038467E" w:rsidP="001750B2">
      <w:pPr>
        <w:autoSpaceDE w:val="0"/>
        <w:autoSpaceDN w:val="0"/>
        <w:adjustRightInd w:val="0"/>
        <w:spacing w:after="60" w:line="300" w:lineRule="auto"/>
        <w:jc w:val="center"/>
        <w:rPr>
          <w:rFonts w:cs="Arial"/>
          <w:b/>
          <w:bCs/>
          <w:color w:val="000000" w:themeColor="text1"/>
          <w:sz w:val="22"/>
          <w:szCs w:val="22"/>
        </w:rPr>
      </w:pPr>
    </w:p>
    <w:p w14:paraId="2C1A0FF5" w14:textId="2C8D1AB6" w:rsidR="007107B9" w:rsidRPr="00064EC1" w:rsidRDefault="006964E0" w:rsidP="001750B2">
      <w:pPr>
        <w:autoSpaceDE w:val="0"/>
        <w:autoSpaceDN w:val="0"/>
        <w:adjustRightInd w:val="0"/>
        <w:spacing w:after="60" w:line="300" w:lineRule="auto"/>
        <w:jc w:val="both"/>
        <w:rPr>
          <w:rFonts w:cs="Arial"/>
          <w:color w:val="000000" w:themeColor="text1"/>
          <w:sz w:val="22"/>
          <w:szCs w:val="22"/>
        </w:rPr>
      </w:pPr>
      <w:r w:rsidRPr="00064EC1">
        <w:rPr>
          <w:rFonts w:cs="Arial"/>
          <w:b/>
          <w:bCs/>
          <w:color w:val="000000" w:themeColor="text1"/>
          <w:sz w:val="22"/>
          <w:szCs w:val="22"/>
        </w:rPr>
        <w:t>Primera.</w:t>
      </w:r>
      <w:r w:rsidRPr="00064EC1">
        <w:rPr>
          <w:rFonts w:cs="Arial"/>
          <w:color w:val="000000" w:themeColor="text1"/>
          <w:sz w:val="22"/>
          <w:szCs w:val="22"/>
        </w:rPr>
        <w:t xml:space="preserve"> </w:t>
      </w:r>
      <w:r w:rsidR="007107B9" w:rsidRPr="00064EC1">
        <w:rPr>
          <w:rFonts w:cs="Arial"/>
          <w:color w:val="000000" w:themeColor="text1"/>
          <w:sz w:val="22"/>
          <w:szCs w:val="22"/>
        </w:rPr>
        <w:t xml:space="preserve">Que mediante Acuerdo </w:t>
      </w:r>
      <w:proofErr w:type="spellStart"/>
      <w:r w:rsidR="007107B9" w:rsidRPr="00064EC1">
        <w:rPr>
          <w:rFonts w:cs="Arial"/>
          <w:color w:val="000000" w:themeColor="text1"/>
          <w:sz w:val="22"/>
          <w:szCs w:val="22"/>
        </w:rPr>
        <w:t>N°</w:t>
      </w:r>
      <w:proofErr w:type="spellEnd"/>
      <w:r w:rsidR="007107B9" w:rsidRPr="00064EC1">
        <w:rPr>
          <w:rFonts w:cs="Arial"/>
          <w:color w:val="000000" w:themeColor="text1"/>
          <w:sz w:val="22"/>
          <w:szCs w:val="22"/>
        </w:rPr>
        <w:t xml:space="preserve"> __ del __ de _____ </w:t>
      </w:r>
      <w:proofErr w:type="spellStart"/>
      <w:r w:rsidR="007107B9" w:rsidRPr="00064EC1">
        <w:rPr>
          <w:rFonts w:cs="Arial"/>
          <w:color w:val="000000" w:themeColor="text1"/>
          <w:sz w:val="22"/>
          <w:szCs w:val="22"/>
        </w:rPr>
        <w:t>de</w:t>
      </w:r>
      <w:proofErr w:type="spellEnd"/>
      <w:r w:rsidR="007107B9" w:rsidRPr="00064EC1">
        <w:rPr>
          <w:rFonts w:cs="Arial"/>
          <w:color w:val="000000" w:themeColor="text1"/>
          <w:sz w:val="22"/>
          <w:szCs w:val="22"/>
        </w:rPr>
        <w:t xml:space="preserve"> 2020, expedido por el Consejo Directivo de la </w:t>
      </w:r>
      <w:r w:rsidR="007107B9" w:rsidRPr="00064EC1">
        <w:rPr>
          <w:rFonts w:cs="Arial"/>
          <w:b/>
          <w:color w:val="000000" w:themeColor="text1"/>
          <w:sz w:val="22"/>
          <w:szCs w:val="22"/>
        </w:rPr>
        <w:t>ANH</w:t>
      </w:r>
      <w:r w:rsidR="007107B9" w:rsidRPr="00064EC1">
        <w:rPr>
          <w:rFonts w:cs="Arial"/>
          <w:color w:val="000000" w:themeColor="text1"/>
          <w:sz w:val="22"/>
          <w:szCs w:val="22"/>
        </w:rPr>
        <w:t xml:space="preserve">, </w:t>
      </w:r>
      <w:r w:rsidR="00651442" w:rsidRPr="001D4961">
        <w:rPr>
          <w:rFonts w:cs="Arial"/>
          <w:color w:val="000000" w:themeColor="text1"/>
          <w:sz w:val="22"/>
          <w:szCs w:val="22"/>
        </w:rPr>
        <w:t xml:space="preserve">se definieron las áreas especiales para la </w:t>
      </w:r>
      <w:r w:rsidR="00CF2EE7">
        <w:rPr>
          <w:rFonts w:cs="Arial"/>
          <w:color w:val="000000" w:themeColor="text1"/>
          <w:sz w:val="22"/>
          <w:szCs w:val="22"/>
        </w:rPr>
        <w:t>ejecución de Operaciones</w:t>
      </w:r>
      <w:r w:rsidR="00651442" w:rsidRPr="001D4961">
        <w:rPr>
          <w:rFonts w:cs="Arial"/>
          <w:color w:val="000000" w:themeColor="text1"/>
          <w:sz w:val="22"/>
          <w:szCs w:val="22"/>
        </w:rPr>
        <w:t xml:space="preserve"> de </w:t>
      </w:r>
      <w:r w:rsidR="00651442">
        <w:rPr>
          <w:rFonts w:cs="Arial"/>
          <w:color w:val="000000" w:themeColor="text1"/>
          <w:sz w:val="22"/>
          <w:szCs w:val="22"/>
        </w:rPr>
        <w:t>E</w:t>
      </w:r>
      <w:r w:rsidR="00651442" w:rsidRPr="001D4961">
        <w:rPr>
          <w:rFonts w:cs="Arial"/>
          <w:color w:val="000000" w:themeColor="text1"/>
          <w:sz w:val="22"/>
          <w:szCs w:val="22"/>
        </w:rPr>
        <w:t xml:space="preserve">xploración y </w:t>
      </w:r>
      <w:r w:rsidR="00651442">
        <w:rPr>
          <w:rFonts w:cs="Arial"/>
          <w:color w:val="000000" w:themeColor="text1"/>
          <w:sz w:val="22"/>
          <w:szCs w:val="22"/>
        </w:rPr>
        <w:t>P</w:t>
      </w:r>
      <w:r w:rsidR="00651442" w:rsidRPr="001D4961">
        <w:rPr>
          <w:rFonts w:cs="Arial"/>
          <w:color w:val="000000" w:themeColor="text1"/>
          <w:sz w:val="22"/>
          <w:szCs w:val="22"/>
        </w:rPr>
        <w:t xml:space="preserve">roducción de </w:t>
      </w:r>
      <w:r w:rsidR="00651442">
        <w:rPr>
          <w:rFonts w:cs="Arial"/>
          <w:color w:val="000000" w:themeColor="text1"/>
          <w:sz w:val="22"/>
          <w:szCs w:val="22"/>
        </w:rPr>
        <w:t>H</w:t>
      </w:r>
      <w:r w:rsidR="00651442" w:rsidRPr="001D4961">
        <w:rPr>
          <w:rFonts w:cs="Arial"/>
          <w:color w:val="000000" w:themeColor="text1"/>
          <w:sz w:val="22"/>
          <w:szCs w:val="22"/>
        </w:rPr>
        <w:t>idrocarburos</w:t>
      </w:r>
      <w:r w:rsidR="00651442">
        <w:rPr>
          <w:rFonts w:cs="Arial"/>
          <w:color w:val="000000" w:themeColor="text1"/>
          <w:sz w:val="22"/>
          <w:szCs w:val="22"/>
        </w:rPr>
        <w:t>.</w:t>
      </w:r>
    </w:p>
    <w:p w14:paraId="7EE30244" w14:textId="32A75777" w:rsidR="00360B96" w:rsidRDefault="00360B96" w:rsidP="001750B2">
      <w:pPr>
        <w:autoSpaceDE w:val="0"/>
        <w:autoSpaceDN w:val="0"/>
        <w:adjustRightInd w:val="0"/>
        <w:spacing w:after="60" w:line="300" w:lineRule="auto"/>
        <w:jc w:val="both"/>
        <w:rPr>
          <w:rFonts w:cs="Arial"/>
          <w:color w:val="000000" w:themeColor="text1"/>
          <w:sz w:val="22"/>
          <w:szCs w:val="22"/>
        </w:rPr>
      </w:pPr>
    </w:p>
    <w:p w14:paraId="79A647D3" w14:textId="69B423F9" w:rsidR="00651442" w:rsidRPr="006F10BD" w:rsidRDefault="00651442" w:rsidP="006F10BD">
      <w:pPr>
        <w:autoSpaceDE w:val="0"/>
        <w:autoSpaceDN w:val="0"/>
        <w:adjustRightInd w:val="0"/>
        <w:spacing w:after="60" w:line="300" w:lineRule="auto"/>
        <w:jc w:val="both"/>
        <w:rPr>
          <w:rFonts w:cs="Arial"/>
          <w:color w:val="000000" w:themeColor="text1"/>
          <w:sz w:val="22"/>
          <w:szCs w:val="22"/>
        </w:rPr>
      </w:pPr>
      <w:r w:rsidRPr="00B635B9">
        <w:rPr>
          <w:rFonts w:cs="Arial"/>
          <w:b/>
          <w:bCs/>
          <w:color w:val="000000" w:themeColor="text1"/>
          <w:sz w:val="22"/>
          <w:szCs w:val="22"/>
        </w:rPr>
        <w:t>Segunda:</w:t>
      </w:r>
      <w:r>
        <w:rPr>
          <w:rFonts w:cs="Arial"/>
          <w:color w:val="000000" w:themeColor="text1"/>
          <w:sz w:val="22"/>
          <w:szCs w:val="22"/>
        </w:rPr>
        <w:t xml:space="preserve"> Que una vez surtido el procedimiento de selección mediante la modalidad de proceso competitivo permanente denominado Proceso Permanente de Asignación de Áreas correspondiente al cuarto ciclo, </w:t>
      </w:r>
      <w:r w:rsidR="0038678C">
        <w:rPr>
          <w:rFonts w:cs="Arial"/>
          <w:color w:val="000000" w:themeColor="text1"/>
          <w:sz w:val="22"/>
          <w:szCs w:val="22"/>
        </w:rPr>
        <w:t>EL CONTRATISTA</w:t>
      </w:r>
      <w:r>
        <w:rPr>
          <w:rFonts w:cs="Arial"/>
          <w:color w:val="000000" w:themeColor="text1"/>
          <w:sz w:val="22"/>
          <w:szCs w:val="22"/>
        </w:rPr>
        <w:t xml:space="preserve"> </w:t>
      </w:r>
      <w:proofErr w:type="spellStart"/>
      <w:r>
        <w:rPr>
          <w:rFonts w:cs="Arial"/>
          <w:color w:val="000000" w:themeColor="text1"/>
          <w:sz w:val="22"/>
          <w:szCs w:val="22"/>
        </w:rPr>
        <w:t>xxxx</w:t>
      </w:r>
      <w:proofErr w:type="spellEnd"/>
      <w:r>
        <w:rPr>
          <w:rFonts w:cs="Arial"/>
          <w:color w:val="000000" w:themeColor="text1"/>
          <w:sz w:val="22"/>
          <w:szCs w:val="22"/>
        </w:rPr>
        <w:t xml:space="preserve">, fue adjudicatario del Área </w:t>
      </w:r>
      <w:proofErr w:type="spellStart"/>
      <w:r>
        <w:rPr>
          <w:rFonts w:cs="Arial"/>
          <w:color w:val="000000" w:themeColor="text1"/>
          <w:sz w:val="22"/>
          <w:szCs w:val="22"/>
        </w:rPr>
        <w:t>xxxx</w:t>
      </w:r>
      <w:proofErr w:type="spellEnd"/>
      <w:r>
        <w:rPr>
          <w:rFonts w:cs="Arial"/>
          <w:color w:val="000000" w:themeColor="text1"/>
          <w:sz w:val="22"/>
          <w:szCs w:val="22"/>
        </w:rPr>
        <w:t xml:space="preserve">, según consta la resolución No. </w:t>
      </w:r>
      <w:proofErr w:type="spellStart"/>
      <w:r>
        <w:rPr>
          <w:rFonts w:cs="Arial"/>
          <w:color w:val="000000" w:themeColor="text1"/>
          <w:sz w:val="22"/>
          <w:szCs w:val="22"/>
        </w:rPr>
        <w:t>xxx</w:t>
      </w:r>
      <w:proofErr w:type="spellEnd"/>
      <w:r>
        <w:rPr>
          <w:rFonts w:cs="Arial"/>
          <w:color w:val="000000" w:themeColor="text1"/>
          <w:sz w:val="22"/>
          <w:szCs w:val="22"/>
        </w:rPr>
        <w:t xml:space="preserve"> del </w:t>
      </w:r>
      <w:proofErr w:type="spellStart"/>
      <w:r>
        <w:rPr>
          <w:rFonts w:cs="Arial"/>
          <w:color w:val="000000" w:themeColor="text1"/>
          <w:sz w:val="22"/>
          <w:szCs w:val="22"/>
        </w:rPr>
        <w:t>xxx</w:t>
      </w:r>
      <w:proofErr w:type="spellEnd"/>
      <w:r>
        <w:rPr>
          <w:rFonts w:cs="Arial"/>
          <w:color w:val="000000" w:themeColor="text1"/>
          <w:sz w:val="22"/>
          <w:szCs w:val="22"/>
        </w:rPr>
        <w:t xml:space="preserve"> de </w:t>
      </w:r>
      <w:proofErr w:type="spellStart"/>
      <w:r>
        <w:rPr>
          <w:rFonts w:cs="Arial"/>
          <w:color w:val="000000" w:themeColor="text1"/>
          <w:sz w:val="22"/>
          <w:szCs w:val="22"/>
        </w:rPr>
        <w:t>xxxx</w:t>
      </w:r>
      <w:proofErr w:type="spellEnd"/>
      <w:r>
        <w:rPr>
          <w:rFonts w:cs="Arial"/>
          <w:color w:val="000000" w:themeColor="text1"/>
          <w:sz w:val="22"/>
          <w:szCs w:val="22"/>
        </w:rPr>
        <w:t xml:space="preserve">, y suscribió el </w:t>
      </w:r>
      <w:r w:rsidR="0038678C">
        <w:rPr>
          <w:rFonts w:cs="Arial"/>
          <w:color w:val="000000" w:themeColor="text1"/>
          <w:sz w:val="22"/>
          <w:szCs w:val="22"/>
        </w:rPr>
        <w:t>Contrato</w:t>
      </w:r>
      <w:r w:rsidRPr="006F10BD">
        <w:rPr>
          <w:rFonts w:cs="Arial"/>
          <w:color w:val="000000" w:themeColor="text1"/>
          <w:sz w:val="22"/>
          <w:szCs w:val="22"/>
        </w:rPr>
        <w:t xml:space="preserve"> de Exploración y Evaluación de Hidrocarburos Continental en Trampas </w:t>
      </w:r>
      <w:proofErr w:type="spellStart"/>
      <w:r w:rsidRPr="006F10BD">
        <w:rPr>
          <w:rFonts w:cs="Arial"/>
          <w:color w:val="000000" w:themeColor="text1"/>
          <w:sz w:val="22"/>
          <w:szCs w:val="22"/>
        </w:rPr>
        <w:t>xxxxx</w:t>
      </w:r>
      <w:proofErr w:type="spellEnd"/>
      <w:r w:rsidRPr="006F10BD">
        <w:rPr>
          <w:rFonts w:cs="Arial"/>
          <w:color w:val="000000" w:themeColor="text1"/>
          <w:sz w:val="22"/>
          <w:szCs w:val="22"/>
        </w:rPr>
        <w:t>.</w:t>
      </w:r>
    </w:p>
    <w:p w14:paraId="5D2C925E" w14:textId="77777777" w:rsidR="00651442" w:rsidRPr="006F10BD" w:rsidRDefault="00651442" w:rsidP="006F10BD">
      <w:pPr>
        <w:autoSpaceDE w:val="0"/>
        <w:autoSpaceDN w:val="0"/>
        <w:adjustRightInd w:val="0"/>
        <w:spacing w:after="60" w:line="300" w:lineRule="auto"/>
        <w:jc w:val="both"/>
        <w:rPr>
          <w:rFonts w:cs="Arial"/>
          <w:color w:val="000000" w:themeColor="text1"/>
          <w:sz w:val="22"/>
          <w:szCs w:val="22"/>
        </w:rPr>
      </w:pPr>
    </w:p>
    <w:p w14:paraId="02DE5BC5" w14:textId="711067AD" w:rsidR="00CF46CA" w:rsidRDefault="00CF46CA" w:rsidP="001750B2">
      <w:pPr>
        <w:spacing w:after="5" w:line="300" w:lineRule="auto"/>
        <w:ind w:right="107"/>
        <w:jc w:val="both"/>
        <w:rPr>
          <w:rFonts w:cs="Arial"/>
          <w:color w:val="000000" w:themeColor="text1"/>
          <w:sz w:val="22"/>
          <w:szCs w:val="22"/>
          <w:lang w:val="es-CO" w:eastAsia="es-CO"/>
        </w:rPr>
      </w:pPr>
      <w:r w:rsidRPr="00064EC1">
        <w:rPr>
          <w:rFonts w:cs="Arial"/>
          <w:b/>
          <w:color w:val="000000" w:themeColor="text1"/>
          <w:sz w:val="22"/>
          <w:szCs w:val="22"/>
          <w:lang w:val="es-CO" w:eastAsia="es-CO"/>
        </w:rPr>
        <w:t>Cuarta</w:t>
      </w:r>
      <w:r w:rsidRPr="00064EC1">
        <w:rPr>
          <w:rFonts w:cs="Arial"/>
          <w:color w:val="000000" w:themeColor="text1"/>
          <w:sz w:val="22"/>
          <w:szCs w:val="22"/>
          <w:lang w:val="es-CO" w:eastAsia="es-CO"/>
        </w:rPr>
        <w:t xml:space="preserve">: Que, mediante radicado XX de XX </w:t>
      </w:r>
      <w:r w:rsidR="0038678C">
        <w:rPr>
          <w:rFonts w:cs="Arial"/>
          <w:color w:val="000000" w:themeColor="text1"/>
          <w:sz w:val="22"/>
          <w:szCs w:val="22"/>
          <w:lang w:val="es-CO" w:eastAsia="es-CO"/>
        </w:rPr>
        <w:t>EL CONTRATISTA</w:t>
      </w:r>
      <w:r w:rsidRPr="00064EC1">
        <w:rPr>
          <w:rFonts w:cs="Arial"/>
          <w:color w:val="000000" w:themeColor="text1"/>
          <w:sz w:val="22"/>
          <w:szCs w:val="22"/>
          <w:lang w:val="es-CO" w:eastAsia="es-CO"/>
        </w:rPr>
        <w:t xml:space="preserve"> presentó Declaración de Comercialidad por el campo XX.</w:t>
      </w:r>
    </w:p>
    <w:p w14:paraId="1D66574E" w14:textId="77777777" w:rsidR="002E7337" w:rsidRPr="00064EC1" w:rsidRDefault="002E7337" w:rsidP="001750B2">
      <w:pPr>
        <w:spacing w:after="5" w:line="300" w:lineRule="auto"/>
        <w:ind w:right="107"/>
        <w:jc w:val="both"/>
        <w:rPr>
          <w:rFonts w:cs="Arial"/>
          <w:color w:val="000000" w:themeColor="text1"/>
          <w:sz w:val="22"/>
          <w:szCs w:val="22"/>
          <w:lang w:val="es-CO" w:eastAsia="es-CO"/>
        </w:rPr>
      </w:pPr>
    </w:p>
    <w:p w14:paraId="415CF100" w14:textId="4C4283AB" w:rsidR="00CF46CA" w:rsidRPr="00064EC1" w:rsidRDefault="00CF46CA" w:rsidP="001750B2">
      <w:pPr>
        <w:spacing w:after="5" w:line="300" w:lineRule="auto"/>
        <w:ind w:right="107"/>
        <w:jc w:val="both"/>
        <w:rPr>
          <w:rFonts w:cs="Arial"/>
          <w:color w:val="000000" w:themeColor="text1"/>
          <w:sz w:val="22"/>
          <w:szCs w:val="22"/>
          <w:lang w:val="es-CO" w:eastAsia="es-CO"/>
        </w:rPr>
      </w:pPr>
      <w:r w:rsidRPr="00064EC1">
        <w:rPr>
          <w:rFonts w:cs="Arial"/>
          <w:b/>
          <w:color w:val="000000" w:themeColor="text1"/>
          <w:sz w:val="22"/>
          <w:szCs w:val="22"/>
          <w:lang w:val="es-CO" w:eastAsia="es-CO"/>
        </w:rPr>
        <w:t>Quinta</w:t>
      </w:r>
      <w:r w:rsidRPr="00064EC1">
        <w:rPr>
          <w:rFonts w:cs="Arial"/>
          <w:color w:val="000000" w:themeColor="text1"/>
          <w:sz w:val="22"/>
          <w:szCs w:val="22"/>
          <w:lang w:val="es-CO" w:eastAsia="es-CO"/>
        </w:rPr>
        <w:t xml:space="preserve">: Que, mediante radicado XX </w:t>
      </w:r>
      <w:r w:rsidR="0038678C">
        <w:rPr>
          <w:rFonts w:cs="Arial"/>
          <w:color w:val="000000" w:themeColor="text1"/>
          <w:sz w:val="22"/>
          <w:szCs w:val="22"/>
          <w:lang w:val="es-CO" w:eastAsia="es-CO"/>
        </w:rPr>
        <w:t>EL CONTRATISTA</w:t>
      </w:r>
      <w:r w:rsidRPr="00064EC1">
        <w:rPr>
          <w:rFonts w:cs="Arial"/>
          <w:color w:val="000000" w:themeColor="text1"/>
          <w:sz w:val="22"/>
          <w:szCs w:val="22"/>
          <w:lang w:val="es-CO" w:eastAsia="es-CO"/>
        </w:rPr>
        <w:t xml:space="preserve"> ejerció la opción de suscribir un </w:t>
      </w:r>
      <w:r w:rsidR="0038678C">
        <w:rPr>
          <w:rFonts w:cs="Arial"/>
          <w:color w:val="000000" w:themeColor="text1"/>
          <w:sz w:val="22"/>
          <w:szCs w:val="22"/>
          <w:lang w:val="es-CO" w:eastAsia="es-CO"/>
        </w:rPr>
        <w:t>Contrato</w:t>
      </w:r>
      <w:r w:rsidRPr="00064EC1">
        <w:rPr>
          <w:rFonts w:cs="Arial"/>
          <w:color w:val="000000" w:themeColor="text1"/>
          <w:sz w:val="22"/>
          <w:szCs w:val="22"/>
          <w:lang w:val="es-CO" w:eastAsia="es-CO"/>
        </w:rPr>
        <w:t xml:space="preserve"> de Producción de Hidrocarburos </w:t>
      </w:r>
      <w:r w:rsidR="006F10BD">
        <w:rPr>
          <w:rFonts w:cs="Arial"/>
          <w:color w:val="000000" w:themeColor="text1"/>
          <w:sz w:val="22"/>
          <w:szCs w:val="22"/>
          <w:lang w:val="es-CO" w:eastAsia="es-CO"/>
        </w:rPr>
        <w:t xml:space="preserve">Continental en Trampas, bajo los términos y </w:t>
      </w:r>
      <w:r w:rsidR="006F10BD">
        <w:rPr>
          <w:rFonts w:cs="Arial"/>
          <w:color w:val="000000" w:themeColor="text1"/>
          <w:sz w:val="22"/>
          <w:szCs w:val="22"/>
          <w:lang w:val="es-CO" w:eastAsia="es-CO"/>
        </w:rPr>
        <w:lastRenderedPageBreak/>
        <w:t xml:space="preserve">condiciones contenidos en el </w:t>
      </w:r>
      <w:r w:rsidR="006F10BD" w:rsidRPr="00064EC1">
        <w:rPr>
          <w:rFonts w:cs="Arial"/>
          <w:color w:val="000000" w:themeColor="text1"/>
          <w:sz w:val="22"/>
          <w:szCs w:val="22"/>
          <w:lang w:val="es-CO" w:eastAsia="es-CO"/>
        </w:rPr>
        <w:t xml:space="preserve">Anexo XX </w:t>
      </w:r>
      <w:r w:rsidR="006F10BD">
        <w:rPr>
          <w:rFonts w:cs="Arial"/>
          <w:color w:val="000000" w:themeColor="text1"/>
          <w:sz w:val="22"/>
          <w:szCs w:val="22"/>
          <w:lang w:val="es-CO" w:eastAsia="es-CO"/>
        </w:rPr>
        <w:t xml:space="preserve">de la Minuta </w:t>
      </w:r>
      <w:r w:rsidR="008C5F2B">
        <w:rPr>
          <w:rFonts w:cs="Arial"/>
          <w:color w:val="000000" w:themeColor="text1"/>
          <w:sz w:val="22"/>
          <w:szCs w:val="22"/>
          <w:lang w:val="es-CO" w:eastAsia="es-CO"/>
        </w:rPr>
        <w:t xml:space="preserve">de Exploración y Evaluación Continental en Trampas, </w:t>
      </w:r>
      <w:r w:rsidRPr="00064EC1">
        <w:rPr>
          <w:rFonts w:cs="Arial"/>
          <w:color w:val="000000" w:themeColor="text1"/>
          <w:sz w:val="22"/>
          <w:szCs w:val="22"/>
          <w:lang w:val="es-CO" w:eastAsia="es-CO"/>
        </w:rPr>
        <w:t xml:space="preserve">en los términos establecidos </w:t>
      </w:r>
      <w:r w:rsidR="006F10BD">
        <w:rPr>
          <w:rFonts w:cs="Arial"/>
          <w:color w:val="000000" w:themeColor="text1"/>
          <w:sz w:val="22"/>
          <w:szCs w:val="22"/>
          <w:lang w:val="es-CO" w:eastAsia="es-CO"/>
        </w:rPr>
        <w:t xml:space="preserve">en </w:t>
      </w:r>
      <w:r w:rsidR="006F10BD">
        <w:rPr>
          <w:rFonts w:cs="Arial"/>
          <w:color w:val="000000" w:themeColor="text1"/>
          <w:sz w:val="22"/>
          <w:szCs w:val="22"/>
        </w:rPr>
        <w:t>la cláusula 9, numeral 9.1</w:t>
      </w:r>
      <w:r w:rsidR="008C5F2B">
        <w:rPr>
          <w:rFonts w:cs="Arial"/>
          <w:color w:val="000000" w:themeColor="text1"/>
          <w:sz w:val="22"/>
          <w:szCs w:val="22"/>
        </w:rPr>
        <w:t xml:space="preserve">. de dicho negocio.  </w:t>
      </w:r>
      <w:r w:rsidR="0038678C">
        <w:rPr>
          <w:rFonts w:cs="Arial"/>
          <w:color w:val="000000" w:themeColor="text1"/>
          <w:sz w:val="22"/>
          <w:szCs w:val="22"/>
          <w:lang w:val="es-CO" w:eastAsia="es-CO"/>
        </w:rPr>
        <w:t>Contrato</w:t>
      </w:r>
      <w:r w:rsidR="008C5F2B">
        <w:rPr>
          <w:rFonts w:cs="Arial"/>
          <w:color w:val="000000" w:themeColor="text1"/>
          <w:sz w:val="22"/>
          <w:szCs w:val="22"/>
          <w:lang w:val="es-CO" w:eastAsia="es-CO"/>
        </w:rPr>
        <w:t xml:space="preserve">  Así mismo, </w:t>
      </w:r>
      <w:r w:rsidR="008C5F2B" w:rsidRPr="006F10BD">
        <w:rPr>
          <w:rFonts w:cs="Arial"/>
          <w:color w:val="000000" w:themeColor="text1"/>
          <w:sz w:val="22"/>
          <w:szCs w:val="22"/>
        </w:rPr>
        <w:t>de conformidad con los requisitos de habilitación</w:t>
      </w:r>
      <w:r w:rsidR="008C5F2B">
        <w:rPr>
          <w:rFonts w:cs="Arial"/>
          <w:color w:val="000000" w:themeColor="text1"/>
          <w:sz w:val="22"/>
          <w:szCs w:val="22"/>
        </w:rPr>
        <w:t xml:space="preserve"> de certamen que da origen a este derecho de opción</w:t>
      </w:r>
      <w:r w:rsidR="008C5F2B" w:rsidRPr="006F10BD">
        <w:rPr>
          <w:rFonts w:cs="Arial"/>
          <w:color w:val="000000" w:themeColor="text1"/>
          <w:sz w:val="22"/>
          <w:szCs w:val="22"/>
        </w:rPr>
        <w:t xml:space="preserve">, la ANH verificó que </w:t>
      </w:r>
      <w:r w:rsidR="0038678C">
        <w:rPr>
          <w:rFonts w:cs="Arial"/>
          <w:color w:val="000000" w:themeColor="text1"/>
          <w:sz w:val="22"/>
          <w:szCs w:val="22"/>
        </w:rPr>
        <w:t>EL CONTRATISTA</w:t>
      </w:r>
      <w:r w:rsidR="008C5F2B" w:rsidRPr="006F10BD">
        <w:rPr>
          <w:rFonts w:cs="Arial"/>
          <w:color w:val="000000" w:themeColor="text1"/>
          <w:sz w:val="22"/>
          <w:szCs w:val="22"/>
        </w:rPr>
        <w:t xml:space="preserve"> satisface las ca</w:t>
      </w:r>
      <w:r w:rsidR="008C5F2B">
        <w:rPr>
          <w:rFonts w:cs="Arial"/>
          <w:color w:val="000000" w:themeColor="text1"/>
          <w:sz w:val="22"/>
          <w:szCs w:val="22"/>
        </w:rPr>
        <w:t>pa</w:t>
      </w:r>
      <w:r w:rsidR="008C5F2B" w:rsidRPr="006F10BD">
        <w:rPr>
          <w:rFonts w:cs="Arial"/>
          <w:color w:val="000000" w:themeColor="text1"/>
          <w:sz w:val="22"/>
          <w:szCs w:val="22"/>
        </w:rPr>
        <w:t xml:space="preserve">cidades mínimas señaladas en el </w:t>
      </w:r>
      <w:r w:rsidR="008C5F2B">
        <w:rPr>
          <w:rFonts w:cs="Arial"/>
          <w:color w:val="000000" w:themeColor="text1"/>
          <w:sz w:val="22"/>
          <w:szCs w:val="22"/>
        </w:rPr>
        <w:t xml:space="preserve">Proceso Permanente de Asignación de Áreas correspondiente al cuarto ciclo, para la suscripción de </w:t>
      </w:r>
      <w:r w:rsidR="0038678C">
        <w:rPr>
          <w:rFonts w:cs="Arial"/>
          <w:color w:val="000000" w:themeColor="text1"/>
          <w:sz w:val="22"/>
          <w:szCs w:val="22"/>
        </w:rPr>
        <w:t>Contrato</w:t>
      </w:r>
      <w:r w:rsidR="008C5F2B">
        <w:rPr>
          <w:rFonts w:cs="Arial"/>
          <w:color w:val="000000" w:themeColor="text1"/>
          <w:sz w:val="22"/>
          <w:szCs w:val="22"/>
        </w:rPr>
        <w:t xml:space="preserve"> de Producción de Hidrocarburos – Continental en Trampas.</w:t>
      </w:r>
    </w:p>
    <w:p w14:paraId="4867467C" w14:textId="3D07E6C7" w:rsidR="00CF46CA" w:rsidRPr="00064EC1" w:rsidRDefault="00CF46CA" w:rsidP="001750B2">
      <w:pPr>
        <w:spacing w:after="5" w:line="300" w:lineRule="auto"/>
        <w:ind w:right="107"/>
        <w:jc w:val="both"/>
        <w:rPr>
          <w:rFonts w:cs="Arial"/>
          <w:color w:val="000000" w:themeColor="text1"/>
          <w:sz w:val="22"/>
          <w:szCs w:val="22"/>
          <w:lang w:val="es-CO" w:eastAsia="es-CO"/>
        </w:rPr>
      </w:pPr>
    </w:p>
    <w:p w14:paraId="75CF5EF8" w14:textId="01E0BE34" w:rsidR="006964E0" w:rsidRPr="00064EC1" w:rsidRDefault="00F2474E" w:rsidP="001750B2">
      <w:pPr>
        <w:autoSpaceDE w:val="0"/>
        <w:autoSpaceDN w:val="0"/>
        <w:adjustRightInd w:val="0"/>
        <w:spacing w:after="60" w:line="300" w:lineRule="auto"/>
        <w:jc w:val="both"/>
        <w:rPr>
          <w:rFonts w:cs="Arial"/>
          <w:color w:val="000000"/>
          <w:sz w:val="22"/>
          <w:szCs w:val="22"/>
          <w:lang w:val="es-CO"/>
        </w:rPr>
      </w:pPr>
      <w:r w:rsidRPr="00064EC1">
        <w:rPr>
          <w:rFonts w:cs="Arial"/>
          <w:b/>
          <w:bCs/>
          <w:color w:val="000000"/>
          <w:sz w:val="22"/>
          <w:szCs w:val="22"/>
          <w:lang w:val="es-CO"/>
        </w:rPr>
        <w:t xml:space="preserve">Declaraciones de </w:t>
      </w:r>
      <w:r w:rsidR="0038678C">
        <w:rPr>
          <w:rFonts w:cs="Arial"/>
          <w:b/>
          <w:bCs/>
          <w:color w:val="000000"/>
          <w:sz w:val="22"/>
          <w:szCs w:val="22"/>
          <w:lang w:val="es-CO"/>
        </w:rPr>
        <w:t>EL CONTRATISTA</w:t>
      </w:r>
      <w:r w:rsidRPr="00064EC1">
        <w:rPr>
          <w:rFonts w:cs="Arial"/>
          <w:b/>
          <w:bCs/>
          <w:color w:val="000000"/>
          <w:sz w:val="22"/>
          <w:szCs w:val="22"/>
          <w:lang w:val="es-CO"/>
        </w:rPr>
        <w:t xml:space="preserve"> </w:t>
      </w:r>
      <w:r w:rsidR="006964E0" w:rsidRPr="00064EC1">
        <w:rPr>
          <w:rFonts w:cs="Arial"/>
          <w:b/>
          <w:color w:val="000000"/>
          <w:sz w:val="22"/>
          <w:szCs w:val="22"/>
          <w:lang w:val="es-CO"/>
        </w:rPr>
        <w:tab/>
        <w:t xml:space="preserve"> </w:t>
      </w:r>
    </w:p>
    <w:p w14:paraId="2496F578" w14:textId="66C9F026" w:rsidR="00360B96" w:rsidRPr="00064EC1" w:rsidRDefault="00F2474E" w:rsidP="001750B2">
      <w:pPr>
        <w:autoSpaceDE w:val="0"/>
        <w:autoSpaceDN w:val="0"/>
        <w:adjustRightInd w:val="0"/>
        <w:spacing w:after="60" w:line="300" w:lineRule="auto"/>
        <w:jc w:val="both"/>
        <w:rPr>
          <w:rFonts w:cs="Arial"/>
          <w:sz w:val="22"/>
          <w:szCs w:val="22"/>
        </w:rPr>
      </w:pPr>
      <w:r w:rsidRPr="00064EC1">
        <w:rPr>
          <w:rFonts w:cs="Arial"/>
          <w:b/>
          <w:bCs/>
          <w:sz w:val="22"/>
          <w:szCs w:val="22"/>
        </w:rPr>
        <w:t>1</w:t>
      </w:r>
      <w:r w:rsidR="00360B96" w:rsidRPr="00064EC1">
        <w:rPr>
          <w:rFonts w:cs="Arial"/>
          <w:b/>
          <w:bCs/>
          <w:sz w:val="22"/>
          <w:szCs w:val="22"/>
        </w:rPr>
        <w:t>.</w:t>
      </w:r>
      <w:r w:rsidR="00360B96" w:rsidRPr="00064EC1">
        <w:rPr>
          <w:rFonts w:cs="Arial"/>
          <w:sz w:val="22"/>
          <w:szCs w:val="22"/>
        </w:rPr>
        <w:t xml:space="preserve"> </w:t>
      </w:r>
      <w:r w:rsidR="0038678C">
        <w:rPr>
          <w:rFonts w:cs="Arial"/>
          <w:sz w:val="22"/>
          <w:szCs w:val="22"/>
        </w:rPr>
        <w:t>EL CONTRATISTA</w:t>
      </w:r>
      <w:r w:rsidRPr="00064EC1">
        <w:rPr>
          <w:rFonts w:cs="Arial"/>
          <w:sz w:val="22"/>
          <w:szCs w:val="22"/>
        </w:rPr>
        <w:t xml:space="preserve"> </w:t>
      </w:r>
      <w:r w:rsidR="00360B96" w:rsidRPr="00064EC1">
        <w:rPr>
          <w:rFonts w:cs="Arial"/>
          <w:sz w:val="22"/>
          <w:szCs w:val="22"/>
        </w:rPr>
        <w:t>manifiesta bajo la gravedad del juramento que ni</w:t>
      </w:r>
      <w:r w:rsidRPr="00064EC1">
        <w:rPr>
          <w:rFonts w:cs="Arial"/>
          <w:sz w:val="22"/>
          <w:szCs w:val="22"/>
        </w:rPr>
        <w:t xml:space="preserve"> él ni sus integrantes (contratista plural) </w:t>
      </w:r>
      <w:r w:rsidR="00360B96" w:rsidRPr="00064EC1">
        <w:rPr>
          <w:rFonts w:cs="Arial"/>
          <w:sz w:val="22"/>
          <w:szCs w:val="22"/>
        </w:rPr>
        <w:t>se encuentran incursos en causal alguna de incompatibilidad o de inhabilidad para c</w:t>
      </w:r>
      <w:r w:rsidR="003702DA" w:rsidRPr="00064EC1">
        <w:rPr>
          <w:rFonts w:cs="Arial"/>
          <w:sz w:val="22"/>
          <w:szCs w:val="22"/>
        </w:rPr>
        <w:t xml:space="preserve">elebrar el presente </w:t>
      </w:r>
      <w:r w:rsidR="0038678C">
        <w:rPr>
          <w:rFonts w:cs="Arial"/>
          <w:sz w:val="22"/>
          <w:szCs w:val="22"/>
        </w:rPr>
        <w:t>contrato</w:t>
      </w:r>
      <w:r w:rsidR="003702DA" w:rsidRPr="00064EC1">
        <w:rPr>
          <w:rFonts w:cs="Arial"/>
          <w:sz w:val="22"/>
          <w:szCs w:val="22"/>
        </w:rPr>
        <w:t xml:space="preserve"> y.</w:t>
      </w:r>
    </w:p>
    <w:p w14:paraId="4E53B517" w14:textId="77777777" w:rsidR="00360B96" w:rsidRPr="00064EC1" w:rsidRDefault="00360B96" w:rsidP="001750B2">
      <w:pPr>
        <w:autoSpaceDE w:val="0"/>
        <w:autoSpaceDN w:val="0"/>
        <w:adjustRightInd w:val="0"/>
        <w:spacing w:after="60" w:line="300" w:lineRule="auto"/>
        <w:jc w:val="both"/>
        <w:rPr>
          <w:rFonts w:cs="Arial"/>
          <w:sz w:val="22"/>
          <w:szCs w:val="22"/>
        </w:rPr>
      </w:pPr>
    </w:p>
    <w:p w14:paraId="7C570B8B" w14:textId="5F61B03F" w:rsidR="00360B96" w:rsidRPr="00064EC1" w:rsidRDefault="00F2474E" w:rsidP="001750B2">
      <w:pPr>
        <w:autoSpaceDE w:val="0"/>
        <w:autoSpaceDN w:val="0"/>
        <w:adjustRightInd w:val="0"/>
        <w:spacing w:after="60" w:line="300" w:lineRule="auto"/>
        <w:jc w:val="both"/>
        <w:rPr>
          <w:rFonts w:cs="Arial"/>
          <w:sz w:val="22"/>
          <w:szCs w:val="22"/>
        </w:rPr>
      </w:pPr>
      <w:r w:rsidRPr="00064EC1">
        <w:rPr>
          <w:rFonts w:cs="Arial"/>
          <w:b/>
          <w:bCs/>
          <w:sz w:val="22"/>
          <w:szCs w:val="22"/>
        </w:rPr>
        <w:t>2</w:t>
      </w:r>
      <w:r w:rsidR="00360B96" w:rsidRPr="00064EC1">
        <w:rPr>
          <w:rFonts w:cs="Arial"/>
          <w:sz w:val="22"/>
          <w:szCs w:val="22"/>
        </w:rPr>
        <w:t xml:space="preserve">. Que </w:t>
      </w:r>
      <w:r w:rsidR="0038678C">
        <w:rPr>
          <w:rFonts w:cs="Arial"/>
          <w:sz w:val="22"/>
          <w:szCs w:val="22"/>
        </w:rPr>
        <w:t>EL CONTRATISTA</w:t>
      </w:r>
      <w:r w:rsidRPr="00064EC1">
        <w:rPr>
          <w:rFonts w:cs="Arial"/>
          <w:sz w:val="22"/>
          <w:szCs w:val="22"/>
        </w:rPr>
        <w:t xml:space="preserve"> y </w:t>
      </w:r>
      <w:r w:rsidR="00360B96" w:rsidRPr="00064EC1">
        <w:rPr>
          <w:rFonts w:cs="Arial"/>
          <w:sz w:val="22"/>
          <w:szCs w:val="22"/>
        </w:rPr>
        <w:t>s</w:t>
      </w:r>
      <w:r w:rsidRPr="00064EC1">
        <w:rPr>
          <w:rFonts w:cs="Arial"/>
          <w:sz w:val="22"/>
          <w:szCs w:val="22"/>
        </w:rPr>
        <w:t>us integrantes (contratista plural)</w:t>
      </w:r>
      <w:r w:rsidR="00360B96" w:rsidRPr="00064EC1">
        <w:rPr>
          <w:rFonts w:cs="Arial"/>
          <w:sz w:val="22"/>
          <w:szCs w:val="22"/>
        </w:rPr>
        <w:t xml:space="preserve">, han acreditado que tienen y se obligan a mantener la </w:t>
      </w:r>
      <w:r w:rsidR="0038678C" w:rsidRPr="00064EC1">
        <w:rPr>
          <w:rFonts w:cs="Arial"/>
          <w:sz w:val="22"/>
          <w:szCs w:val="22"/>
        </w:rPr>
        <w:t>Capacidad Jurídica</w:t>
      </w:r>
      <w:r w:rsidR="00360B96" w:rsidRPr="00064EC1">
        <w:rPr>
          <w:rFonts w:cs="Arial"/>
          <w:sz w:val="22"/>
          <w:szCs w:val="22"/>
        </w:rPr>
        <w:t xml:space="preserve">, </w:t>
      </w:r>
      <w:r w:rsidR="0038678C">
        <w:rPr>
          <w:rFonts w:cs="Arial"/>
          <w:sz w:val="22"/>
          <w:szCs w:val="22"/>
        </w:rPr>
        <w:t xml:space="preserve">Económico </w:t>
      </w:r>
      <w:r w:rsidR="0038678C" w:rsidRPr="00064EC1">
        <w:rPr>
          <w:rFonts w:cs="Arial"/>
          <w:sz w:val="22"/>
          <w:szCs w:val="22"/>
        </w:rPr>
        <w:t>Financiera</w:t>
      </w:r>
      <w:r w:rsidR="00360B96" w:rsidRPr="00064EC1">
        <w:rPr>
          <w:rFonts w:cs="Arial"/>
          <w:sz w:val="22"/>
          <w:szCs w:val="22"/>
        </w:rPr>
        <w:t xml:space="preserve">, la competencia </w:t>
      </w:r>
      <w:r w:rsidR="0038678C" w:rsidRPr="00064EC1">
        <w:rPr>
          <w:rFonts w:cs="Arial"/>
          <w:sz w:val="22"/>
          <w:szCs w:val="22"/>
        </w:rPr>
        <w:t xml:space="preserve">Técnica </w:t>
      </w:r>
      <w:r w:rsidR="00360B96" w:rsidRPr="00064EC1">
        <w:rPr>
          <w:rFonts w:cs="Arial"/>
          <w:sz w:val="22"/>
          <w:szCs w:val="22"/>
        </w:rPr>
        <w:t>y</w:t>
      </w:r>
      <w:r w:rsidR="0038678C">
        <w:rPr>
          <w:rFonts w:cs="Arial"/>
          <w:sz w:val="22"/>
          <w:szCs w:val="22"/>
        </w:rPr>
        <w:t xml:space="preserve"> Operacional</w:t>
      </w:r>
      <w:r w:rsidR="00CC603B">
        <w:rPr>
          <w:rFonts w:cs="Arial"/>
          <w:sz w:val="22"/>
          <w:szCs w:val="22"/>
        </w:rPr>
        <w:t>, Medio Ambiental y en materia de Responsabilidad Social Empresarial</w:t>
      </w:r>
      <w:r w:rsidR="0038678C">
        <w:rPr>
          <w:rFonts w:cs="Arial"/>
          <w:sz w:val="22"/>
          <w:szCs w:val="22"/>
        </w:rPr>
        <w:t xml:space="preserve"> y</w:t>
      </w:r>
      <w:r w:rsidR="00360B96" w:rsidRPr="00064EC1">
        <w:rPr>
          <w:rFonts w:cs="Arial"/>
          <w:sz w:val="22"/>
          <w:szCs w:val="22"/>
        </w:rPr>
        <w:t xml:space="preserve"> las habilidades profesionales necesarias para ejecutar las actividades de </w:t>
      </w:r>
      <w:proofErr w:type="spellStart"/>
      <w:r w:rsidR="00360B96" w:rsidRPr="00064EC1">
        <w:rPr>
          <w:rFonts w:cs="Arial"/>
          <w:sz w:val="22"/>
          <w:szCs w:val="22"/>
        </w:rPr>
        <w:t>que</w:t>
      </w:r>
      <w:proofErr w:type="spellEnd"/>
      <w:r w:rsidR="00360B96" w:rsidRPr="00064EC1">
        <w:rPr>
          <w:rFonts w:cs="Arial"/>
          <w:sz w:val="22"/>
          <w:szCs w:val="22"/>
        </w:rPr>
        <w:t xml:space="preserve"> trata este </w:t>
      </w:r>
      <w:r w:rsidR="0038678C">
        <w:rPr>
          <w:rFonts w:cs="Arial"/>
          <w:sz w:val="22"/>
          <w:szCs w:val="22"/>
        </w:rPr>
        <w:t>contrato</w:t>
      </w:r>
      <w:r w:rsidR="00360B96" w:rsidRPr="00064EC1">
        <w:rPr>
          <w:rFonts w:cs="Arial"/>
          <w:sz w:val="22"/>
          <w:szCs w:val="22"/>
        </w:rPr>
        <w:t xml:space="preserve">. </w:t>
      </w:r>
    </w:p>
    <w:p w14:paraId="3262CBAF" w14:textId="77777777" w:rsidR="00360B96" w:rsidRPr="00064EC1" w:rsidRDefault="00360B96" w:rsidP="001750B2">
      <w:pPr>
        <w:autoSpaceDE w:val="0"/>
        <w:autoSpaceDN w:val="0"/>
        <w:adjustRightInd w:val="0"/>
        <w:spacing w:after="60" w:line="300" w:lineRule="auto"/>
        <w:jc w:val="both"/>
        <w:rPr>
          <w:rFonts w:cs="Arial"/>
          <w:b/>
          <w:sz w:val="22"/>
          <w:szCs w:val="22"/>
        </w:rPr>
      </w:pPr>
    </w:p>
    <w:p w14:paraId="132CB98A" w14:textId="13FD81F4" w:rsidR="00360B96" w:rsidRPr="00064EC1" w:rsidRDefault="00F2474E" w:rsidP="001750B2">
      <w:pPr>
        <w:autoSpaceDE w:val="0"/>
        <w:autoSpaceDN w:val="0"/>
        <w:adjustRightInd w:val="0"/>
        <w:spacing w:after="60" w:line="300" w:lineRule="auto"/>
        <w:jc w:val="both"/>
        <w:rPr>
          <w:rFonts w:cs="Arial"/>
          <w:sz w:val="22"/>
          <w:szCs w:val="22"/>
        </w:rPr>
      </w:pPr>
      <w:r w:rsidRPr="00064EC1">
        <w:rPr>
          <w:rFonts w:cs="Arial"/>
          <w:b/>
          <w:sz w:val="22"/>
          <w:szCs w:val="22"/>
        </w:rPr>
        <w:t>3</w:t>
      </w:r>
      <w:r w:rsidR="00360B96" w:rsidRPr="00064EC1">
        <w:rPr>
          <w:rFonts w:cs="Arial"/>
          <w:sz w:val="22"/>
          <w:szCs w:val="22"/>
        </w:rPr>
        <w:t xml:space="preserve">. Las compañías que conforman </w:t>
      </w:r>
      <w:r w:rsidR="0038678C">
        <w:rPr>
          <w:rFonts w:cs="Arial"/>
          <w:b/>
          <w:sz w:val="22"/>
          <w:szCs w:val="22"/>
        </w:rPr>
        <w:t>EL CONTRATISTA</w:t>
      </w:r>
      <w:r w:rsidR="00360B96" w:rsidRPr="00064EC1">
        <w:rPr>
          <w:rFonts w:cs="Arial"/>
          <w:sz w:val="22"/>
          <w:szCs w:val="22"/>
        </w:rPr>
        <w:t xml:space="preserve"> son solidariamente responsables por el cumplimiento total del presente </w:t>
      </w:r>
      <w:r w:rsidR="0038678C">
        <w:rPr>
          <w:rFonts w:cs="Arial"/>
          <w:sz w:val="22"/>
          <w:szCs w:val="22"/>
        </w:rPr>
        <w:t>contrato</w:t>
      </w:r>
      <w:r w:rsidR="00360B96" w:rsidRPr="00064EC1">
        <w:rPr>
          <w:rFonts w:cs="Arial"/>
          <w:sz w:val="22"/>
          <w:szCs w:val="22"/>
        </w:rPr>
        <w:t xml:space="preserve"> frente a la ANH y Terceros.</w:t>
      </w:r>
    </w:p>
    <w:p w14:paraId="35D6A91E" w14:textId="77777777" w:rsidR="00C62EB0" w:rsidRPr="00064EC1" w:rsidRDefault="00C62EB0" w:rsidP="001750B2">
      <w:pPr>
        <w:autoSpaceDE w:val="0"/>
        <w:autoSpaceDN w:val="0"/>
        <w:adjustRightInd w:val="0"/>
        <w:spacing w:after="60" w:line="300" w:lineRule="auto"/>
        <w:jc w:val="both"/>
        <w:rPr>
          <w:rFonts w:cs="Arial"/>
          <w:sz w:val="22"/>
          <w:szCs w:val="22"/>
        </w:rPr>
      </w:pPr>
    </w:p>
    <w:p w14:paraId="0722B067" w14:textId="3150DECD" w:rsidR="00C62EB0" w:rsidRPr="00064EC1" w:rsidRDefault="00F2474E" w:rsidP="001750B2">
      <w:pPr>
        <w:autoSpaceDE w:val="0"/>
        <w:autoSpaceDN w:val="0"/>
        <w:adjustRightInd w:val="0"/>
        <w:spacing w:after="60" w:line="300" w:lineRule="auto"/>
        <w:jc w:val="both"/>
        <w:rPr>
          <w:rFonts w:cs="Arial"/>
          <w:sz w:val="22"/>
          <w:szCs w:val="22"/>
        </w:rPr>
      </w:pPr>
      <w:r w:rsidRPr="00064EC1">
        <w:rPr>
          <w:rFonts w:cs="Arial"/>
          <w:b/>
          <w:sz w:val="22"/>
          <w:szCs w:val="22"/>
        </w:rPr>
        <w:t>4</w:t>
      </w:r>
      <w:r w:rsidR="00C62EB0" w:rsidRPr="00064EC1">
        <w:rPr>
          <w:rFonts w:cs="Arial"/>
          <w:b/>
          <w:sz w:val="22"/>
          <w:szCs w:val="22"/>
        </w:rPr>
        <w:t>.</w:t>
      </w:r>
      <w:r w:rsidR="00C62EB0" w:rsidRPr="00064EC1">
        <w:rPr>
          <w:rFonts w:cs="Arial"/>
          <w:sz w:val="22"/>
          <w:szCs w:val="22"/>
        </w:rPr>
        <w:t xml:space="preserve"> Como condición resolutoria del presente </w:t>
      </w:r>
      <w:r w:rsidR="00B64E2E">
        <w:rPr>
          <w:rFonts w:cs="Arial"/>
          <w:sz w:val="22"/>
          <w:szCs w:val="22"/>
        </w:rPr>
        <w:t>c</w:t>
      </w:r>
      <w:r w:rsidR="0038678C">
        <w:rPr>
          <w:rFonts w:cs="Arial"/>
          <w:sz w:val="22"/>
          <w:szCs w:val="22"/>
        </w:rPr>
        <w:t>ontrato</w:t>
      </w:r>
      <w:r w:rsidRPr="00064EC1">
        <w:rPr>
          <w:rFonts w:cs="Arial"/>
          <w:sz w:val="22"/>
          <w:szCs w:val="22"/>
        </w:rPr>
        <w:t xml:space="preserve"> </w:t>
      </w:r>
      <w:r w:rsidR="0038678C">
        <w:rPr>
          <w:rFonts w:cs="Arial"/>
          <w:sz w:val="22"/>
          <w:szCs w:val="22"/>
        </w:rPr>
        <w:t>EL CONTRATISTA</w:t>
      </w:r>
      <w:r w:rsidRPr="00064EC1">
        <w:rPr>
          <w:rFonts w:cs="Arial"/>
          <w:sz w:val="22"/>
          <w:szCs w:val="22"/>
        </w:rPr>
        <w:t xml:space="preserve"> </w:t>
      </w:r>
      <w:r w:rsidR="009064B3" w:rsidRPr="00064EC1">
        <w:rPr>
          <w:rFonts w:cs="Arial"/>
          <w:sz w:val="22"/>
          <w:szCs w:val="22"/>
        </w:rPr>
        <w:t>(o</w:t>
      </w:r>
      <w:r w:rsidRPr="00064EC1">
        <w:rPr>
          <w:rFonts w:cs="Arial"/>
          <w:sz w:val="22"/>
          <w:szCs w:val="22"/>
        </w:rPr>
        <w:t xml:space="preserve"> las compañías </w:t>
      </w:r>
      <w:r w:rsidR="009064B3" w:rsidRPr="00064EC1">
        <w:rPr>
          <w:rFonts w:cs="Arial"/>
          <w:sz w:val="22"/>
          <w:szCs w:val="22"/>
        </w:rPr>
        <w:t>que lo integran -contratista plural)</w:t>
      </w:r>
      <w:r w:rsidR="006E50BD" w:rsidRPr="00064EC1">
        <w:rPr>
          <w:rFonts w:cs="Arial"/>
          <w:sz w:val="22"/>
          <w:szCs w:val="22"/>
        </w:rPr>
        <w:t>, se obliga</w:t>
      </w:r>
      <w:r w:rsidR="00C62EB0" w:rsidRPr="00064EC1">
        <w:rPr>
          <w:rFonts w:cs="Arial"/>
          <w:sz w:val="22"/>
          <w:szCs w:val="22"/>
        </w:rPr>
        <w:t xml:space="preserve"> a constituir sucursal </w:t>
      </w:r>
      <w:r w:rsidR="006E50BD" w:rsidRPr="00064EC1">
        <w:rPr>
          <w:rFonts w:cs="Arial"/>
          <w:sz w:val="22"/>
          <w:szCs w:val="22"/>
        </w:rPr>
        <w:t>debidamente establecida</w:t>
      </w:r>
      <w:r w:rsidR="00C62EB0" w:rsidRPr="00064EC1">
        <w:rPr>
          <w:rFonts w:cs="Arial"/>
          <w:sz w:val="22"/>
          <w:szCs w:val="22"/>
        </w:rPr>
        <w:t xml:space="preserve"> en Colombia, con domicilio principal en la ciudad de Bogotá D.C., dentro de los sesenta (60) </w:t>
      </w:r>
      <w:r w:rsidR="003130DA">
        <w:rPr>
          <w:rFonts w:cs="Arial"/>
          <w:sz w:val="22"/>
          <w:szCs w:val="22"/>
        </w:rPr>
        <w:t>D</w:t>
      </w:r>
      <w:r w:rsidR="00C62EB0" w:rsidRPr="00064EC1">
        <w:rPr>
          <w:rFonts w:cs="Arial"/>
          <w:sz w:val="22"/>
          <w:szCs w:val="22"/>
        </w:rPr>
        <w:t xml:space="preserve">ías calendario siguiente a la fecha de firma del presente </w:t>
      </w:r>
      <w:r w:rsidR="002E7337">
        <w:rPr>
          <w:rFonts w:cs="Arial"/>
          <w:sz w:val="22"/>
          <w:szCs w:val="22"/>
        </w:rPr>
        <w:t>c</w:t>
      </w:r>
      <w:r w:rsidR="0038678C">
        <w:rPr>
          <w:rFonts w:cs="Arial"/>
          <w:sz w:val="22"/>
          <w:szCs w:val="22"/>
        </w:rPr>
        <w:t>ontrato</w:t>
      </w:r>
      <w:r w:rsidR="00C62EB0" w:rsidRPr="00064EC1">
        <w:rPr>
          <w:rFonts w:cs="Arial"/>
          <w:sz w:val="22"/>
          <w:szCs w:val="22"/>
        </w:rPr>
        <w:t>.</w:t>
      </w:r>
      <w:r w:rsidR="00497984" w:rsidRPr="00064EC1">
        <w:rPr>
          <w:rFonts w:cs="Arial"/>
          <w:sz w:val="22"/>
          <w:szCs w:val="22"/>
        </w:rPr>
        <w:t xml:space="preserve"> </w:t>
      </w:r>
    </w:p>
    <w:p w14:paraId="58D6245A" w14:textId="77777777" w:rsidR="00360B96" w:rsidRPr="00064EC1" w:rsidRDefault="00360B96" w:rsidP="001750B2">
      <w:pPr>
        <w:autoSpaceDE w:val="0"/>
        <w:autoSpaceDN w:val="0"/>
        <w:adjustRightInd w:val="0"/>
        <w:spacing w:after="60" w:line="300" w:lineRule="auto"/>
        <w:jc w:val="both"/>
        <w:rPr>
          <w:rFonts w:cs="Arial"/>
          <w:color w:val="000000"/>
          <w:sz w:val="22"/>
          <w:szCs w:val="22"/>
        </w:rPr>
      </w:pPr>
    </w:p>
    <w:p w14:paraId="2A3D6EBB" w14:textId="013210A2" w:rsidR="00360B96" w:rsidRPr="005F3B75" w:rsidRDefault="00360B96" w:rsidP="001750B2">
      <w:pPr>
        <w:autoSpaceDE w:val="0"/>
        <w:autoSpaceDN w:val="0"/>
        <w:adjustRightInd w:val="0"/>
        <w:spacing w:after="60" w:line="300" w:lineRule="auto"/>
        <w:jc w:val="both"/>
        <w:rPr>
          <w:rFonts w:cs="Arial"/>
          <w:color w:val="000000"/>
          <w:sz w:val="22"/>
          <w:szCs w:val="22"/>
          <w:highlight w:val="yellow"/>
        </w:rPr>
      </w:pPr>
      <w:r w:rsidRPr="00064EC1">
        <w:rPr>
          <w:rFonts w:cs="Arial"/>
          <w:color w:val="000000"/>
          <w:sz w:val="22"/>
          <w:szCs w:val="22"/>
        </w:rPr>
        <w:t xml:space="preserve">La </w:t>
      </w:r>
      <w:r w:rsidRPr="00064EC1">
        <w:rPr>
          <w:rFonts w:cs="Arial"/>
          <w:b/>
          <w:bCs/>
          <w:color w:val="000000"/>
          <w:sz w:val="22"/>
          <w:szCs w:val="22"/>
        </w:rPr>
        <w:t xml:space="preserve">ANH </w:t>
      </w:r>
      <w:r w:rsidRPr="00064EC1">
        <w:rPr>
          <w:rFonts w:cs="Arial"/>
          <w:color w:val="000000"/>
          <w:sz w:val="22"/>
          <w:szCs w:val="22"/>
        </w:rPr>
        <w:t xml:space="preserve">y </w:t>
      </w:r>
      <w:r w:rsidR="0038678C">
        <w:rPr>
          <w:rFonts w:cs="Arial"/>
          <w:b/>
          <w:bCs/>
          <w:color w:val="000000"/>
          <w:sz w:val="22"/>
          <w:szCs w:val="22"/>
        </w:rPr>
        <w:t>EL CONTRATISTA</w:t>
      </w:r>
      <w:r w:rsidRPr="00064EC1">
        <w:rPr>
          <w:rFonts w:cs="Arial"/>
          <w:color w:val="000000"/>
          <w:sz w:val="22"/>
          <w:szCs w:val="22"/>
        </w:rPr>
        <w:t xml:space="preserve"> acuerdan celebrar el presente </w:t>
      </w:r>
      <w:r w:rsidR="0038678C">
        <w:rPr>
          <w:rFonts w:cs="Arial"/>
          <w:color w:val="000000"/>
          <w:sz w:val="22"/>
          <w:szCs w:val="22"/>
        </w:rPr>
        <w:t>Contrato</w:t>
      </w:r>
      <w:r w:rsidRPr="00064EC1">
        <w:rPr>
          <w:rFonts w:cs="Arial"/>
          <w:color w:val="000000"/>
          <w:sz w:val="22"/>
          <w:szCs w:val="22"/>
        </w:rPr>
        <w:t xml:space="preserve"> de </w:t>
      </w:r>
      <w:r w:rsidR="00497984" w:rsidRPr="00064EC1">
        <w:rPr>
          <w:rFonts w:cs="Arial"/>
          <w:color w:val="000000"/>
          <w:sz w:val="22"/>
          <w:szCs w:val="22"/>
        </w:rPr>
        <w:t>Producción</w:t>
      </w:r>
      <w:r w:rsidR="002E7337">
        <w:rPr>
          <w:rFonts w:cs="Arial"/>
          <w:color w:val="000000"/>
          <w:sz w:val="22"/>
          <w:szCs w:val="22"/>
        </w:rPr>
        <w:t xml:space="preserve"> de Hidrocarburos</w:t>
      </w:r>
      <w:r w:rsidRPr="00064EC1">
        <w:rPr>
          <w:rFonts w:cs="Arial"/>
          <w:color w:val="000000"/>
          <w:sz w:val="22"/>
          <w:szCs w:val="22"/>
        </w:rPr>
        <w:t>, en los términos y condiciones establecidos e</w:t>
      </w:r>
      <w:r w:rsidRPr="005F3B75">
        <w:rPr>
          <w:rFonts w:cs="Arial"/>
          <w:color w:val="000000"/>
          <w:sz w:val="22"/>
          <w:szCs w:val="22"/>
        </w:rPr>
        <w:t>n el</w:t>
      </w:r>
      <w:r w:rsidR="003702DA" w:rsidRPr="005F3B75">
        <w:rPr>
          <w:rFonts w:cs="Arial"/>
          <w:color w:val="000000"/>
          <w:sz w:val="22"/>
          <w:szCs w:val="22"/>
        </w:rPr>
        <w:t xml:space="preserve"> Anexo </w:t>
      </w:r>
      <w:r w:rsidR="005F3B75" w:rsidRPr="005F3B75">
        <w:rPr>
          <w:rFonts w:cs="Arial"/>
          <w:color w:val="000000"/>
          <w:sz w:val="22"/>
          <w:szCs w:val="22"/>
        </w:rPr>
        <w:t>A</w:t>
      </w:r>
      <w:r w:rsidR="005A5124" w:rsidRPr="005F3B75">
        <w:rPr>
          <w:rFonts w:cs="Arial"/>
          <w:color w:val="000000"/>
          <w:sz w:val="22"/>
          <w:szCs w:val="22"/>
        </w:rPr>
        <w:t xml:space="preserve"> </w:t>
      </w:r>
      <w:r w:rsidR="003702DA" w:rsidRPr="005F3B75">
        <w:rPr>
          <w:rFonts w:cs="Arial"/>
          <w:color w:val="000000"/>
          <w:sz w:val="22"/>
          <w:szCs w:val="22"/>
        </w:rPr>
        <w:t>y en los Anexos</w:t>
      </w:r>
      <w:r w:rsidR="005F3B75" w:rsidRPr="005F3B75">
        <w:rPr>
          <w:rFonts w:cs="Arial"/>
          <w:color w:val="000000"/>
          <w:sz w:val="22"/>
          <w:szCs w:val="22"/>
        </w:rPr>
        <w:t xml:space="preserve"> B, C D y E</w:t>
      </w:r>
      <w:r w:rsidRPr="005F3B75">
        <w:rPr>
          <w:rFonts w:cs="Arial"/>
          <w:color w:val="000000"/>
          <w:sz w:val="22"/>
          <w:szCs w:val="22"/>
        </w:rPr>
        <w:t>, los cuales hacen parte integra</w:t>
      </w:r>
      <w:r w:rsidR="00067BE3">
        <w:rPr>
          <w:rFonts w:cs="Arial"/>
          <w:color w:val="000000"/>
          <w:sz w:val="22"/>
          <w:szCs w:val="22"/>
        </w:rPr>
        <w:t>l</w:t>
      </w:r>
      <w:r w:rsidRPr="005F3B75">
        <w:rPr>
          <w:rFonts w:cs="Arial"/>
          <w:color w:val="000000"/>
          <w:sz w:val="22"/>
          <w:szCs w:val="22"/>
        </w:rPr>
        <w:t xml:space="preserve"> de este </w:t>
      </w:r>
      <w:r w:rsidR="00B64E2E" w:rsidRPr="005F3B75">
        <w:rPr>
          <w:rFonts w:cs="Arial"/>
          <w:color w:val="000000"/>
          <w:sz w:val="22"/>
          <w:szCs w:val="22"/>
        </w:rPr>
        <w:t>c</w:t>
      </w:r>
      <w:r w:rsidR="0038678C" w:rsidRPr="005F3B75">
        <w:rPr>
          <w:rFonts w:cs="Arial"/>
          <w:color w:val="000000"/>
          <w:sz w:val="22"/>
          <w:szCs w:val="22"/>
        </w:rPr>
        <w:t>ontrato</w:t>
      </w:r>
      <w:r w:rsidRPr="005F3B75">
        <w:rPr>
          <w:rFonts w:cs="Arial"/>
          <w:color w:val="000000"/>
          <w:sz w:val="22"/>
          <w:szCs w:val="22"/>
        </w:rPr>
        <w:t>.</w:t>
      </w:r>
    </w:p>
    <w:p w14:paraId="11CDD434" w14:textId="77777777" w:rsidR="00360B96" w:rsidRPr="00064EC1" w:rsidRDefault="00360B96" w:rsidP="001750B2">
      <w:pPr>
        <w:autoSpaceDE w:val="0"/>
        <w:autoSpaceDN w:val="0"/>
        <w:adjustRightInd w:val="0"/>
        <w:spacing w:after="60" w:line="300" w:lineRule="auto"/>
        <w:jc w:val="both"/>
        <w:rPr>
          <w:rFonts w:cs="Arial"/>
          <w:color w:val="000000"/>
          <w:sz w:val="22"/>
          <w:szCs w:val="22"/>
        </w:rPr>
      </w:pPr>
    </w:p>
    <w:p w14:paraId="2418C847" w14:textId="3DEEDA2F" w:rsidR="00360B96" w:rsidRDefault="00360B96" w:rsidP="005E2C37">
      <w:pPr>
        <w:autoSpaceDE w:val="0"/>
        <w:autoSpaceDN w:val="0"/>
        <w:adjustRightInd w:val="0"/>
        <w:spacing w:after="60" w:line="300" w:lineRule="auto"/>
        <w:jc w:val="both"/>
        <w:rPr>
          <w:rFonts w:cs="Arial"/>
          <w:color w:val="000000"/>
          <w:sz w:val="22"/>
          <w:szCs w:val="22"/>
          <w:lang w:val="es-ES"/>
        </w:rPr>
      </w:pPr>
      <w:r w:rsidRPr="00064EC1">
        <w:rPr>
          <w:rFonts w:cs="Arial"/>
          <w:color w:val="000000"/>
          <w:sz w:val="22"/>
          <w:szCs w:val="22"/>
        </w:rPr>
        <w:t xml:space="preserve">El presente </w:t>
      </w:r>
      <w:r w:rsidR="0038678C">
        <w:rPr>
          <w:rFonts w:cs="Arial"/>
          <w:color w:val="000000"/>
          <w:sz w:val="22"/>
          <w:szCs w:val="22"/>
        </w:rPr>
        <w:t>contrato</w:t>
      </w:r>
      <w:r w:rsidRPr="00064EC1">
        <w:rPr>
          <w:rFonts w:cs="Arial"/>
          <w:color w:val="000000"/>
          <w:sz w:val="22"/>
          <w:szCs w:val="22"/>
        </w:rPr>
        <w:t xml:space="preserve"> se perfecciona con la suscripción del mismo por las Partes.</w:t>
      </w:r>
      <w:r w:rsidR="00510695" w:rsidRPr="00064EC1">
        <w:rPr>
          <w:rFonts w:cs="Arial"/>
          <w:color w:val="000000"/>
          <w:sz w:val="22"/>
          <w:szCs w:val="22"/>
        </w:rPr>
        <w:t xml:space="preserve"> </w:t>
      </w:r>
      <w:r w:rsidRPr="00064EC1">
        <w:rPr>
          <w:rFonts w:cs="Arial"/>
          <w:color w:val="000000"/>
          <w:sz w:val="22"/>
          <w:szCs w:val="22"/>
        </w:rPr>
        <w:t xml:space="preserve">Los avisos y comunicaciones entre las Partes serán enviados a los representantes de las Partes, al domicilio registrado para notificaciones judiciales, que a la fecha de celebración de este </w:t>
      </w:r>
      <w:r w:rsidR="00B64E2E">
        <w:rPr>
          <w:rFonts w:cs="Arial"/>
          <w:color w:val="000000"/>
          <w:sz w:val="22"/>
          <w:szCs w:val="22"/>
          <w:lang w:val="es-ES"/>
        </w:rPr>
        <w:t>c</w:t>
      </w:r>
      <w:r w:rsidR="0038678C">
        <w:rPr>
          <w:rFonts w:cs="Arial"/>
          <w:color w:val="000000"/>
          <w:sz w:val="22"/>
          <w:szCs w:val="22"/>
          <w:lang w:val="es-ES"/>
        </w:rPr>
        <w:t>ontrato</w:t>
      </w:r>
      <w:r w:rsidRPr="00064EC1">
        <w:rPr>
          <w:rFonts w:cs="Arial"/>
          <w:color w:val="000000"/>
          <w:sz w:val="22"/>
          <w:szCs w:val="22"/>
          <w:lang w:val="es-ES"/>
        </w:rPr>
        <w:t>, son:</w:t>
      </w:r>
    </w:p>
    <w:p w14:paraId="48797A89" w14:textId="77777777" w:rsidR="005E2C37" w:rsidRDefault="005E2C37" w:rsidP="005E2C37">
      <w:pPr>
        <w:autoSpaceDE w:val="0"/>
        <w:autoSpaceDN w:val="0"/>
        <w:adjustRightInd w:val="0"/>
        <w:spacing w:after="60" w:line="300" w:lineRule="auto"/>
        <w:jc w:val="both"/>
        <w:rPr>
          <w:rFonts w:cs="Arial"/>
          <w:color w:val="000000"/>
          <w:sz w:val="22"/>
          <w:szCs w:val="22"/>
        </w:rPr>
      </w:pPr>
    </w:p>
    <w:p w14:paraId="0F35127F" w14:textId="6E3D808C" w:rsidR="005E2C37" w:rsidRDefault="005E2C37" w:rsidP="005E2C37">
      <w:pPr>
        <w:autoSpaceDE w:val="0"/>
        <w:autoSpaceDN w:val="0"/>
        <w:adjustRightInd w:val="0"/>
        <w:spacing w:after="60" w:line="300" w:lineRule="auto"/>
        <w:jc w:val="both"/>
        <w:rPr>
          <w:rFonts w:cs="Arial"/>
          <w:color w:val="000000"/>
          <w:sz w:val="22"/>
          <w:szCs w:val="22"/>
        </w:rPr>
      </w:pPr>
      <w:r w:rsidRPr="005E2C37">
        <w:rPr>
          <w:rFonts w:cs="Arial"/>
          <w:b/>
          <w:bCs/>
          <w:color w:val="000000"/>
          <w:sz w:val="22"/>
          <w:szCs w:val="22"/>
        </w:rPr>
        <w:t>ANH:</w:t>
      </w:r>
      <w:r w:rsidRPr="005E2C37">
        <w:rPr>
          <w:rFonts w:cs="Arial"/>
          <w:color w:val="000000"/>
          <w:sz w:val="22"/>
          <w:szCs w:val="22"/>
        </w:rPr>
        <w:t xml:space="preserve"> Calle 26 </w:t>
      </w:r>
      <w:proofErr w:type="spellStart"/>
      <w:r w:rsidRPr="005E2C37">
        <w:rPr>
          <w:rFonts w:cs="Arial"/>
          <w:color w:val="000000"/>
          <w:sz w:val="22"/>
          <w:szCs w:val="22"/>
        </w:rPr>
        <w:t>N°</w:t>
      </w:r>
      <w:proofErr w:type="spellEnd"/>
      <w:r w:rsidRPr="005E2C37">
        <w:rPr>
          <w:rFonts w:cs="Arial"/>
          <w:color w:val="000000"/>
          <w:sz w:val="22"/>
          <w:szCs w:val="22"/>
        </w:rPr>
        <w:t xml:space="preserve"> 59 - 65 Piso 2, Bogotá, D.C., Colombia.</w:t>
      </w:r>
    </w:p>
    <w:p w14:paraId="21C8B57E" w14:textId="77777777" w:rsidR="00D96B5F" w:rsidRPr="00064EC1" w:rsidRDefault="00D96B5F" w:rsidP="001750B2">
      <w:pPr>
        <w:autoSpaceDE w:val="0"/>
        <w:autoSpaceDN w:val="0"/>
        <w:adjustRightInd w:val="0"/>
        <w:spacing w:after="60" w:line="300" w:lineRule="auto"/>
        <w:jc w:val="both"/>
        <w:outlineLvl w:val="0"/>
        <w:rPr>
          <w:rFonts w:cs="Arial"/>
          <w:color w:val="000000"/>
          <w:sz w:val="22"/>
          <w:szCs w:val="22"/>
        </w:rPr>
      </w:pPr>
    </w:p>
    <w:p w14:paraId="49B1DFE3" w14:textId="77777777" w:rsidR="00693A42" w:rsidRDefault="00693A42" w:rsidP="001750B2">
      <w:pPr>
        <w:autoSpaceDE w:val="0"/>
        <w:autoSpaceDN w:val="0"/>
        <w:adjustRightInd w:val="0"/>
        <w:spacing w:after="60" w:line="300" w:lineRule="auto"/>
        <w:jc w:val="both"/>
        <w:rPr>
          <w:rFonts w:cs="Arial"/>
          <w:color w:val="000000"/>
          <w:sz w:val="22"/>
          <w:szCs w:val="22"/>
        </w:rPr>
      </w:pPr>
    </w:p>
    <w:p w14:paraId="013357A2" w14:textId="77777777" w:rsidR="001452FE" w:rsidRDefault="001452FE" w:rsidP="001750B2">
      <w:pPr>
        <w:autoSpaceDE w:val="0"/>
        <w:autoSpaceDN w:val="0"/>
        <w:adjustRightInd w:val="0"/>
        <w:spacing w:after="60" w:line="300" w:lineRule="auto"/>
        <w:jc w:val="both"/>
        <w:rPr>
          <w:rFonts w:cs="Arial"/>
          <w:color w:val="000000"/>
          <w:sz w:val="22"/>
          <w:szCs w:val="22"/>
        </w:rPr>
      </w:pPr>
      <w:r w:rsidRPr="001452FE">
        <w:rPr>
          <w:rFonts w:cs="Arial"/>
          <w:color w:val="000000"/>
          <w:sz w:val="22"/>
          <w:szCs w:val="22"/>
        </w:rPr>
        <w:t>EL CONTRATISTA: __________________ Bogotá, D.C., Colombia</w:t>
      </w:r>
    </w:p>
    <w:p w14:paraId="37A723BF" w14:textId="77777777" w:rsidR="001452FE" w:rsidRDefault="001452FE" w:rsidP="001750B2">
      <w:pPr>
        <w:autoSpaceDE w:val="0"/>
        <w:autoSpaceDN w:val="0"/>
        <w:adjustRightInd w:val="0"/>
        <w:spacing w:after="60" w:line="300" w:lineRule="auto"/>
        <w:jc w:val="both"/>
        <w:rPr>
          <w:rFonts w:cs="Arial"/>
          <w:color w:val="000000"/>
          <w:sz w:val="22"/>
          <w:szCs w:val="22"/>
        </w:rPr>
      </w:pPr>
    </w:p>
    <w:p w14:paraId="20144B38" w14:textId="29B59F25" w:rsidR="00497984" w:rsidRPr="00064EC1" w:rsidRDefault="00360B96" w:rsidP="001750B2">
      <w:pPr>
        <w:autoSpaceDE w:val="0"/>
        <w:autoSpaceDN w:val="0"/>
        <w:adjustRightInd w:val="0"/>
        <w:spacing w:after="60" w:line="300" w:lineRule="auto"/>
        <w:jc w:val="both"/>
        <w:rPr>
          <w:rFonts w:cs="Arial"/>
          <w:color w:val="000000"/>
          <w:sz w:val="22"/>
          <w:szCs w:val="22"/>
        </w:rPr>
      </w:pPr>
      <w:r w:rsidRPr="00064EC1">
        <w:rPr>
          <w:rFonts w:cs="Arial"/>
          <w:color w:val="000000"/>
          <w:sz w:val="22"/>
          <w:szCs w:val="22"/>
        </w:rPr>
        <w:t xml:space="preserve">Cualquier cambio en la persona del representante o del domicilio arriba indicado deberá ser informado oficialmente a la otra Parte dentro de los cinco (5) </w:t>
      </w:r>
      <w:r w:rsidR="00B64E2E" w:rsidRPr="00064EC1">
        <w:rPr>
          <w:rFonts w:cs="Arial"/>
          <w:color w:val="000000"/>
          <w:sz w:val="22"/>
          <w:szCs w:val="22"/>
        </w:rPr>
        <w:t xml:space="preserve">Días </w:t>
      </w:r>
      <w:r w:rsidRPr="00064EC1">
        <w:rPr>
          <w:rFonts w:cs="Arial"/>
          <w:color w:val="000000"/>
          <w:sz w:val="22"/>
          <w:szCs w:val="22"/>
        </w:rPr>
        <w:t xml:space="preserve">hábiles siguientes a la fecha del registro en la Cámara de Comercio. </w:t>
      </w:r>
    </w:p>
    <w:p w14:paraId="3F87805F" w14:textId="77777777" w:rsidR="00360B96" w:rsidRPr="00064EC1" w:rsidRDefault="00360B96" w:rsidP="001750B2">
      <w:pPr>
        <w:autoSpaceDE w:val="0"/>
        <w:autoSpaceDN w:val="0"/>
        <w:adjustRightInd w:val="0"/>
        <w:spacing w:after="60" w:line="300" w:lineRule="auto"/>
        <w:jc w:val="both"/>
        <w:rPr>
          <w:rFonts w:cs="Arial"/>
          <w:color w:val="000000"/>
          <w:sz w:val="22"/>
          <w:szCs w:val="22"/>
        </w:rPr>
      </w:pPr>
    </w:p>
    <w:p w14:paraId="4C549DEB" w14:textId="23A4A848" w:rsidR="00360B96" w:rsidRPr="00064EC1" w:rsidRDefault="00360B96" w:rsidP="001750B2">
      <w:pPr>
        <w:autoSpaceDE w:val="0"/>
        <w:autoSpaceDN w:val="0"/>
        <w:adjustRightInd w:val="0"/>
        <w:spacing w:after="60" w:line="300" w:lineRule="auto"/>
        <w:jc w:val="both"/>
        <w:rPr>
          <w:rFonts w:cs="Arial"/>
          <w:color w:val="000000"/>
          <w:sz w:val="22"/>
          <w:szCs w:val="22"/>
        </w:rPr>
      </w:pPr>
      <w:r w:rsidRPr="00064EC1">
        <w:rPr>
          <w:rFonts w:cs="Arial"/>
          <w:color w:val="000000"/>
          <w:sz w:val="22"/>
          <w:szCs w:val="22"/>
        </w:rPr>
        <w:t xml:space="preserve">Las comunicaciones entre las Partes en relación con este </w:t>
      </w:r>
      <w:r w:rsidR="0038678C">
        <w:rPr>
          <w:rFonts w:cs="Arial"/>
          <w:color w:val="000000"/>
          <w:sz w:val="22"/>
          <w:szCs w:val="22"/>
        </w:rPr>
        <w:t>contrato</w:t>
      </w:r>
      <w:r w:rsidRPr="00064EC1">
        <w:rPr>
          <w:rFonts w:cs="Arial"/>
          <w:color w:val="000000"/>
          <w:sz w:val="22"/>
          <w:szCs w:val="22"/>
        </w:rPr>
        <w:t xml:space="preserve"> se surten al recibo de la Parte a quien fueron dirigidas en los domicilios arriba indicados y en cualquier caso cuando hayan sido entregados en el domicilio para notificaciones judiciales registrado en la Cámara de Comercio.</w:t>
      </w:r>
    </w:p>
    <w:p w14:paraId="653B1F4E" w14:textId="77777777" w:rsidR="00360B96" w:rsidRPr="00064EC1" w:rsidRDefault="00360B96" w:rsidP="001750B2">
      <w:pPr>
        <w:autoSpaceDE w:val="0"/>
        <w:autoSpaceDN w:val="0"/>
        <w:adjustRightInd w:val="0"/>
        <w:spacing w:after="60" w:line="300" w:lineRule="auto"/>
        <w:jc w:val="both"/>
        <w:rPr>
          <w:rFonts w:cs="Arial"/>
          <w:color w:val="000000"/>
          <w:sz w:val="22"/>
          <w:szCs w:val="22"/>
        </w:rPr>
      </w:pPr>
    </w:p>
    <w:p w14:paraId="282CD27F" w14:textId="277157E1" w:rsidR="00360B96" w:rsidRPr="00064EC1" w:rsidRDefault="00360B96" w:rsidP="001750B2">
      <w:pPr>
        <w:autoSpaceDE w:val="0"/>
        <w:autoSpaceDN w:val="0"/>
        <w:adjustRightInd w:val="0"/>
        <w:spacing w:after="60" w:line="300" w:lineRule="auto"/>
        <w:jc w:val="both"/>
        <w:rPr>
          <w:rFonts w:cs="Arial"/>
          <w:color w:val="000000"/>
          <w:sz w:val="22"/>
          <w:szCs w:val="22"/>
        </w:rPr>
      </w:pPr>
      <w:r w:rsidRPr="00064EC1">
        <w:rPr>
          <w:rFonts w:cs="Arial"/>
          <w:color w:val="000000"/>
          <w:sz w:val="22"/>
          <w:szCs w:val="22"/>
        </w:rPr>
        <w:t xml:space="preserve">Para constancia se firma en Bogotá, D. C., a los </w:t>
      </w:r>
      <w:r w:rsidR="00510695" w:rsidRPr="00064EC1">
        <w:rPr>
          <w:rFonts w:cs="Arial"/>
          <w:color w:val="000000"/>
          <w:sz w:val="22"/>
          <w:szCs w:val="22"/>
        </w:rPr>
        <w:t>_________</w:t>
      </w:r>
      <w:r w:rsidR="008D0D8A" w:rsidRPr="00064EC1">
        <w:rPr>
          <w:rFonts w:cs="Arial"/>
          <w:color w:val="000000"/>
          <w:sz w:val="22"/>
          <w:szCs w:val="22"/>
        </w:rPr>
        <w:t xml:space="preserve"> </w:t>
      </w:r>
      <w:r w:rsidRPr="00064EC1">
        <w:rPr>
          <w:rFonts w:cs="Arial"/>
          <w:color w:val="000000"/>
          <w:sz w:val="22"/>
          <w:szCs w:val="22"/>
        </w:rPr>
        <w:t>(</w:t>
      </w:r>
      <w:r w:rsidR="00510695" w:rsidRPr="00064EC1">
        <w:rPr>
          <w:rFonts w:cs="Arial"/>
          <w:color w:val="000000"/>
          <w:sz w:val="22"/>
          <w:szCs w:val="22"/>
        </w:rPr>
        <w:t>__</w:t>
      </w:r>
      <w:r w:rsidRPr="00064EC1">
        <w:rPr>
          <w:rFonts w:cs="Arial"/>
          <w:color w:val="000000"/>
          <w:sz w:val="22"/>
          <w:szCs w:val="22"/>
        </w:rPr>
        <w:t>) días del mes de</w:t>
      </w:r>
      <w:r w:rsidR="00510695" w:rsidRPr="00064EC1">
        <w:rPr>
          <w:rFonts w:cs="Arial"/>
          <w:color w:val="000000"/>
          <w:sz w:val="22"/>
          <w:szCs w:val="22"/>
        </w:rPr>
        <w:t>________</w:t>
      </w:r>
      <w:r w:rsidR="00EF31BC" w:rsidRPr="00064EC1">
        <w:rPr>
          <w:rFonts w:cs="Arial"/>
          <w:color w:val="000000"/>
          <w:sz w:val="22"/>
          <w:szCs w:val="22"/>
        </w:rPr>
        <w:t xml:space="preserve"> </w:t>
      </w:r>
      <w:proofErr w:type="spellStart"/>
      <w:r w:rsidR="00EF31BC" w:rsidRPr="00064EC1">
        <w:rPr>
          <w:rFonts w:cs="Arial"/>
          <w:color w:val="000000"/>
          <w:sz w:val="22"/>
          <w:szCs w:val="22"/>
        </w:rPr>
        <w:t>de</w:t>
      </w:r>
      <w:proofErr w:type="spellEnd"/>
      <w:r w:rsidR="00EF31BC" w:rsidRPr="00064EC1">
        <w:rPr>
          <w:rFonts w:cs="Arial"/>
          <w:color w:val="000000"/>
          <w:sz w:val="22"/>
          <w:szCs w:val="22"/>
        </w:rPr>
        <w:t xml:space="preserve"> </w:t>
      </w:r>
      <w:r w:rsidR="00510695" w:rsidRPr="00064EC1">
        <w:rPr>
          <w:rFonts w:cs="Arial"/>
          <w:color w:val="000000"/>
          <w:sz w:val="22"/>
          <w:szCs w:val="22"/>
        </w:rPr>
        <w:t>_________</w:t>
      </w:r>
      <w:r w:rsidR="00EF31BC" w:rsidRPr="00064EC1">
        <w:rPr>
          <w:rFonts w:cs="Arial"/>
          <w:color w:val="000000"/>
          <w:sz w:val="22"/>
          <w:szCs w:val="22"/>
        </w:rPr>
        <w:t xml:space="preserve"> (20</w:t>
      </w:r>
      <w:r w:rsidR="00510695" w:rsidRPr="00064EC1">
        <w:rPr>
          <w:rFonts w:cs="Arial"/>
          <w:color w:val="000000"/>
          <w:sz w:val="22"/>
          <w:szCs w:val="22"/>
        </w:rPr>
        <w:t>2_</w:t>
      </w:r>
      <w:r w:rsidRPr="00064EC1">
        <w:rPr>
          <w:rFonts w:cs="Arial"/>
          <w:color w:val="000000"/>
          <w:sz w:val="22"/>
          <w:szCs w:val="22"/>
        </w:rPr>
        <w:t xml:space="preserve">), en </w:t>
      </w:r>
      <w:r w:rsidR="00510695" w:rsidRPr="00064EC1">
        <w:rPr>
          <w:rFonts w:cs="Arial"/>
          <w:color w:val="000000"/>
          <w:sz w:val="22"/>
          <w:szCs w:val="22"/>
        </w:rPr>
        <w:t>_____</w:t>
      </w:r>
      <w:r w:rsidRPr="00064EC1">
        <w:rPr>
          <w:rFonts w:cs="Arial"/>
          <w:color w:val="000000"/>
          <w:sz w:val="22"/>
          <w:szCs w:val="22"/>
        </w:rPr>
        <w:t xml:space="preserve"> (</w:t>
      </w:r>
      <w:r w:rsidR="00510695" w:rsidRPr="00064EC1">
        <w:rPr>
          <w:rFonts w:cs="Arial"/>
          <w:color w:val="000000"/>
          <w:sz w:val="22"/>
          <w:szCs w:val="22"/>
        </w:rPr>
        <w:t>__</w:t>
      </w:r>
      <w:r w:rsidRPr="00064EC1">
        <w:rPr>
          <w:rFonts w:cs="Arial"/>
          <w:color w:val="000000"/>
          <w:sz w:val="22"/>
          <w:szCs w:val="22"/>
        </w:rPr>
        <w:t>) originales.</w:t>
      </w:r>
    </w:p>
    <w:p w14:paraId="5A941FD6" w14:textId="77777777" w:rsidR="00360B96" w:rsidRPr="00064EC1" w:rsidRDefault="00360B96" w:rsidP="001750B2">
      <w:pPr>
        <w:autoSpaceDE w:val="0"/>
        <w:autoSpaceDN w:val="0"/>
        <w:adjustRightInd w:val="0"/>
        <w:spacing w:after="60" w:line="300" w:lineRule="auto"/>
        <w:jc w:val="both"/>
        <w:rPr>
          <w:rFonts w:cs="Arial"/>
          <w:color w:val="000000"/>
          <w:sz w:val="22"/>
          <w:szCs w:val="22"/>
        </w:rPr>
      </w:pPr>
    </w:p>
    <w:p w14:paraId="7F963C70" w14:textId="77777777" w:rsidR="00360B96" w:rsidRPr="00064EC1" w:rsidRDefault="00360B96" w:rsidP="001750B2">
      <w:pPr>
        <w:autoSpaceDE w:val="0"/>
        <w:autoSpaceDN w:val="0"/>
        <w:adjustRightInd w:val="0"/>
        <w:spacing w:after="60" w:line="300" w:lineRule="auto"/>
        <w:rPr>
          <w:rFonts w:cs="Arial"/>
          <w:b/>
          <w:bCs/>
          <w:color w:val="000000"/>
          <w:sz w:val="22"/>
          <w:szCs w:val="22"/>
        </w:rPr>
      </w:pPr>
    </w:p>
    <w:p w14:paraId="4199A3E0" w14:textId="77777777" w:rsidR="00360B96" w:rsidRPr="00064EC1" w:rsidRDefault="00360B96" w:rsidP="001750B2">
      <w:pPr>
        <w:spacing w:line="300" w:lineRule="auto"/>
        <w:jc w:val="center"/>
        <w:rPr>
          <w:rFonts w:cs="Arial"/>
          <w:b/>
          <w:smallCaps/>
          <w:sz w:val="22"/>
          <w:szCs w:val="22"/>
          <w:lang w:val="es-CO"/>
        </w:rPr>
      </w:pPr>
      <w:r w:rsidRPr="00064EC1">
        <w:rPr>
          <w:rFonts w:cs="Arial"/>
          <w:b/>
          <w:smallCaps/>
          <w:sz w:val="22"/>
          <w:szCs w:val="22"/>
          <w:lang w:val="es-CO"/>
        </w:rPr>
        <w:t>AGENCIA NACIONAL DE HIDROCARBUROS</w:t>
      </w:r>
    </w:p>
    <w:p w14:paraId="3E30A6B6" w14:textId="77777777" w:rsidR="00360B96" w:rsidRPr="00064EC1" w:rsidRDefault="00360B96" w:rsidP="001750B2">
      <w:pPr>
        <w:spacing w:line="300" w:lineRule="auto"/>
        <w:jc w:val="center"/>
        <w:rPr>
          <w:rFonts w:cs="Arial"/>
          <w:b/>
          <w:snapToGrid w:val="0"/>
          <w:sz w:val="22"/>
          <w:szCs w:val="22"/>
          <w:lang w:val="es-ES"/>
        </w:rPr>
      </w:pPr>
    </w:p>
    <w:p w14:paraId="6B7861E4" w14:textId="77777777" w:rsidR="00360B96" w:rsidRPr="00064EC1" w:rsidRDefault="00360B96" w:rsidP="001750B2">
      <w:pPr>
        <w:spacing w:line="300" w:lineRule="auto"/>
        <w:jc w:val="center"/>
        <w:rPr>
          <w:rFonts w:cs="Arial"/>
          <w:b/>
          <w:snapToGrid w:val="0"/>
          <w:sz w:val="22"/>
          <w:szCs w:val="22"/>
          <w:lang w:val="es-ES"/>
        </w:rPr>
      </w:pPr>
    </w:p>
    <w:p w14:paraId="04505680" w14:textId="77777777" w:rsidR="00360B96" w:rsidRPr="00064EC1" w:rsidRDefault="00360B96" w:rsidP="001750B2">
      <w:pPr>
        <w:spacing w:line="300" w:lineRule="auto"/>
        <w:jc w:val="center"/>
        <w:rPr>
          <w:rFonts w:cs="Arial"/>
          <w:b/>
          <w:snapToGrid w:val="0"/>
          <w:sz w:val="22"/>
          <w:szCs w:val="22"/>
          <w:lang w:val="es-ES"/>
        </w:rPr>
      </w:pPr>
    </w:p>
    <w:p w14:paraId="19132AEB" w14:textId="77777777" w:rsidR="00360B96" w:rsidRPr="00064EC1" w:rsidRDefault="00360B96" w:rsidP="001750B2">
      <w:pPr>
        <w:spacing w:line="300" w:lineRule="auto"/>
        <w:jc w:val="center"/>
        <w:rPr>
          <w:rFonts w:cs="Arial"/>
          <w:b/>
          <w:snapToGrid w:val="0"/>
          <w:sz w:val="22"/>
          <w:szCs w:val="22"/>
          <w:lang w:val="es-ES"/>
        </w:rPr>
      </w:pPr>
    </w:p>
    <w:p w14:paraId="0F62389D" w14:textId="5230349A" w:rsidR="00360B96" w:rsidRPr="00064EC1" w:rsidRDefault="00510695" w:rsidP="001750B2">
      <w:pPr>
        <w:spacing w:line="300" w:lineRule="auto"/>
        <w:jc w:val="center"/>
        <w:rPr>
          <w:rFonts w:cs="Arial"/>
          <w:b/>
          <w:snapToGrid w:val="0"/>
          <w:sz w:val="22"/>
          <w:szCs w:val="22"/>
          <w:lang w:val="es-ES"/>
        </w:rPr>
      </w:pPr>
      <w:r w:rsidRPr="00064EC1">
        <w:rPr>
          <w:rFonts w:cs="Arial"/>
          <w:b/>
          <w:snapToGrid w:val="0"/>
          <w:sz w:val="22"/>
          <w:szCs w:val="22"/>
          <w:lang w:val="es-ES"/>
        </w:rPr>
        <w:t>_____________________</w:t>
      </w:r>
      <w:r w:rsidR="00360B96" w:rsidRPr="00064EC1">
        <w:rPr>
          <w:rFonts w:cs="Arial"/>
          <w:b/>
          <w:snapToGrid w:val="0"/>
          <w:sz w:val="22"/>
          <w:szCs w:val="22"/>
          <w:lang w:val="es-ES"/>
        </w:rPr>
        <w:t xml:space="preserve"> </w:t>
      </w:r>
    </w:p>
    <w:p w14:paraId="46229E33" w14:textId="1E5EDDED" w:rsidR="00360B96" w:rsidRPr="00064EC1" w:rsidRDefault="00510695" w:rsidP="001750B2">
      <w:pPr>
        <w:spacing w:line="300" w:lineRule="auto"/>
        <w:jc w:val="center"/>
        <w:rPr>
          <w:rFonts w:cs="Arial"/>
          <w:b/>
          <w:smallCaps/>
          <w:sz w:val="22"/>
          <w:szCs w:val="22"/>
          <w:lang w:val="es-CO"/>
        </w:rPr>
      </w:pPr>
      <w:r w:rsidRPr="00064EC1">
        <w:rPr>
          <w:rFonts w:cs="Arial"/>
          <w:b/>
          <w:smallCaps/>
          <w:sz w:val="22"/>
          <w:szCs w:val="22"/>
          <w:lang w:val="es-CO"/>
        </w:rPr>
        <w:t>Presidente</w:t>
      </w:r>
    </w:p>
    <w:p w14:paraId="391BE916" w14:textId="77777777" w:rsidR="00360B96" w:rsidRPr="00064EC1" w:rsidRDefault="00360B96" w:rsidP="001750B2">
      <w:pPr>
        <w:spacing w:before="120" w:line="300" w:lineRule="auto"/>
        <w:jc w:val="center"/>
        <w:rPr>
          <w:rFonts w:cs="Arial"/>
          <w:b/>
          <w:smallCaps/>
          <w:sz w:val="22"/>
          <w:szCs w:val="22"/>
          <w:lang w:val="es-CO"/>
        </w:rPr>
      </w:pPr>
    </w:p>
    <w:p w14:paraId="7EC9D3AB" w14:textId="77777777" w:rsidR="00360B96" w:rsidRPr="00064EC1" w:rsidRDefault="00360B96" w:rsidP="001750B2">
      <w:pPr>
        <w:spacing w:before="120" w:line="300" w:lineRule="auto"/>
        <w:jc w:val="center"/>
        <w:rPr>
          <w:rFonts w:cs="Arial"/>
          <w:b/>
          <w:smallCaps/>
          <w:sz w:val="22"/>
          <w:szCs w:val="22"/>
          <w:lang w:val="es-CO"/>
        </w:rPr>
      </w:pPr>
    </w:p>
    <w:p w14:paraId="1FCA4FCB" w14:textId="77777777" w:rsidR="00360B96" w:rsidRPr="00064EC1" w:rsidRDefault="00360B96" w:rsidP="001750B2">
      <w:pPr>
        <w:spacing w:line="300" w:lineRule="auto"/>
        <w:jc w:val="center"/>
        <w:rPr>
          <w:rFonts w:cs="Arial"/>
          <w:b/>
          <w:sz w:val="22"/>
          <w:szCs w:val="22"/>
        </w:rPr>
      </w:pPr>
    </w:p>
    <w:p w14:paraId="2F63DE36" w14:textId="7ED88B40" w:rsidR="00360B96" w:rsidRPr="00064EC1" w:rsidRDefault="005E5409" w:rsidP="001750B2">
      <w:pPr>
        <w:spacing w:line="300" w:lineRule="auto"/>
        <w:jc w:val="center"/>
        <w:rPr>
          <w:rFonts w:cs="Arial"/>
          <w:b/>
          <w:color w:val="000000"/>
          <w:sz w:val="22"/>
          <w:szCs w:val="22"/>
        </w:rPr>
      </w:pPr>
      <w:r w:rsidRPr="00064EC1">
        <w:rPr>
          <w:rFonts w:cs="Arial"/>
          <w:b/>
          <w:sz w:val="22"/>
          <w:szCs w:val="22"/>
          <w:lang w:val="es-ES"/>
        </w:rPr>
        <w:t xml:space="preserve">XXXXXXXXXX </w:t>
      </w:r>
      <w:r w:rsidR="00510695" w:rsidRPr="00064EC1">
        <w:rPr>
          <w:rFonts w:cs="Arial"/>
          <w:b/>
          <w:sz w:val="22"/>
          <w:szCs w:val="22"/>
          <w:lang w:val="es-ES"/>
        </w:rPr>
        <w:t>(</w:t>
      </w:r>
      <w:r w:rsidR="0038678C">
        <w:rPr>
          <w:rFonts w:cs="Arial"/>
          <w:b/>
          <w:sz w:val="22"/>
          <w:szCs w:val="22"/>
          <w:lang w:val="es-ES"/>
        </w:rPr>
        <w:t>EL CONTRATISTA</w:t>
      </w:r>
      <w:r w:rsidR="00510695" w:rsidRPr="00064EC1">
        <w:rPr>
          <w:rFonts w:cs="Arial"/>
          <w:b/>
          <w:sz w:val="22"/>
          <w:szCs w:val="22"/>
          <w:lang w:val="es-ES"/>
        </w:rPr>
        <w:t>)</w:t>
      </w:r>
      <w:r w:rsidR="00510695" w:rsidRPr="00064EC1" w:rsidDel="00510695">
        <w:rPr>
          <w:rFonts w:cs="Arial"/>
          <w:b/>
          <w:sz w:val="22"/>
          <w:szCs w:val="22"/>
          <w:lang w:val="es-ES"/>
        </w:rPr>
        <w:t xml:space="preserve"> </w:t>
      </w:r>
    </w:p>
    <w:p w14:paraId="255091B0" w14:textId="77777777" w:rsidR="00360B96" w:rsidRPr="00064EC1" w:rsidRDefault="00360B96" w:rsidP="001750B2">
      <w:pPr>
        <w:spacing w:line="300" w:lineRule="auto"/>
        <w:jc w:val="center"/>
        <w:rPr>
          <w:rFonts w:cs="Arial"/>
          <w:b/>
          <w:color w:val="000000"/>
          <w:sz w:val="22"/>
          <w:szCs w:val="22"/>
        </w:rPr>
      </w:pPr>
    </w:p>
    <w:p w14:paraId="1EF1DF23" w14:textId="77777777" w:rsidR="008D0D8A" w:rsidRPr="00064EC1" w:rsidRDefault="008D0D8A" w:rsidP="001750B2">
      <w:pPr>
        <w:spacing w:line="300" w:lineRule="auto"/>
        <w:jc w:val="center"/>
        <w:rPr>
          <w:rFonts w:cs="Arial"/>
          <w:b/>
          <w:color w:val="000000"/>
          <w:sz w:val="22"/>
          <w:szCs w:val="22"/>
        </w:rPr>
      </w:pPr>
    </w:p>
    <w:p w14:paraId="4009FF28" w14:textId="77777777" w:rsidR="00360B96" w:rsidRPr="00064EC1" w:rsidRDefault="00360B96" w:rsidP="001750B2">
      <w:pPr>
        <w:spacing w:line="300" w:lineRule="auto"/>
        <w:jc w:val="center"/>
        <w:rPr>
          <w:rFonts w:cs="Arial"/>
          <w:b/>
          <w:color w:val="000000"/>
          <w:sz w:val="22"/>
          <w:szCs w:val="22"/>
        </w:rPr>
      </w:pPr>
    </w:p>
    <w:p w14:paraId="5A8E7945" w14:textId="77777777" w:rsidR="000A41A8" w:rsidRPr="00064EC1" w:rsidRDefault="000A41A8" w:rsidP="001750B2">
      <w:pPr>
        <w:spacing w:line="300" w:lineRule="auto"/>
        <w:jc w:val="center"/>
        <w:rPr>
          <w:rFonts w:cs="Arial"/>
          <w:b/>
          <w:color w:val="000000"/>
          <w:sz w:val="22"/>
          <w:szCs w:val="22"/>
        </w:rPr>
      </w:pPr>
    </w:p>
    <w:p w14:paraId="26CF40CE" w14:textId="006D4516" w:rsidR="00360B96" w:rsidRPr="00064EC1" w:rsidRDefault="00510695" w:rsidP="001750B2">
      <w:pPr>
        <w:spacing w:line="300" w:lineRule="auto"/>
        <w:jc w:val="center"/>
        <w:rPr>
          <w:rFonts w:cs="Arial"/>
          <w:b/>
          <w:sz w:val="22"/>
          <w:szCs w:val="22"/>
          <w:lang w:val="pt-BR"/>
        </w:rPr>
      </w:pPr>
      <w:r w:rsidRPr="00064EC1">
        <w:rPr>
          <w:rFonts w:cs="Arial"/>
          <w:b/>
          <w:color w:val="000000"/>
          <w:sz w:val="22"/>
          <w:szCs w:val="22"/>
        </w:rPr>
        <w:t>___________________________</w:t>
      </w:r>
    </w:p>
    <w:p w14:paraId="77F5F886" w14:textId="7B001410" w:rsidR="00360B96" w:rsidRPr="00064EC1" w:rsidRDefault="00360B96" w:rsidP="001750B2">
      <w:pPr>
        <w:spacing w:line="300" w:lineRule="auto"/>
        <w:jc w:val="center"/>
        <w:rPr>
          <w:rFonts w:cs="Arial"/>
          <w:b/>
          <w:smallCaps/>
          <w:sz w:val="22"/>
          <w:szCs w:val="22"/>
          <w:lang w:val="pt-BR"/>
        </w:rPr>
      </w:pPr>
      <w:r w:rsidRPr="00064EC1">
        <w:rPr>
          <w:rFonts w:cs="Arial"/>
          <w:b/>
          <w:smallCaps/>
          <w:sz w:val="22"/>
          <w:szCs w:val="22"/>
          <w:lang w:val="pt-BR"/>
        </w:rPr>
        <w:t xml:space="preserve">Representante </w:t>
      </w:r>
      <w:r w:rsidR="00510695" w:rsidRPr="00064EC1">
        <w:rPr>
          <w:rFonts w:cs="Arial"/>
          <w:b/>
          <w:smallCaps/>
          <w:sz w:val="22"/>
          <w:szCs w:val="22"/>
          <w:lang w:val="pt-BR"/>
        </w:rPr>
        <w:t>/Representante legal</w:t>
      </w:r>
      <w:r w:rsidR="008D0D8A" w:rsidRPr="00064EC1">
        <w:rPr>
          <w:rFonts w:cs="Arial"/>
          <w:b/>
          <w:smallCaps/>
          <w:sz w:val="22"/>
          <w:szCs w:val="22"/>
          <w:lang w:val="pt-BR"/>
        </w:rPr>
        <w:t xml:space="preserve"> </w:t>
      </w:r>
    </w:p>
    <w:p w14:paraId="324C16C8" w14:textId="77777777" w:rsidR="00360B96" w:rsidRPr="00064EC1" w:rsidRDefault="00360B96" w:rsidP="001750B2">
      <w:pPr>
        <w:spacing w:line="300" w:lineRule="auto"/>
        <w:jc w:val="center"/>
        <w:rPr>
          <w:rFonts w:cs="Arial"/>
          <w:b/>
          <w:sz w:val="22"/>
          <w:szCs w:val="22"/>
          <w:lang w:val="pt-BR"/>
        </w:rPr>
      </w:pPr>
    </w:p>
    <w:p w14:paraId="549C60D5" w14:textId="77777777" w:rsidR="00F652C9" w:rsidRPr="00064EC1" w:rsidRDefault="00F652C9" w:rsidP="001750B2">
      <w:pPr>
        <w:spacing w:line="300" w:lineRule="auto"/>
        <w:ind w:left="992" w:right="567" w:hanging="425"/>
        <w:jc w:val="both"/>
        <w:rPr>
          <w:rFonts w:cs="Arial"/>
          <w:sz w:val="22"/>
          <w:szCs w:val="22"/>
        </w:rPr>
      </w:pPr>
      <w:r w:rsidRPr="00064EC1">
        <w:rPr>
          <w:rFonts w:cs="Arial"/>
          <w:sz w:val="22"/>
          <w:szCs w:val="22"/>
        </w:rPr>
        <w:br w:type="page"/>
      </w:r>
    </w:p>
    <w:p w14:paraId="0E3B9CD4" w14:textId="77777777" w:rsidR="00F652C9" w:rsidRPr="00064EC1" w:rsidRDefault="00F652C9" w:rsidP="001750B2">
      <w:pPr>
        <w:spacing w:line="300" w:lineRule="auto"/>
        <w:ind w:left="992" w:right="567" w:hanging="425"/>
        <w:jc w:val="both"/>
        <w:rPr>
          <w:rFonts w:cs="Arial"/>
          <w:sz w:val="22"/>
          <w:szCs w:val="22"/>
        </w:rPr>
        <w:sectPr w:rsidR="00F652C9" w:rsidRPr="00064EC1" w:rsidSect="004A740E">
          <w:headerReference w:type="even" r:id="rId8"/>
          <w:headerReference w:type="default" r:id="rId9"/>
          <w:footerReference w:type="default" r:id="rId10"/>
          <w:headerReference w:type="first" r:id="rId11"/>
          <w:footerReference w:type="first" r:id="rId12"/>
          <w:pgSz w:w="12240" w:h="15840" w:code="1"/>
          <w:pgMar w:top="1418" w:right="1418" w:bottom="1418" w:left="1701" w:header="720" w:footer="1021" w:gutter="0"/>
          <w:cols w:space="709"/>
          <w:titlePg/>
        </w:sectPr>
      </w:pPr>
    </w:p>
    <w:p w14:paraId="7BEA5545" w14:textId="2E1C9878" w:rsidR="00F0791B" w:rsidRDefault="00B64E2E" w:rsidP="001750B2">
      <w:pPr>
        <w:keepNext/>
        <w:keepLines/>
        <w:spacing w:line="300" w:lineRule="auto"/>
        <w:ind w:left="142"/>
        <w:jc w:val="center"/>
        <w:rPr>
          <w:rFonts w:cs="Arial"/>
          <w:b/>
          <w:bCs/>
          <w:sz w:val="22"/>
          <w:szCs w:val="22"/>
          <w:lang w:eastAsia="en-US"/>
        </w:rPr>
      </w:pPr>
      <w:r>
        <w:rPr>
          <w:rFonts w:cs="Arial"/>
          <w:b/>
          <w:bCs/>
          <w:sz w:val="22"/>
          <w:szCs w:val="22"/>
          <w:lang w:eastAsia="en-US"/>
        </w:rPr>
        <w:lastRenderedPageBreak/>
        <w:t xml:space="preserve">TERMINOS Y CONDICIONES - ANEXO A </w:t>
      </w:r>
    </w:p>
    <w:p w14:paraId="68B3BDA3" w14:textId="77777777" w:rsidR="00B64E2E" w:rsidRPr="00064EC1" w:rsidRDefault="00B64E2E" w:rsidP="001750B2">
      <w:pPr>
        <w:keepNext/>
        <w:keepLines/>
        <w:spacing w:line="300" w:lineRule="auto"/>
        <w:ind w:left="142"/>
        <w:jc w:val="center"/>
        <w:rPr>
          <w:rFonts w:cs="Arial"/>
          <w:b/>
          <w:bCs/>
          <w:sz w:val="22"/>
          <w:szCs w:val="22"/>
          <w:lang w:eastAsia="en-US"/>
        </w:rPr>
      </w:pPr>
    </w:p>
    <w:p w14:paraId="67D6369E" w14:textId="77777777" w:rsidR="00F0791B" w:rsidRPr="00064EC1" w:rsidRDefault="00F0791B" w:rsidP="001750B2">
      <w:pPr>
        <w:keepNext/>
        <w:keepLines/>
        <w:spacing w:line="300" w:lineRule="auto"/>
        <w:ind w:left="142"/>
        <w:jc w:val="center"/>
        <w:rPr>
          <w:rFonts w:cs="Arial"/>
          <w:b/>
          <w:bCs/>
          <w:sz w:val="22"/>
          <w:szCs w:val="22"/>
          <w:lang w:eastAsia="en-US"/>
        </w:rPr>
      </w:pPr>
      <w:r w:rsidRPr="00064EC1">
        <w:rPr>
          <w:rFonts w:cs="Arial"/>
          <w:b/>
          <w:bCs/>
          <w:sz w:val="22"/>
          <w:szCs w:val="22"/>
          <w:lang w:eastAsia="en-US"/>
        </w:rPr>
        <w:t>TABLA DE CONTENIDO</w:t>
      </w:r>
    </w:p>
    <w:sdt>
      <w:sdtPr>
        <w:rPr>
          <w:rFonts w:ascii="Arial" w:hAnsi="Arial" w:cs="Times New Roman"/>
          <w:b w:val="0"/>
          <w:color w:val="auto"/>
          <w:sz w:val="24"/>
          <w:szCs w:val="20"/>
          <w:lang w:val="es-ES_tradnl" w:eastAsia="es-ES"/>
        </w:rPr>
        <w:id w:val="384220485"/>
        <w:docPartObj>
          <w:docPartGallery w:val="Table of Contents"/>
          <w:docPartUnique/>
        </w:docPartObj>
      </w:sdtPr>
      <w:sdtEndPr>
        <w:rPr>
          <w:bCs/>
        </w:rPr>
      </w:sdtEndPr>
      <w:sdtContent>
        <w:p w14:paraId="709C86CE" w14:textId="66BBEA95" w:rsidR="00DE5AE4" w:rsidRDefault="00DE5AE4">
          <w:pPr>
            <w:pStyle w:val="TtuloTDC"/>
          </w:pPr>
        </w:p>
        <w:p w14:paraId="180B0FC5" w14:textId="67249B82" w:rsidR="00D7518B" w:rsidRPr="006141F1" w:rsidRDefault="00DE5AE4">
          <w:pPr>
            <w:pStyle w:val="TDC1"/>
            <w:rPr>
              <w:rFonts w:eastAsiaTheme="minorEastAsia"/>
              <w:b w:val="0"/>
              <w:sz w:val="23"/>
              <w:szCs w:val="23"/>
              <w:lang w:val="es-CO" w:eastAsia="es-CO"/>
            </w:rPr>
          </w:pPr>
          <w:r>
            <w:fldChar w:fldCharType="begin"/>
          </w:r>
          <w:r>
            <w:instrText xml:space="preserve"> TOC \o "1-3" \h \z \u </w:instrText>
          </w:r>
          <w:r>
            <w:fldChar w:fldCharType="separate"/>
          </w:r>
          <w:hyperlink w:anchor="_Toc70006328" w:history="1">
            <w:r w:rsidR="00D7518B" w:rsidRPr="006141F1">
              <w:rPr>
                <w:rStyle w:val="Hipervnculo"/>
                <w:sz w:val="23"/>
                <w:szCs w:val="23"/>
              </w:rPr>
              <w:t>CAPÍTULO I.</w:t>
            </w:r>
            <w:r w:rsidR="00012615" w:rsidRPr="006141F1">
              <w:rPr>
                <w:rStyle w:val="Hipervnculo"/>
                <w:sz w:val="23"/>
                <w:szCs w:val="23"/>
              </w:rPr>
              <w:br/>
            </w:r>
            <w:r w:rsidR="00D7518B" w:rsidRPr="006141F1">
              <w:rPr>
                <w:rStyle w:val="Hipervnculo"/>
                <w:sz w:val="23"/>
                <w:szCs w:val="23"/>
              </w:rPr>
              <w:t>OBJETO, ALCANCE Y DURACIÓN</w:t>
            </w:r>
            <w:r w:rsidR="00D7518B" w:rsidRPr="006141F1">
              <w:rPr>
                <w:webHidden/>
                <w:color w:val="FFFFFF" w:themeColor="background1"/>
                <w:sz w:val="23"/>
                <w:szCs w:val="23"/>
              </w:rPr>
              <w:fldChar w:fldCharType="begin"/>
            </w:r>
            <w:r w:rsidR="00D7518B" w:rsidRPr="006141F1">
              <w:rPr>
                <w:webHidden/>
                <w:color w:val="FFFFFF" w:themeColor="background1"/>
                <w:sz w:val="23"/>
                <w:szCs w:val="23"/>
              </w:rPr>
              <w:instrText xml:space="preserve"> PAGEREF _Toc70006328 \h </w:instrText>
            </w:r>
            <w:r w:rsidR="00D7518B" w:rsidRPr="006141F1">
              <w:rPr>
                <w:webHidden/>
                <w:color w:val="FFFFFF" w:themeColor="background1"/>
                <w:sz w:val="23"/>
                <w:szCs w:val="23"/>
              </w:rPr>
            </w:r>
            <w:r w:rsidR="00D7518B" w:rsidRPr="006141F1">
              <w:rPr>
                <w:webHidden/>
                <w:color w:val="FFFFFF" w:themeColor="background1"/>
                <w:sz w:val="23"/>
                <w:szCs w:val="23"/>
              </w:rPr>
              <w:fldChar w:fldCharType="separate"/>
            </w:r>
            <w:r w:rsidR="00A12854">
              <w:rPr>
                <w:webHidden/>
                <w:color w:val="FFFFFF" w:themeColor="background1"/>
                <w:sz w:val="23"/>
                <w:szCs w:val="23"/>
              </w:rPr>
              <w:t>8</w:t>
            </w:r>
            <w:r w:rsidR="00D7518B" w:rsidRPr="006141F1">
              <w:rPr>
                <w:webHidden/>
                <w:color w:val="FFFFFF" w:themeColor="background1"/>
                <w:sz w:val="23"/>
                <w:szCs w:val="23"/>
              </w:rPr>
              <w:fldChar w:fldCharType="end"/>
            </w:r>
          </w:hyperlink>
        </w:p>
        <w:p w14:paraId="7B68C1EB" w14:textId="6E5E9AE2" w:rsidR="00D7518B" w:rsidRPr="006141F1" w:rsidRDefault="00A12854">
          <w:pPr>
            <w:pStyle w:val="TDC2"/>
            <w:tabs>
              <w:tab w:val="right" w:leader="dot" w:pos="9111"/>
            </w:tabs>
            <w:rPr>
              <w:rFonts w:eastAsiaTheme="minorEastAsia"/>
              <w:noProof/>
              <w:sz w:val="23"/>
              <w:szCs w:val="23"/>
              <w:lang w:val="es-CO" w:eastAsia="es-CO"/>
            </w:rPr>
          </w:pPr>
          <w:hyperlink w:anchor="_Toc70006329" w:history="1">
            <w:r w:rsidR="00D7518B" w:rsidRPr="006141F1">
              <w:rPr>
                <w:rStyle w:val="Hipervnculo"/>
                <w:noProof/>
                <w:sz w:val="23"/>
                <w:szCs w:val="23"/>
              </w:rPr>
              <w:t>1.</w:t>
            </w:r>
            <w:r w:rsidR="00D7518B" w:rsidRPr="006141F1">
              <w:rPr>
                <w:rFonts w:eastAsiaTheme="minorEastAsia"/>
                <w:noProof/>
                <w:sz w:val="23"/>
                <w:szCs w:val="23"/>
                <w:lang w:val="es-CO" w:eastAsia="es-CO"/>
              </w:rPr>
              <w:tab/>
            </w:r>
            <w:r w:rsidR="00D7518B" w:rsidRPr="006141F1">
              <w:rPr>
                <w:rStyle w:val="Hipervnculo"/>
                <w:noProof/>
                <w:sz w:val="23"/>
                <w:szCs w:val="23"/>
              </w:rPr>
              <w:t>Objeto</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_Toc70006329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8</w:t>
            </w:r>
            <w:r w:rsidR="00D7518B" w:rsidRPr="006141F1">
              <w:rPr>
                <w:noProof/>
                <w:webHidden/>
                <w:sz w:val="23"/>
                <w:szCs w:val="23"/>
              </w:rPr>
              <w:fldChar w:fldCharType="end"/>
            </w:r>
          </w:hyperlink>
        </w:p>
        <w:p w14:paraId="7CE44DE7" w14:textId="5237F52F" w:rsidR="00D7518B" w:rsidRPr="006141F1" w:rsidRDefault="00A12854">
          <w:pPr>
            <w:pStyle w:val="TDC2"/>
            <w:tabs>
              <w:tab w:val="right" w:leader="dot" w:pos="9111"/>
            </w:tabs>
            <w:rPr>
              <w:rFonts w:eastAsiaTheme="minorEastAsia"/>
              <w:noProof/>
              <w:sz w:val="23"/>
              <w:szCs w:val="23"/>
              <w:lang w:val="es-CO" w:eastAsia="es-CO"/>
            </w:rPr>
          </w:pPr>
          <w:hyperlink w:anchor="_Toc70006330" w:history="1">
            <w:r w:rsidR="00D7518B" w:rsidRPr="006141F1">
              <w:rPr>
                <w:rStyle w:val="Hipervnculo"/>
                <w:noProof/>
                <w:sz w:val="23"/>
                <w:szCs w:val="23"/>
              </w:rPr>
              <w:t>2.</w:t>
            </w:r>
            <w:r w:rsidR="00D7518B" w:rsidRPr="006141F1">
              <w:rPr>
                <w:rFonts w:eastAsiaTheme="minorEastAsia"/>
                <w:noProof/>
                <w:sz w:val="23"/>
                <w:szCs w:val="23"/>
                <w:lang w:val="es-CO" w:eastAsia="es-CO"/>
              </w:rPr>
              <w:tab/>
            </w:r>
            <w:r w:rsidR="00D7518B" w:rsidRPr="006141F1">
              <w:rPr>
                <w:rStyle w:val="Hipervnculo"/>
                <w:noProof/>
                <w:sz w:val="23"/>
                <w:szCs w:val="23"/>
              </w:rPr>
              <w:t>Alcance</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_Toc70006330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8</w:t>
            </w:r>
            <w:r w:rsidR="00D7518B" w:rsidRPr="006141F1">
              <w:rPr>
                <w:noProof/>
                <w:webHidden/>
                <w:sz w:val="23"/>
                <w:szCs w:val="23"/>
              </w:rPr>
              <w:fldChar w:fldCharType="end"/>
            </w:r>
          </w:hyperlink>
        </w:p>
        <w:p w14:paraId="5D8D88BC" w14:textId="1150CE4F" w:rsidR="00D7518B" w:rsidRPr="006141F1" w:rsidRDefault="00A12854">
          <w:pPr>
            <w:pStyle w:val="TDC2"/>
            <w:tabs>
              <w:tab w:val="right" w:leader="dot" w:pos="9111"/>
            </w:tabs>
            <w:rPr>
              <w:rFonts w:eastAsiaTheme="minorEastAsia"/>
              <w:noProof/>
              <w:sz w:val="23"/>
              <w:szCs w:val="23"/>
              <w:lang w:val="es-CO" w:eastAsia="es-CO"/>
            </w:rPr>
          </w:pPr>
          <w:hyperlink w:anchor="_Toc70006331" w:history="1">
            <w:r w:rsidR="00D7518B" w:rsidRPr="006141F1">
              <w:rPr>
                <w:rStyle w:val="Hipervnculo"/>
                <w:noProof/>
                <w:sz w:val="23"/>
                <w:szCs w:val="23"/>
              </w:rPr>
              <w:t>3.</w:t>
            </w:r>
            <w:r w:rsidR="00D7518B" w:rsidRPr="006141F1">
              <w:rPr>
                <w:rFonts w:eastAsiaTheme="minorEastAsia"/>
                <w:noProof/>
                <w:sz w:val="23"/>
                <w:szCs w:val="23"/>
                <w:lang w:val="es-CO" w:eastAsia="es-CO"/>
              </w:rPr>
              <w:tab/>
            </w:r>
            <w:r w:rsidR="00D7518B" w:rsidRPr="006141F1">
              <w:rPr>
                <w:rStyle w:val="Hipervnculo"/>
                <w:noProof/>
                <w:sz w:val="23"/>
                <w:szCs w:val="23"/>
              </w:rPr>
              <w:t>Área contratada</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_Toc70006331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9</w:t>
            </w:r>
            <w:r w:rsidR="00D7518B" w:rsidRPr="006141F1">
              <w:rPr>
                <w:noProof/>
                <w:webHidden/>
                <w:sz w:val="23"/>
                <w:szCs w:val="23"/>
              </w:rPr>
              <w:fldChar w:fldCharType="end"/>
            </w:r>
          </w:hyperlink>
        </w:p>
        <w:p w14:paraId="19C36AD7" w14:textId="09AE13C6" w:rsidR="00D7518B" w:rsidRPr="006141F1" w:rsidRDefault="00A12854">
          <w:pPr>
            <w:pStyle w:val="TDC2"/>
            <w:tabs>
              <w:tab w:val="right" w:leader="dot" w:pos="9111"/>
            </w:tabs>
            <w:rPr>
              <w:rFonts w:eastAsiaTheme="minorEastAsia"/>
              <w:noProof/>
              <w:sz w:val="23"/>
              <w:szCs w:val="23"/>
              <w:lang w:val="es-CO" w:eastAsia="es-CO"/>
            </w:rPr>
          </w:pPr>
          <w:hyperlink w:anchor="_Toc70006332" w:history="1">
            <w:r w:rsidR="00D7518B" w:rsidRPr="006141F1">
              <w:rPr>
                <w:rStyle w:val="Hipervnculo"/>
                <w:noProof/>
                <w:sz w:val="23"/>
                <w:szCs w:val="23"/>
              </w:rPr>
              <w:t>4.</w:t>
            </w:r>
            <w:r w:rsidR="00D7518B" w:rsidRPr="006141F1">
              <w:rPr>
                <w:rFonts w:eastAsiaTheme="minorEastAsia"/>
                <w:noProof/>
                <w:sz w:val="23"/>
                <w:szCs w:val="23"/>
                <w:lang w:val="es-CO" w:eastAsia="es-CO"/>
              </w:rPr>
              <w:tab/>
            </w:r>
            <w:r w:rsidR="00D7518B" w:rsidRPr="006141F1">
              <w:rPr>
                <w:rStyle w:val="Hipervnculo"/>
                <w:noProof/>
                <w:sz w:val="23"/>
                <w:szCs w:val="23"/>
              </w:rPr>
              <w:t>Exclusión de derechos sobre otros recursos naturales</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_Toc70006332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9</w:t>
            </w:r>
            <w:r w:rsidR="00D7518B" w:rsidRPr="006141F1">
              <w:rPr>
                <w:noProof/>
                <w:webHidden/>
                <w:sz w:val="23"/>
                <w:szCs w:val="23"/>
              </w:rPr>
              <w:fldChar w:fldCharType="end"/>
            </w:r>
          </w:hyperlink>
        </w:p>
        <w:p w14:paraId="78E68C13" w14:textId="0EE72E9A" w:rsidR="00D7518B" w:rsidRPr="006141F1" w:rsidRDefault="00A12854">
          <w:pPr>
            <w:pStyle w:val="TDC2"/>
            <w:tabs>
              <w:tab w:val="right" w:leader="dot" w:pos="9111"/>
            </w:tabs>
            <w:rPr>
              <w:rStyle w:val="Hipervnculo"/>
              <w:noProof/>
              <w:sz w:val="23"/>
              <w:szCs w:val="23"/>
            </w:rPr>
          </w:pPr>
          <w:hyperlink w:anchor="_Toc70006333" w:history="1">
            <w:r w:rsidR="00D7518B" w:rsidRPr="006141F1">
              <w:rPr>
                <w:rStyle w:val="Hipervnculo"/>
                <w:noProof/>
                <w:sz w:val="23"/>
                <w:szCs w:val="23"/>
              </w:rPr>
              <w:t>5.</w:t>
            </w:r>
            <w:r w:rsidR="00D7518B" w:rsidRPr="006141F1">
              <w:rPr>
                <w:rFonts w:eastAsiaTheme="minorEastAsia"/>
                <w:noProof/>
                <w:sz w:val="23"/>
                <w:szCs w:val="23"/>
                <w:lang w:val="es-CO" w:eastAsia="es-CO"/>
              </w:rPr>
              <w:tab/>
            </w:r>
            <w:r w:rsidR="00D7518B" w:rsidRPr="006141F1">
              <w:rPr>
                <w:rStyle w:val="Hipervnculo"/>
                <w:noProof/>
                <w:sz w:val="23"/>
                <w:szCs w:val="23"/>
              </w:rPr>
              <w:t>Término de Vigencia, Plazo de Ejecución</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_Toc70006333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10</w:t>
            </w:r>
            <w:r w:rsidR="00D7518B" w:rsidRPr="006141F1">
              <w:rPr>
                <w:noProof/>
                <w:webHidden/>
                <w:sz w:val="23"/>
                <w:szCs w:val="23"/>
              </w:rPr>
              <w:fldChar w:fldCharType="end"/>
            </w:r>
          </w:hyperlink>
        </w:p>
        <w:p w14:paraId="790DCA15" w14:textId="77777777" w:rsidR="00012615" w:rsidRPr="006141F1" w:rsidRDefault="00012615" w:rsidP="00012615">
          <w:pPr>
            <w:rPr>
              <w:rFonts w:eastAsiaTheme="minorEastAsia" w:cs="Arial"/>
              <w:noProof/>
              <w:sz w:val="23"/>
              <w:szCs w:val="23"/>
              <w:lang w:val="es-ES"/>
            </w:rPr>
          </w:pPr>
        </w:p>
        <w:p w14:paraId="3F98AA2A" w14:textId="452D4BBF" w:rsidR="00D7518B" w:rsidRPr="006141F1" w:rsidRDefault="00A12854">
          <w:pPr>
            <w:pStyle w:val="TDC1"/>
            <w:rPr>
              <w:rFonts w:eastAsiaTheme="minorEastAsia"/>
              <w:b w:val="0"/>
              <w:sz w:val="23"/>
              <w:szCs w:val="23"/>
              <w:lang w:val="es-CO" w:eastAsia="es-CO"/>
            </w:rPr>
          </w:pPr>
          <w:hyperlink w:anchor="_Toc70006334" w:history="1">
            <w:r w:rsidR="00D7518B" w:rsidRPr="006141F1">
              <w:rPr>
                <w:rStyle w:val="Hipervnculo"/>
                <w:sz w:val="23"/>
                <w:szCs w:val="23"/>
              </w:rPr>
              <w:t>CAPÍTULO II.</w:t>
            </w:r>
            <w:r w:rsidR="00012615" w:rsidRPr="006141F1">
              <w:rPr>
                <w:rStyle w:val="Hipervnculo"/>
                <w:sz w:val="23"/>
                <w:szCs w:val="23"/>
              </w:rPr>
              <w:br/>
            </w:r>
            <w:r w:rsidR="00D7518B" w:rsidRPr="006141F1">
              <w:rPr>
                <w:rStyle w:val="Hipervnculo"/>
                <w:sz w:val="23"/>
                <w:szCs w:val="23"/>
              </w:rPr>
              <w:t>ACTIVIDADES DE PRODUCCIÓN</w:t>
            </w:r>
          </w:hyperlink>
        </w:p>
        <w:p w14:paraId="5EC4F16F" w14:textId="7AD4563F" w:rsidR="00D7518B" w:rsidRPr="006141F1" w:rsidRDefault="00A12854">
          <w:pPr>
            <w:pStyle w:val="TDC2"/>
            <w:tabs>
              <w:tab w:val="right" w:leader="dot" w:pos="9111"/>
            </w:tabs>
            <w:rPr>
              <w:rFonts w:eastAsiaTheme="minorEastAsia"/>
              <w:noProof/>
              <w:sz w:val="23"/>
              <w:szCs w:val="23"/>
              <w:lang w:val="es-CO" w:eastAsia="es-CO"/>
            </w:rPr>
          </w:pPr>
          <w:hyperlink w:anchor="_Toc70006335" w:history="1">
            <w:r w:rsidR="00D7518B" w:rsidRPr="006141F1">
              <w:rPr>
                <w:rStyle w:val="Hipervnculo"/>
                <w:noProof/>
                <w:sz w:val="23"/>
                <w:szCs w:val="23"/>
              </w:rPr>
              <w:t>6.</w:t>
            </w:r>
            <w:r w:rsidR="00D7518B" w:rsidRPr="006141F1">
              <w:rPr>
                <w:rFonts w:eastAsiaTheme="minorEastAsia"/>
                <w:noProof/>
                <w:sz w:val="23"/>
                <w:szCs w:val="23"/>
                <w:lang w:val="es-CO" w:eastAsia="es-CO"/>
              </w:rPr>
              <w:tab/>
            </w:r>
            <w:r w:rsidR="00D7518B" w:rsidRPr="006141F1">
              <w:rPr>
                <w:rStyle w:val="Hipervnculo"/>
                <w:noProof/>
                <w:sz w:val="23"/>
                <w:szCs w:val="23"/>
              </w:rPr>
              <w:t>Área en producción</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_Toc70006335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12</w:t>
            </w:r>
            <w:r w:rsidR="00D7518B" w:rsidRPr="006141F1">
              <w:rPr>
                <w:noProof/>
                <w:webHidden/>
                <w:sz w:val="23"/>
                <w:szCs w:val="23"/>
              </w:rPr>
              <w:fldChar w:fldCharType="end"/>
            </w:r>
          </w:hyperlink>
        </w:p>
        <w:p w14:paraId="446F29E8" w14:textId="233EAD9B" w:rsidR="00D7518B" w:rsidRPr="006141F1" w:rsidRDefault="00A12854">
          <w:pPr>
            <w:pStyle w:val="TDC2"/>
            <w:tabs>
              <w:tab w:val="right" w:leader="dot" w:pos="9111"/>
            </w:tabs>
            <w:rPr>
              <w:rFonts w:eastAsiaTheme="minorEastAsia"/>
              <w:noProof/>
              <w:sz w:val="23"/>
              <w:szCs w:val="23"/>
              <w:lang w:val="es-CO" w:eastAsia="es-CO"/>
            </w:rPr>
          </w:pPr>
          <w:hyperlink w:anchor="_Toc70006336" w:history="1">
            <w:r w:rsidR="00D7518B" w:rsidRPr="006141F1">
              <w:rPr>
                <w:rStyle w:val="Hipervnculo"/>
                <w:noProof/>
                <w:sz w:val="23"/>
                <w:szCs w:val="23"/>
              </w:rPr>
              <w:t>7.</w:t>
            </w:r>
            <w:r w:rsidR="00D7518B" w:rsidRPr="006141F1">
              <w:rPr>
                <w:rFonts w:eastAsiaTheme="minorEastAsia"/>
                <w:noProof/>
                <w:sz w:val="23"/>
                <w:szCs w:val="23"/>
                <w:lang w:val="es-CO" w:eastAsia="es-CO"/>
              </w:rPr>
              <w:tab/>
            </w:r>
            <w:r w:rsidR="00D7518B" w:rsidRPr="006141F1">
              <w:rPr>
                <w:rStyle w:val="Hipervnculo"/>
                <w:noProof/>
                <w:sz w:val="23"/>
                <w:szCs w:val="23"/>
              </w:rPr>
              <w:t>Ampliación del área en producción</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_Toc70006336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12</w:t>
            </w:r>
            <w:r w:rsidR="00D7518B" w:rsidRPr="006141F1">
              <w:rPr>
                <w:noProof/>
                <w:webHidden/>
                <w:sz w:val="23"/>
                <w:szCs w:val="23"/>
              </w:rPr>
              <w:fldChar w:fldCharType="end"/>
            </w:r>
          </w:hyperlink>
        </w:p>
        <w:p w14:paraId="77A78969" w14:textId="564885A8" w:rsidR="00D7518B" w:rsidRPr="006141F1" w:rsidRDefault="00A12854">
          <w:pPr>
            <w:pStyle w:val="TDC2"/>
            <w:tabs>
              <w:tab w:val="right" w:leader="dot" w:pos="9111"/>
            </w:tabs>
            <w:rPr>
              <w:rFonts w:eastAsiaTheme="minorEastAsia"/>
              <w:noProof/>
              <w:sz w:val="23"/>
              <w:szCs w:val="23"/>
              <w:lang w:val="es-CO" w:eastAsia="es-CO"/>
            </w:rPr>
          </w:pPr>
          <w:hyperlink w:anchor="_Toc70006337" w:history="1">
            <w:r w:rsidR="00D7518B" w:rsidRPr="006141F1">
              <w:rPr>
                <w:rStyle w:val="Hipervnculo"/>
                <w:noProof/>
                <w:sz w:val="23"/>
                <w:szCs w:val="23"/>
              </w:rPr>
              <w:t>8.</w:t>
            </w:r>
            <w:r w:rsidR="00D7518B" w:rsidRPr="006141F1">
              <w:rPr>
                <w:rFonts w:eastAsiaTheme="minorEastAsia"/>
                <w:noProof/>
                <w:sz w:val="23"/>
                <w:szCs w:val="23"/>
                <w:lang w:val="es-CO" w:eastAsia="es-CO"/>
              </w:rPr>
              <w:tab/>
            </w:r>
            <w:r w:rsidR="00D7518B" w:rsidRPr="006141F1">
              <w:rPr>
                <w:rStyle w:val="Hipervnculo"/>
                <w:noProof/>
                <w:sz w:val="23"/>
                <w:szCs w:val="23"/>
              </w:rPr>
              <w:t>Plan de desarrollo</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_Toc70006337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13</w:t>
            </w:r>
            <w:r w:rsidR="00D7518B" w:rsidRPr="006141F1">
              <w:rPr>
                <w:noProof/>
                <w:webHidden/>
                <w:sz w:val="23"/>
                <w:szCs w:val="23"/>
              </w:rPr>
              <w:fldChar w:fldCharType="end"/>
            </w:r>
          </w:hyperlink>
        </w:p>
        <w:p w14:paraId="714F8311" w14:textId="248D4EF3" w:rsidR="00D7518B" w:rsidRPr="006141F1" w:rsidRDefault="00A12854">
          <w:pPr>
            <w:pStyle w:val="TDC2"/>
            <w:tabs>
              <w:tab w:val="right" w:leader="dot" w:pos="9111"/>
            </w:tabs>
            <w:rPr>
              <w:rFonts w:eastAsiaTheme="minorEastAsia"/>
              <w:noProof/>
              <w:sz w:val="23"/>
              <w:szCs w:val="23"/>
              <w:lang w:val="es-CO" w:eastAsia="es-CO"/>
            </w:rPr>
          </w:pPr>
          <w:hyperlink w:anchor="_Toc70006338" w:history="1">
            <w:r w:rsidR="00D7518B" w:rsidRPr="006141F1">
              <w:rPr>
                <w:rStyle w:val="Hipervnculo"/>
                <w:noProof/>
                <w:sz w:val="23"/>
                <w:szCs w:val="23"/>
              </w:rPr>
              <w:t>9.</w:t>
            </w:r>
            <w:r w:rsidR="00D7518B" w:rsidRPr="006141F1">
              <w:rPr>
                <w:rFonts w:eastAsiaTheme="minorEastAsia"/>
                <w:noProof/>
                <w:sz w:val="23"/>
                <w:szCs w:val="23"/>
                <w:lang w:val="es-CO" w:eastAsia="es-CO"/>
              </w:rPr>
              <w:tab/>
            </w:r>
            <w:r w:rsidR="00D7518B" w:rsidRPr="006141F1">
              <w:rPr>
                <w:rStyle w:val="Hipervnculo"/>
                <w:noProof/>
                <w:sz w:val="23"/>
                <w:szCs w:val="23"/>
              </w:rPr>
              <w:t>Entrega del plan de desarrollo</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_Toc70006338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13</w:t>
            </w:r>
            <w:r w:rsidR="00D7518B" w:rsidRPr="006141F1">
              <w:rPr>
                <w:noProof/>
                <w:webHidden/>
                <w:sz w:val="23"/>
                <w:szCs w:val="23"/>
              </w:rPr>
              <w:fldChar w:fldCharType="end"/>
            </w:r>
          </w:hyperlink>
        </w:p>
        <w:p w14:paraId="1264222F" w14:textId="7EB4DAD3" w:rsidR="00D7518B" w:rsidRPr="006141F1" w:rsidRDefault="00A12854">
          <w:pPr>
            <w:pStyle w:val="TDC2"/>
            <w:tabs>
              <w:tab w:val="right" w:leader="dot" w:pos="9111"/>
            </w:tabs>
            <w:rPr>
              <w:rFonts w:eastAsiaTheme="minorEastAsia"/>
              <w:noProof/>
              <w:sz w:val="23"/>
              <w:szCs w:val="23"/>
              <w:lang w:val="es-CO" w:eastAsia="es-CO"/>
            </w:rPr>
          </w:pPr>
          <w:hyperlink w:anchor="_Toc70006339" w:history="1">
            <w:r w:rsidR="00D7518B" w:rsidRPr="006141F1">
              <w:rPr>
                <w:rStyle w:val="Hipervnculo"/>
                <w:noProof/>
                <w:sz w:val="23"/>
                <w:szCs w:val="23"/>
              </w:rPr>
              <w:t>10.</w:t>
            </w:r>
            <w:r w:rsidR="00D7518B" w:rsidRPr="006141F1">
              <w:rPr>
                <w:rFonts w:eastAsiaTheme="minorEastAsia"/>
                <w:noProof/>
                <w:sz w:val="23"/>
                <w:szCs w:val="23"/>
                <w:lang w:val="es-CO" w:eastAsia="es-CO"/>
              </w:rPr>
              <w:tab/>
            </w:r>
            <w:r w:rsidR="00D7518B" w:rsidRPr="006141F1">
              <w:rPr>
                <w:rStyle w:val="Hipervnculo"/>
                <w:noProof/>
                <w:sz w:val="23"/>
                <w:szCs w:val="23"/>
              </w:rPr>
              <w:t>Actualización del plan de desarrollo</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_Toc70006339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14</w:t>
            </w:r>
            <w:r w:rsidR="00D7518B" w:rsidRPr="006141F1">
              <w:rPr>
                <w:noProof/>
                <w:webHidden/>
                <w:sz w:val="23"/>
                <w:szCs w:val="23"/>
              </w:rPr>
              <w:fldChar w:fldCharType="end"/>
            </w:r>
          </w:hyperlink>
        </w:p>
        <w:p w14:paraId="2680140E" w14:textId="3F276622" w:rsidR="00D7518B" w:rsidRPr="006141F1" w:rsidRDefault="00A12854">
          <w:pPr>
            <w:pStyle w:val="TDC2"/>
            <w:tabs>
              <w:tab w:val="right" w:leader="dot" w:pos="9111"/>
            </w:tabs>
            <w:rPr>
              <w:rFonts w:eastAsiaTheme="minorEastAsia"/>
              <w:noProof/>
              <w:sz w:val="23"/>
              <w:szCs w:val="23"/>
              <w:lang w:val="es-CO" w:eastAsia="es-CO"/>
            </w:rPr>
          </w:pPr>
          <w:hyperlink w:anchor="_Toc70006340" w:history="1">
            <w:r w:rsidR="00D7518B" w:rsidRPr="006141F1">
              <w:rPr>
                <w:rStyle w:val="Hipervnculo"/>
                <w:noProof/>
                <w:sz w:val="23"/>
                <w:szCs w:val="23"/>
              </w:rPr>
              <w:t>11.</w:t>
            </w:r>
            <w:r w:rsidR="00D7518B" w:rsidRPr="006141F1">
              <w:rPr>
                <w:rFonts w:eastAsiaTheme="minorEastAsia"/>
                <w:noProof/>
                <w:sz w:val="23"/>
                <w:szCs w:val="23"/>
                <w:lang w:val="es-CO" w:eastAsia="es-CO"/>
              </w:rPr>
              <w:tab/>
            </w:r>
            <w:r w:rsidR="00D7518B" w:rsidRPr="006141F1">
              <w:rPr>
                <w:rStyle w:val="Hipervnculo"/>
                <w:noProof/>
                <w:sz w:val="23"/>
                <w:szCs w:val="23"/>
              </w:rPr>
              <w:t>Programa anual de operaciones</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_Toc70006340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14</w:t>
            </w:r>
            <w:r w:rsidR="00D7518B" w:rsidRPr="006141F1">
              <w:rPr>
                <w:noProof/>
                <w:webHidden/>
                <w:sz w:val="23"/>
                <w:szCs w:val="23"/>
              </w:rPr>
              <w:fldChar w:fldCharType="end"/>
            </w:r>
          </w:hyperlink>
        </w:p>
        <w:p w14:paraId="1A8E32A8" w14:textId="605AAE20" w:rsidR="00D7518B" w:rsidRPr="006141F1" w:rsidRDefault="00A12854">
          <w:pPr>
            <w:pStyle w:val="TDC2"/>
            <w:tabs>
              <w:tab w:val="right" w:leader="dot" w:pos="9111"/>
            </w:tabs>
            <w:rPr>
              <w:rStyle w:val="Hipervnculo"/>
              <w:noProof/>
              <w:sz w:val="23"/>
              <w:szCs w:val="23"/>
            </w:rPr>
          </w:pPr>
          <w:hyperlink w:anchor="_Toc70006341" w:history="1">
            <w:r w:rsidR="00D7518B" w:rsidRPr="006141F1">
              <w:rPr>
                <w:rStyle w:val="Hipervnculo"/>
                <w:noProof/>
                <w:sz w:val="23"/>
                <w:szCs w:val="23"/>
              </w:rPr>
              <w:t>12.</w:t>
            </w:r>
            <w:r w:rsidR="00D7518B" w:rsidRPr="006141F1">
              <w:rPr>
                <w:rFonts w:eastAsiaTheme="minorEastAsia"/>
                <w:noProof/>
                <w:sz w:val="23"/>
                <w:szCs w:val="23"/>
                <w:lang w:val="es-CO" w:eastAsia="es-CO"/>
              </w:rPr>
              <w:tab/>
            </w:r>
            <w:r w:rsidR="00D7518B" w:rsidRPr="006141F1">
              <w:rPr>
                <w:rStyle w:val="Hipervnculo"/>
                <w:noProof/>
                <w:sz w:val="23"/>
                <w:szCs w:val="23"/>
              </w:rPr>
              <w:t>Garantía del fondo de abandono</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_Toc70006341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15</w:t>
            </w:r>
            <w:r w:rsidR="00D7518B" w:rsidRPr="006141F1">
              <w:rPr>
                <w:noProof/>
                <w:webHidden/>
                <w:sz w:val="23"/>
                <w:szCs w:val="23"/>
              </w:rPr>
              <w:fldChar w:fldCharType="end"/>
            </w:r>
          </w:hyperlink>
        </w:p>
        <w:p w14:paraId="5810EEF9" w14:textId="77777777" w:rsidR="00012615" w:rsidRPr="006141F1" w:rsidRDefault="00012615" w:rsidP="00012615">
          <w:pPr>
            <w:rPr>
              <w:rFonts w:eastAsiaTheme="minorEastAsia" w:cs="Arial"/>
              <w:noProof/>
              <w:sz w:val="23"/>
              <w:szCs w:val="23"/>
              <w:lang w:val="es-ES"/>
            </w:rPr>
          </w:pPr>
        </w:p>
        <w:p w14:paraId="5C3A1B24" w14:textId="26CA870F" w:rsidR="00D7518B" w:rsidRPr="006141F1" w:rsidRDefault="00A12854">
          <w:pPr>
            <w:pStyle w:val="TDC1"/>
            <w:rPr>
              <w:rFonts w:eastAsiaTheme="minorEastAsia"/>
              <w:b w:val="0"/>
              <w:sz w:val="23"/>
              <w:szCs w:val="23"/>
              <w:lang w:val="es-CO" w:eastAsia="es-CO"/>
            </w:rPr>
          </w:pPr>
          <w:hyperlink w:anchor="_Toc70006342" w:history="1">
            <w:r w:rsidR="00D7518B" w:rsidRPr="006141F1">
              <w:rPr>
                <w:rStyle w:val="Hipervnculo"/>
                <w:sz w:val="23"/>
                <w:szCs w:val="23"/>
              </w:rPr>
              <w:t>CAPÍTULO III.</w:t>
            </w:r>
            <w:r w:rsidR="00012615" w:rsidRPr="006141F1">
              <w:rPr>
                <w:rStyle w:val="Hipervnculo"/>
                <w:sz w:val="23"/>
                <w:szCs w:val="23"/>
              </w:rPr>
              <w:br/>
            </w:r>
            <w:r w:rsidR="00D7518B" w:rsidRPr="006141F1">
              <w:rPr>
                <w:rStyle w:val="Hipervnculo"/>
                <w:sz w:val="23"/>
                <w:szCs w:val="23"/>
              </w:rPr>
              <w:t>CONDUCCIÓN DE LAS OPERACIONES</w:t>
            </w:r>
          </w:hyperlink>
        </w:p>
        <w:p w14:paraId="3C301230" w14:textId="7F993D41" w:rsidR="00D7518B" w:rsidRPr="006141F1" w:rsidRDefault="00A12854">
          <w:pPr>
            <w:pStyle w:val="TDC2"/>
            <w:tabs>
              <w:tab w:val="right" w:leader="dot" w:pos="9111"/>
            </w:tabs>
            <w:rPr>
              <w:rFonts w:eastAsiaTheme="minorEastAsia"/>
              <w:noProof/>
              <w:sz w:val="23"/>
              <w:szCs w:val="23"/>
              <w:lang w:val="es-CO" w:eastAsia="es-CO"/>
            </w:rPr>
          </w:pPr>
          <w:hyperlink w:anchor="_Toc70006343" w:history="1">
            <w:r w:rsidR="00D7518B" w:rsidRPr="006141F1">
              <w:rPr>
                <w:rStyle w:val="Hipervnculo"/>
                <w:noProof/>
                <w:sz w:val="23"/>
                <w:szCs w:val="23"/>
              </w:rPr>
              <w:t>13.</w:t>
            </w:r>
            <w:r w:rsidR="00D7518B" w:rsidRPr="006141F1">
              <w:rPr>
                <w:rFonts w:eastAsiaTheme="minorEastAsia"/>
                <w:noProof/>
                <w:sz w:val="23"/>
                <w:szCs w:val="23"/>
                <w:lang w:val="es-CO" w:eastAsia="es-CO"/>
              </w:rPr>
              <w:tab/>
            </w:r>
            <w:r w:rsidR="00D7518B" w:rsidRPr="006141F1">
              <w:rPr>
                <w:rStyle w:val="Hipervnculo"/>
                <w:noProof/>
                <w:sz w:val="23"/>
                <w:szCs w:val="23"/>
              </w:rPr>
              <w:t>Autonomía</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_Toc70006343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15</w:t>
            </w:r>
            <w:r w:rsidR="00D7518B" w:rsidRPr="006141F1">
              <w:rPr>
                <w:noProof/>
                <w:webHidden/>
                <w:sz w:val="23"/>
                <w:szCs w:val="23"/>
              </w:rPr>
              <w:fldChar w:fldCharType="end"/>
            </w:r>
          </w:hyperlink>
        </w:p>
        <w:p w14:paraId="1B369AAD" w14:textId="267AB5D0" w:rsidR="00D7518B" w:rsidRPr="006141F1" w:rsidRDefault="00A12854">
          <w:pPr>
            <w:pStyle w:val="TDC2"/>
            <w:tabs>
              <w:tab w:val="right" w:leader="dot" w:pos="9111"/>
            </w:tabs>
            <w:rPr>
              <w:rFonts w:eastAsiaTheme="minorEastAsia"/>
              <w:noProof/>
              <w:sz w:val="23"/>
              <w:szCs w:val="23"/>
              <w:lang w:val="es-CO" w:eastAsia="es-CO"/>
            </w:rPr>
          </w:pPr>
          <w:hyperlink w:anchor="_Toc70006344" w:history="1">
            <w:r w:rsidR="00D7518B" w:rsidRPr="006141F1">
              <w:rPr>
                <w:rStyle w:val="Hipervnculo"/>
                <w:noProof/>
                <w:sz w:val="23"/>
                <w:szCs w:val="23"/>
              </w:rPr>
              <w:t>14.</w:t>
            </w:r>
            <w:r w:rsidR="00D7518B" w:rsidRPr="006141F1">
              <w:rPr>
                <w:rFonts w:eastAsiaTheme="minorEastAsia"/>
                <w:noProof/>
                <w:sz w:val="23"/>
                <w:szCs w:val="23"/>
                <w:lang w:val="es-CO" w:eastAsia="es-CO"/>
              </w:rPr>
              <w:tab/>
            </w:r>
            <w:r w:rsidR="00D7518B" w:rsidRPr="006141F1">
              <w:rPr>
                <w:rStyle w:val="Hipervnculo"/>
                <w:noProof/>
                <w:sz w:val="23"/>
                <w:szCs w:val="23"/>
              </w:rPr>
              <w:t>Operador</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_Toc70006344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16</w:t>
            </w:r>
            <w:r w:rsidR="00D7518B" w:rsidRPr="006141F1">
              <w:rPr>
                <w:noProof/>
                <w:webHidden/>
                <w:sz w:val="23"/>
                <w:szCs w:val="23"/>
              </w:rPr>
              <w:fldChar w:fldCharType="end"/>
            </w:r>
          </w:hyperlink>
        </w:p>
        <w:p w14:paraId="18D88D28" w14:textId="598F6915" w:rsidR="00D7518B" w:rsidRPr="006141F1" w:rsidRDefault="00A12854">
          <w:pPr>
            <w:pStyle w:val="TDC2"/>
            <w:tabs>
              <w:tab w:val="right" w:leader="dot" w:pos="9111"/>
            </w:tabs>
            <w:rPr>
              <w:rFonts w:eastAsiaTheme="minorEastAsia"/>
              <w:noProof/>
              <w:sz w:val="23"/>
              <w:szCs w:val="23"/>
              <w:lang w:val="es-CO" w:eastAsia="es-CO"/>
            </w:rPr>
          </w:pPr>
          <w:hyperlink w:anchor="_Toc70006345" w:history="1">
            <w:r w:rsidR="00D7518B" w:rsidRPr="006141F1">
              <w:rPr>
                <w:rStyle w:val="Hipervnculo"/>
                <w:noProof/>
                <w:sz w:val="23"/>
                <w:szCs w:val="23"/>
              </w:rPr>
              <w:t>15.</w:t>
            </w:r>
            <w:r w:rsidR="00D7518B" w:rsidRPr="006141F1">
              <w:rPr>
                <w:rFonts w:eastAsiaTheme="minorEastAsia"/>
                <w:noProof/>
                <w:sz w:val="23"/>
                <w:szCs w:val="23"/>
                <w:lang w:val="es-CO" w:eastAsia="es-CO"/>
              </w:rPr>
              <w:tab/>
            </w:r>
            <w:r w:rsidR="00D7518B" w:rsidRPr="006141F1">
              <w:rPr>
                <w:rStyle w:val="Hipervnculo"/>
                <w:noProof/>
                <w:sz w:val="23"/>
                <w:szCs w:val="23"/>
              </w:rPr>
              <w:t>Operador designado</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_Toc70006345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16</w:t>
            </w:r>
            <w:r w:rsidR="00D7518B" w:rsidRPr="006141F1">
              <w:rPr>
                <w:noProof/>
                <w:webHidden/>
                <w:sz w:val="23"/>
                <w:szCs w:val="23"/>
              </w:rPr>
              <w:fldChar w:fldCharType="end"/>
            </w:r>
          </w:hyperlink>
        </w:p>
        <w:p w14:paraId="46ABF4BF" w14:textId="5C3C9ADB" w:rsidR="00D7518B" w:rsidRPr="006141F1" w:rsidRDefault="00A12854">
          <w:pPr>
            <w:pStyle w:val="TDC2"/>
            <w:tabs>
              <w:tab w:val="right" w:leader="dot" w:pos="9111"/>
            </w:tabs>
            <w:rPr>
              <w:rFonts w:eastAsiaTheme="minorEastAsia"/>
              <w:noProof/>
              <w:sz w:val="23"/>
              <w:szCs w:val="23"/>
              <w:lang w:val="es-CO" w:eastAsia="es-CO"/>
            </w:rPr>
          </w:pPr>
          <w:hyperlink w:anchor="_Toc70006346" w:history="1">
            <w:r w:rsidR="00D7518B" w:rsidRPr="006141F1">
              <w:rPr>
                <w:rStyle w:val="Hipervnculo"/>
                <w:noProof/>
                <w:sz w:val="23"/>
                <w:szCs w:val="23"/>
              </w:rPr>
              <w:t>16.</w:t>
            </w:r>
            <w:r w:rsidR="00D7518B" w:rsidRPr="006141F1">
              <w:rPr>
                <w:rFonts w:eastAsiaTheme="minorEastAsia"/>
                <w:noProof/>
                <w:sz w:val="23"/>
                <w:szCs w:val="23"/>
                <w:lang w:val="es-CO" w:eastAsia="es-CO"/>
              </w:rPr>
              <w:tab/>
            </w:r>
            <w:r w:rsidR="00D7518B" w:rsidRPr="006141F1">
              <w:rPr>
                <w:rStyle w:val="Hipervnculo"/>
                <w:noProof/>
                <w:sz w:val="23"/>
                <w:szCs w:val="23"/>
              </w:rPr>
              <w:t>Obtención de permisos</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_Toc70006346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17</w:t>
            </w:r>
            <w:r w:rsidR="00D7518B" w:rsidRPr="006141F1">
              <w:rPr>
                <w:noProof/>
                <w:webHidden/>
                <w:sz w:val="23"/>
                <w:szCs w:val="23"/>
              </w:rPr>
              <w:fldChar w:fldCharType="end"/>
            </w:r>
          </w:hyperlink>
        </w:p>
        <w:p w14:paraId="4DD92C96" w14:textId="51DA9E09" w:rsidR="00D7518B" w:rsidRPr="006141F1" w:rsidRDefault="00A12854">
          <w:pPr>
            <w:pStyle w:val="TDC2"/>
            <w:tabs>
              <w:tab w:val="right" w:leader="dot" w:pos="9111"/>
            </w:tabs>
            <w:rPr>
              <w:rFonts w:eastAsiaTheme="minorEastAsia"/>
              <w:noProof/>
              <w:sz w:val="23"/>
              <w:szCs w:val="23"/>
              <w:lang w:val="es-CO" w:eastAsia="es-CO"/>
            </w:rPr>
          </w:pPr>
          <w:hyperlink w:anchor="_Toc70006347" w:history="1">
            <w:r w:rsidR="00D7518B" w:rsidRPr="006141F1">
              <w:rPr>
                <w:rStyle w:val="Hipervnculo"/>
                <w:noProof/>
                <w:sz w:val="23"/>
                <w:szCs w:val="23"/>
              </w:rPr>
              <w:t>17.</w:t>
            </w:r>
            <w:r w:rsidR="00D7518B" w:rsidRPr="006141F1">
              <w:rPr>
                <w:rFonts w:eastAsiaTheme="minorEastAsia"/>
                <w:noProof/>
                <w:sz w:val="23"/>
                <w:szCs w:val="23"/>
                <w:lang w:val="es-CO" w:eastAsia="es-CO"/>
              </w:rPr>
              <w:tab/>
            </w:r>
            <w:r w:rsidR="00D7518B" w:rsidRPr="006141F1">
              <w:rPr>
                <w:rStyle w:val="Hipervnculo"/>
                <w:noProof/>
                <w:sz w:val="23"/>
                <w:szCs w:val="23"/>
              </w:rPr>
              <w:t>Subcontratistas</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_Toc70006347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17</w:t>
            </w:r>
            <w:r w:rsidR="00D7518B" w:rsidRPr="006141F1">
              <w:rPr>
                <w:noProof/>
                <w:webHidden/>
                <w:sz w:val="23"/>
                <w:szCs w:val="23"/>
              </w:rPr>
              <w:fldChar w:fldCharType="end"/>
            </w:r>
          </w:hyperlink>
        </w:p>
        <w:p w14:paraId="1F90513C" w14:textId="1998C784" w:rsidR="00D7518B" w:rsidRPr="006141F1" w:rsidRDefault="00A12854">
          <w:pPr>
            <w:pStyle w:val="TDC2"/>
            <w:tabs>
              <w:tab w:val="right" w:leader="dot" w:pos="9111"/>
            </w:tabs>
            <w:rPr>
              <w:rFonts w:eastAsiaTheme="minorEastAsia"/>
              <w:noProof/>
              <w:sz w:val="23"/>
              <w:szCs w:val="23"/>
              <w:lang w:val="es-CO" w:eastAsia="es-CO"/>
            </w:rPr>
          </w:pPr>
          <w:hyperlink w:anchor="_Toc70006348" w:history="1">
            <w:r w:rsidR="00D7518B" w:rsidRPr="006141F1">
              <w:rPr>
                <w:rStyle w:val="Hipervnculo"/>
                <w:noProof/>
                <w:sz w:val="23"/>
                <w:szCs w:val="23"/>
              </w:rPr>
              <w:t>18.</w:t>
            </w:r>
            <w:r w:rsidR="00D7518B" w:rsidRPr="006141F1">
              <w:rPr>
                <w:rFonts w:eastAsiaTheme="minorEastAsia"/>
                <w:noProof/>
                <w:sz w:val="23"/>
                <w:szCs w:val="23"/>
                <w:lang w:val="es-CO" w:eastAsia="es-CO"/>
              </w:rPr>
              <w:tab/>
            </w:r>
            <w:r w:rsidR="00D7518B" w:rsidRPr="006141F1">
              <w:rPr>
                <w:rStyle w:val="Hipervnculo"/>
                <w:noProof/>
                <w:sz w:val="23"/>
                <w:szCs w:val="23"/>
              </w:rPr>
              <w:t>Medición de la producción</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_Toc70006348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18</w:t>
            </w:r>
            <w:r w:rsidR="00D7518B" w:rsidRPr="006141F1">
              <w:rPr>
                <w:noProof/>
                <w:webHidden/>
                <w:sz w:val="23"/>
                <w:szCs w:val="23"/>
              </w:rPr>
              <w:fldChar w:fldCharType="end"/>
            </w:r>
          </w:hyperlink>
        </w:p>
        <w:p w14:paraId="7E891CFF" w14:textId="28751452" w:rsidR="00D7518B" w:rsidRPr="006141F1" w:rsidRDefault="00A12854">
          <w:pPr>
            <w:pStyle w:val="TDC2"/>
            <w:tabs>
              <w:tab w:val="right" w:leader="dot" w:pos="9111"/>
            </w:tabs>
            <w:rPr>
              <w:rFonts w:eastAsiaTheme="minorEastAsia"/>
              <w:noProof/>
              <w:sz w:val="23"/>
              <w:szCs w:val="23"/>
              <w:lang w:val="es-CO" w:eastAsia="es-CO"/>
            </w:rPr>
          </w:pPr>
          <w:hyperlink w:anchor="_Toc70006349" w:history="1">
            <w:r w:rsidR="00D7518B" w:rsidRPr="006141F1">
              <w:rPr>
                <w:rStyle w:val="Hipervnculo"/>
                <w:noProof/>
                <w:sz w:val="23"/>
                <w:szCs w:val="23"/>
              </w:rPr>
              <w:t>19.</w:t>
            </w:r>
            <w:r w:rsidR="00D7518B" w:rsidRPr="006141F1">
              <w:rPr>
                <w:rFonts w:eastAsiaTheme="minorEastAsia"/>
                <w:noProof/>
                <w:sz w:val="23"/>
                <w:szCs w:val="23"/>
                <w:lang w:val="es-CO" w:eastAsia="es-CO"/>
              </w:rPr>
              <w:tab/>
            </w:r>
            <w:r w:rsidR="00D7518B" w:rsidRPr="006141F1">
              <w:rPr>
                <w:rStyle w:val="Hipervnculo"/>
                <w:noProof/>
                <w:sz w:val="23"/>
                <w:szCs w:val="23"/>
              </w:rPr>
              <w:t>Disponibilidad de la producción</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_Toc70006349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19</w:t>
            </w:r>
            <w:r w:rsidR="00D7518B" w:rsidRPr="006141F1">
              <w:rPr>
                <w:noProof/>
                <w:webHidden/>
                <w:sz w:val="23"/>
                <w:szCs w:val="23"/>
              </w:rPr>
              <w:fldChar w:fldCharType="end"/>
            </w:r>
          </w:hyperlink>
        </w:p>
        <w:p w14:paraId="6D2A574C" w14:textId="4A524964" w:rsidR="00D7518B" w:rsidRPr="006141F1" w:rsidRDefault="00A12854">
          <w:pPr>
            <w:pStyle w:val="TDC2"/>
            <w:tabs>
              <w:tab w:val="right" w:leader="dot" w:pos="9111"/>
            </w:tabs>
            <w:rPr>
              <w:rFonts w:eastAsiaTheme="minorEastAsia"/>
              <w:noProof/>
              <w:sz w:val="23"/>
              <w:szCs w:val="23"/>
              <w:lang w:val="es-CO" w:eastAsia="es-CO"/>
            </w:rPr>
          </w:pPr>
          <w:hyperlink w:anchor="_Toc70006350" w:history="1">
            <w:r w:rsidR="00D7518B" w:rsidRPr="006141F1">
              <w:rPr>
                <w:rStyle w:val="Hipervnculo"/>
                <w:noProof/>
                <w:sz w:val="23"/>
                <w:szCs w:val="23"/>
              </w:rPr>
              <w:t>20.</w:t>
            </w:r>
            <w:r w:rsidR="00D7518B" w:rsidRPr="006141F1">
              <w:rPr>
                <w:rFonts w:eastAsiaTheme="minorEastAsia"/>
                <w:noProof/>
                <w:sz w:val="23"/>
                <w:szCs w:val="23"/>
                <w:lang w:val="es-CO" w:eastAsia="es-CO"/>
              </w:rPr>
              <w:tab/>
            </w:r>
            <w:r w:rsidR="00D7518B" w:rsidRPr="006141F1">
              <w:rPr>
                <w:rStyle w:val="Hipervnculo"/>
                <w:noProof/>
                <w:sz w:val="23"/>
                <w:szCs w:val="23"/>
              </w:rPr>
              <w:t>Gas Natural presente</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_Toc70006350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19</w:t>
            </w:r>
            <w:r w:rsidR="00D7518B" w:rsidRPr="006141F1">
              <w:rPr>
                <w:noProof/>
                <w:webHidden/>
                <w:sz w:val="23"/>
                <w:szCs w:val="23"/>
              </w:rPr>
              <w:fldChar w:fldCharType="end"/>
            </w:r>
          </w:hyperlink>
        </w:p>
        <w:p w14:paraId="0C63F7C6" w14:textId="25E1E467" w:rsidR="00D7518B" w:rsidRPr="006141F1" w:rsidRDefault="00A12854">
          <w:pPr>
            <w:pStyle w:val="TDC2"/>
            <w:tabs>
              <w:tab w:val="right" w:leader="dot" w:pos="9111"/>
            </w:tabs>
            <w:rPr>
              <w:rStyle w:val="Hipervnculo"/>
              <w:noProof/>
              <w:sz w:val="23"/>
              <w:szCs w:val="23"/>
            </w:rPr>
          </w:pPr>
          <w:hyperlink w:anchor="_Toc70006351" w:history="1">
            <w:r w:rsidR="00D7518B" w:rsidRPr="006141F1">
              <w:rPr>
                <w:rStyle w:val="Hipervnculo"/>
                <w:noProof/>
                <w:sz w:val="23"/>
                <w:szCs w:val="23"/>
              </w:rPr>
              <w:t>21.</w:t>
            </w:r>
            <w:r w:rsidR="00D7518B" w:rsidRPr="006141F1">
              <w:rPr>
                <w:rFonts w:eastAsiaTheme="minorEastAsia"/>
                <w:noProof/>
                <w:sz w:val="23"/>
                <w:szCs w:val="23"/>
                <w:lang w:val="es-CO" w:eastAsia="es-CO"/>
              </w:rPr>
              <w:tab/>
            </w:r>
            <w:r w:rsidR="00D7518B" w:rsidRPr="006141F1">
              <w:rPr>
                <w:rStyle w:val="Hipervnculo"/>
                <w:noProof/>
                <w:sz w:val="23"/>
                <w:szCs w:val="23"/>
              </w:rPr>
              <w:t>Daños y pérdidas de los activos</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_Toc70006351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20</w:t>
            </w:r>
            <w:r w:rsidR="00D7518B" w:rsidRPr="006141F1">
              <w:rPr>
                <w:noProof/>
                <w:webHidden/>
                <w:sz w:val="23"/>
                <w:szCs w:val="23"/>
              </w:rPr>
              <w:fldChar w:fldCharType="end"/>
            </w:r>
          </w:hyperlink>
        </w:p>
        <w:p w14:paraId="5C363363" w14:textId="77777777" w:rsidR="00012615" w:rsidRPr="006141F1" w:rsidRDefault="00012615" w:rsidP="00012615">
          <w:pPr>
            <w:rPr>
              <w:rFonts w:eastAsiaTheme="minorEastAsia" w:cs="Arial"/>
              <w:noProof/>
              <w:sz w:val="23"/>
              <w:szCs w:val="23"/>
              <w:lang w:val="es-ES"/>
            </w:rPr>
          </w:pPr>
        </w:p>
        <w:p w14:paraId="72250F77" w14:textId="0A7CEB13" w:rsidR="00D7518B" w:rsidRPr="006141F1" w:rsidRDefault="00A12854">
          <w:pPr>
            <w:pStyle w:val="TDC1"/>
            <w:rPr>
              <w:rFonts w:eastAsiaTheme="minorEastAsia"/>
              <w:b w:val="0"/>
              <w:sz w:val="23"/>
              <w:szCs w:val="23"/>
              <w:lang w:val="es-CO" w:eastAsia="es-CO"/>
            </w:rPr>
          </w:pPr>
          <w:hyperlink w:anchor="_Toc70006352" w:history="1">
            <w:r w:rsidR="00D7518B" w:rsidRPr="006141F1">
              <w:rPr>
                <w:rStyle w:val="Hipervnculo"/>
                <w:sz w:val="23"/>
                <w:szCs w:val="23"/>
              </w:rPr>
              <w:t>CAPÍTULO IV.</w:t>
            </w:r>
            <w:r w:rsidR="00012615" w:rsidRPr="006141F1">
              <w:rPr>
                <w:rStyle w:val="Hipervnculo"/>
                <w:sz w:val="23"/>
                <w:szCs w:val="23"/>
              </w:rPr>
              <w:br/>
            </w:r>
            <w:r w:rsidR="00D7518B" w:rsidRPr="006141F1">
              <w:rPr>
                <w:rStyle w:val="Hipervnculo"/>
                <w:sz w:val="23"/>
                <w:szCs w:val="23"/>
              </w:rPr>
              <w:t>REGALÍAS Y OTRAS OBLIGACIONES GENERALES</w:t>
            </w:r>
          </w:hyperlink>
        </w:p>
        <w:p w14:paraId="12CF2C56" w14:textId="414BBF0E" w:rsidR="00D7518B" w:rsidRPr="006141F1" w:rsidRDefault="00A12854">
          <w:pPr>
            <w:pStyle w:val="TDC2"/>
            <w:tabs>
              <w:tab w:val="right" w:leader="dot" w:pos="9111"/>
            </w:tabs>
            <w:rPr>
              <w:rFonts w:eastAsiaTheme="minorEastAsia"/>
              <w:noProof/>
              <w:sz w:val="23"/>
              <w:szCs w:val="23"/>
              <w:lang w:val="es-CO" w:eastAsia="es-CO"/>
            </w:rPr>
          </w:pPr>
          <w:hyperlink w:anchor="_Toc70006353" w:history="1">
            <w:r w:rsidR="00D7518B" w:rsidRPr="006141F1">
              <w:rPr>
                <w:rStyle w:val="Hipervnculo"/>
                <w:noProof/>
                <w:sz w:val="23"/>
                <w:szCs w:val="23"/>
              </w:rPr>
              <w:t>22.</w:t>
            </w:r>
            <w:r w:rsidR="00D7518B" w:rsidRPr="006141F1">
              <w:rPr>
                <w:rFonts w:eastAsiaTheme="minorEastAsia"/>
                <w:noProof/>
                <w:sz w:val="23"/>
                <w:szCs w:val="23"/>
                <w:lang w:val="es-CO" w:eastAsia="es-CO"/>
              </w:rPr>
              <w:tab/>
            </w:r>
            <w:r w:rsidR="00D7518B" w:rsidRPr="006141F1">
              <w:rPr>
                <w:rStyle w:val="Hipervnculo"/>
                <w:noProof/>
                <w:sz w:val="23"/>
                <w:szCs w:val="23"/>
              </w:rPr>
              <w:t>Regalías</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_Toc70006353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20</w:t>
            </w:r>
            <w:r w:rsidR="00D7518B" w:rsidRPr="006141F1">
              <w:rPr>
                <w:noProof/>
                <w:webHidden/>
                <w:sz w:val="23"/>
                <w:szCs w:val="23"/>
              </w:rPr>
              <w:fldChar w:fldCharType="end"/>
            </w:r>
          </w:hyperlink>
        </w:p>
        <w:p w14:paraId="30E4AC7F" w14:textId="560F58E9" w:rsidR="00D7518B" w:rsidRPr="006141F1" w:rsidRDefault="00A12854">
          <w:pPr>
            <w:pStyle w:val="TDC2"/>
            <w:tabs>
              <w:tab w:val="right" w:leader="dot" w:pos="9111"/>
            </w:tabs>
            <w:rPr>
              <w:rStyle w:val="Hipervnculo"/>
              <w:noProof/>
              <w:sz w:val="23"/>
              <w:szCs w:val="23"/>
            </w:rPr>
          </w:pPr>
          <w:hyperlink w:anchor="_Toc70006354" w:history="1">
            <w:r w:rsidR="00D7518B" w:rsidRPr="006141F1">
              <w:rPr>
                <w:rStyle w:val="Hipervnculo"/>
                <w:noProof/>
                <w:sz w:val="23"/>
                <w:szCs w:val="23"/>
              </w:rPr>
              <w:t>23.</w:t>
            </w:r>
            <w:r w:rsidR="00D7518B" w:rsidRPr="006141F1">
              <w:rPr>
                <w:rFonts w:eastAsiaTheme="minorEastAsia"/>
                <w:noProof/>
                <w:sz w:val="23"/>
                <w:szCs w:val="23"/>
                <w:lang w:val="es-CO" w:eastAsia="es-CO"/>
              </w:rPr>
              <w:tab/>
            </w:r>
            <w:r w:rsidR="00D7518B" w:rsidRPr="006141F1">
              <w:rPr>
                <w:rStyle w:val="Hipervnculo"/>
                <w:noProof/>
                <w:sz w:val="23"/>
                <w:szCs w:val="23"/>
              </w:rPr>
              <w:t>Precios para abastecimiento interno</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_Toc70006354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21</w:t>
            </w:r>
            <w:r w:rsidR="00D7518B" w:rsidRPr="006141F1">
              <w:rPr>
                <w:noProof/>
                <w:webHidden/>
                <w:sz w:val="23"/>
                <w:szCs w:val="23"/>
              </w:rPr>
              <w:fldChar w:fldCharType="end"/>
            </w:r>
          </w:hyperlink>
        </w:p>
        <w:p w14:paraId="0C4D152F" w14:textId="77777777" w:rsidR="00012615" w:rsidRPr="006141F1" w:rsidRDefault="00012615" w:rsidP="00012615">
          <w:pPr>
            <w:rPr>
              <w:rFonts w:eastAsiaTheme="minorEastAsia" w:cs="Arial"/>
              <w:noProof/>
              <w:sz w:val="23"/>
              <w:szCs w:val="23"/>
              <w:lang w:val="es-ES"/>
            </w:rPr>
          </w:pPr>
        </w:p>
        <w:p w14:paraId="4FBA4207" w14:textId="1E5155D3" w:rsidR="00D7518B" w:rsidRPr="006141F1" w:rsidRDefault="00A12854">
          <w:pPr>
            <w:pStyle w:val="TDC1"/>
            <w:rPr>
              <w:rFonts w:eastAsiaTheme="minorEastAsia"/>
              <w:b w:val="0"/>
              <w:sz w:val="23"/>
              <w:szCs w:val="23"/>
              <w:lang w:val="es-CO" w:eastAsia="es-CO"/>
            </w:rPr>
          </w:pPr>
          <w:hyperlink w:anchor="_Toc70006355" w:history="1">
            <w:r w:rsidR="00D7518B" w:rsidRPr="006141F1">
              <w:rPr>
                <w:rStyle w:val="Hipervnculo"/>
                <w:sz w:val="23"/>
                <w:szCs w:val="23"/>
              </w:rPr>
              <w:t>CAPÍTULO V.</w:t>
            </w:r>
            <w:r w:rsidR="00012615" w:rsidRPr="006141F1">
              <w:rPr>
                <w:rStyle w:val="Hipervnculo"/>
                <w:sz w:val="23"/>
                <w:szCs w:val="23"/>
              </w:rPr>
              <w:br/>
            </w:r>
            <w:r w:rsidR="00D7518B" w:rsidRPr="006141F1">
              <w:rPr>
                <w:rStyle w:val="Hipervnculo"/>
                <w:sz w:val="23"/>
                <w:szCs w:val="23"/>
              </w:rPr>
              <w:t>DERECHOS CONTRACTUALES DE LA ANH</w:t>
            </w:r>
          </w:hyperlink>
        </w:p>
        <w:p w14:paraId="3783E1BB" w14:textId="22955BB3" w:rsidR="00D7518B" w:rsidRPr="006141F1" w:rsidRDefault="00A12854">
          <w:pPr>
            <w:pStyle w:val="TDC2"/>
            <w:tabs>
              <w:tab w:val="right" w:leader="dot" w:pos="9111"/>
            </w:tabs>
            <w:rPr>
              <w:rStyle w:val="Hipervnculo"/>
              <w:noProof/>
              <w:sz w:val="23"/>
              <w:szCs w:val="23"/>
            </w:rPr>
          </w:pPr>
          <w:hyperlink w:anchor="_Toc70006356" w:history="1">
            <w:r w:rsidR="00D7518B" w:rsidRPr="006141F1">
              <w:rPr>
                <w:rStyle w:val="Hipervnculo"/>
                <w:noProof/>
                <w:sz w:val="23"/>
                <w:szCs w:val="23"/>
              </w:rPr>
              <w:t>24.</w:t>
            </w:r>
            <w:r w:rsidR="00D7518B" w:rsidRPr="006141F1">
              <w:rPr>
                <w:rFonts w:eastAsiaTheme="minorEastAsia"/>
                <w:noProof/>
                <w:sz w:val="23"/>
                <w:szCs w:val="23"/>
                <w:lang w:val="es-CO" w:eastAsia="es-CO"/>
              </w:rPr>
              <w:tab/>
            </w:r>
            <w:r w:rsidR="00D7518B" w:rsidRPr="006141F1">
              <w:rPr>
                <w:rStyle w:val="Hipervnculo"/>
                <w:noProof/>
                <w:sz w:val="23"/>
                <w:szCs w:val="23"/>
              </w:rPr>
              <w:t>Derechos económicos</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_Toc70006356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22</w:t>
            </w:r>
            <w:r w:rsidR="00D7518B" w:rsidRPr="006141F1">
              <w:rPr>
                <w:noProof/>
                <w:webHidden/>
                <w:sz w:val="23"/>
                <w:szCs w:val="23"/>
              </w:rPr>
              <w:fldChar w:fldCharType="end"/>
            </w:r>
          </w:hyperlink>
        </w:p>
        <w:p w14:paraId="54F3F3A4" w14:textId="77777777" w:rsidR="00012615" w:rsidRPr="006141F1" w:rsidRDefault="00012615" w:rsidP="00012615">
          <w:pPr>
            <w:rPr>
              <w:rFonts w:eastAsiaTheme="minorEastAsia" w:cs="Arial"/>
              <w:noProof/>
              <w:sz w:val="23"/>
              <w:szCs w:val="23"/>
              <w:lang w:val="es-ES"/>
            </w:rPr>
          </w:pPr>
        </w:p>
        <w:p w14:paraId="59779EF2" w14:textId="2010C757" w:rsidR="00D7518B" w:rsidRPr="006141F1" w:rsidRDefault="00A12854">
          <w:pPr>
            <w:pStyle w:val="TDC1"/>
            <w:rPr>
              <w:rFonts w:eastAsiaTheme="minorEastAsia"/>
              <w:b w:val="0"/>
              <w:sz w:val="23"/>
              <w:szCs w:val="23"/>
              <w:lang w:val="es-CO" w:eastAsia="es-CO"/>
            </w:rPr>
          </w:pPr>
          <w:hyperlink w:anchor="_Toc70006357" w:history="1">
            <w:r w:rsidR="00D7518B" w:rsidRPr="006141F1">
              <w:rPr>
                <w:rStyle w:val="Hipervnculo"/>
                <w:sz w:val="23"/>
                <w:szCs w:val="23"/>
              </w:rPr>
              <w:t>CAPÍTULO VI.</w:t>
            </w:r>
            <w:r w:rsidR="00012615" w:rsidRPr="006141F1">
              <w:rPr>
                <w:rStyle w:val="Hipervnculo"/>
                <w:sz w:val="23"/>
                <w:szCs w:val="23"/>
              </w:rPr>
              <w:br/>
            </w:r>
            <w:r w:rsidR="00D7518B" w:rsidRPr="006141F1">
              <w:rPr>
                <w:rStyle w:val="Hipervnculo"/>
                <w:sz w:val="23"/>
                <w:szCs w:val="23"/>
              </w:rPr>
              <w:t>INFORMACIÓN Y CONFIDENCIALIDAD</w:t>
            </w:r>
          </w:hyperlink>
        </w:p>
        <w:p w14:paraId="5D1985DA" w14:textId="2BCF8E1E" w:rsidR="00D7518B" w:rsidRPr="006141F1" w:rsidRDefault="00A12854">
          <w:pPr>
            <w:pStyle w:val="TDC2"/>
            <w:tabs>
              <w:tab w:val="right" w:leader="dot" w:pos="9111"/>
            </w:tabs>
            <w:rPr>
              <w:rFonts w:eastAsiaTheme="minorEastAsia"/>
              <w:noProof/>
              <w:sz w:val="23"/>
              <w:szCs w:val="23"/>
              <w:lang w:val="es-CO" w:eastAsia="es-CO"/>
            </w:rPr>
          </w:pPr>
          <w:hyperlink w:anchor="_Toc70006358" w:history="1">
            <w:r w:rsidR="00D7518B" w:rsidRPr="006141F1">
              <w:rPr>
                <w:rStyle w:val="Hipervnculo"/>
                <w:noProof/>
                <w:sz w:val="23"/>
                <w:szCs w:val="23"/>
              </w:rPr>
              <w:t>25.</w:t>
            </w:r>
            <w:r w:rsidR="00D7518B" w:rsidRPr="006141F1">
              <w:rPr>
                <w:rFonts w:eastAsiaTheme="minorEastAsia"/>
                <w:noProof/>
                <w:sz w:val="23"/>
                <w:szCs w:val="23"/>
                <w:lang w:val="es-CO" w:eastAsia="es-CO"/>
              </w:rPr>
              <w:tab/>
            </w:r>
            <w:r w:rsidR="00D7518B" w:rsidRPr="006141F1">
              <w:rPr>
                <w:rStyle w:val="Hipervnculo"/>
                <w:noProof/>
                <w:sz w:val="23"/>
                <w:szCs w:val="23"/>
              </w:rPr>
              <w:t>Entrega de información técnica</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_Toc70006358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24</w:t>
            </w:r>
            <w:r w:rsidR="00D7518B" w:rsidRPr="006141F1">
              <w:rPr>
                <w:noProof/>
                <w:webHidden/>
                <w:sz w:val="23"/>
                <w:szCs w:val="23"/>
              </w:rPr>
              <w:fldChar w:fldCharType="end"/>
            </w:r>
          </w:hyperlink>
        </w:p>
        <w:p w14:paraId="3730D12A" w14:textId="13420927" w:rsidR="00D7518B" w:rsidRPr="006141F1" w:rsidRDefault="00A12854">
          <w:pPr>
            <w:pStyle w:val="TDC2"/>
            <w:tabs>
              <w:tab w:val="right" w:leader="dot" w:pos="9111"/>
            </w:tabs>
            <w:rPr>
              <w:rFonts w:eastAsiaTheme="minorEastAsia"/>
              <w:noProof/>
              <w:sz w:val="23"/>
              <w:szCs w:val="23"/>
              <w:lang w:val="es-CO" w:eastAsia="es-CO"/>
            </w:rPr>
          </w:pPr>
          <w:hyperlink w:anchor="_Toc70006359" w:history="1">
            <w:r w:rsidR="00D7518B" w:rsidRPr="006141F1">
              <w:rPr>
                <w:rStyle w:val="Hipervnculo"/>
                <w:noProof/>
                <w:sz w:val="23"/>
                <w:szCs w:val="23"/>
              </w:rPr>
              <w:t>26.</w:t>
            </w:r>
            <w:r w:rsidR="00D7518B" w:rsidRPr="006141F1">
              <w:rPr>
                <w:rFonts w:eastAsiaTheme="minorEastAsia"/>
                <w:noProof/>
                <w:sz w:val="23"/>
                <w:szCs w:val="23"/>
                <w:lang w:val="es-CO" w:eastAsia="es-CO"/>
              </w:rPr>
              <w:tab/>
            </w:r>
            <w:r w:rsidR="00D7518B" w:rsidRPr="006141F1">
              <w:rPr>
                <w:rStyle w:val="Hipervnculo"/>
                <w:noProof/>
                <w:sz w:val="23"/>
                <w:szCs w:val="23"/>
              </w:rPr>
              <w:t>Confidencialidad</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_Toc70006359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24</w:t>
            </w:r>
            <w:r w:rsidR="00D7518B" w:rsidRPr="006141F1">
              <w:rPr>
                <w:noProof/>
                <w:webHidden/>
                <w:sz w:val="23"/>
                <w:szCs w:val="23"/>
              </w:rPr>
              <w:fldChar w:fldCharType="end"/>
            </w:r>
          </w:hyperlink>
        </w:p>
        <w:p w14:paraId="66D51158" w14:textId="474A23E4" w:rsidR="00D7518B" w:rsidRPr="006141F1" w:rsidRDefault="00A12854">
          <w:pPr>
            <w:pStyle w:val="TDC2"/>
            <w:tabs>
              <w:tab w:val="right" w:leader="dot" w:pos="9111"/>
            </w:tabs>
            <w:rPr>
              <w:rFonts w:eastAsiaTheme="minorEastAsia"/>
              <w:noProof/>
              <w:sz w:val="23"/>
              <w:szCs w:val="23"/>
              <w:lang w:val="es-CO" w:eastAsia="es-CO"/>
            </w:rPr>
          </w:pPr>
          <w:hyperlink w:anchor="_Toc70006360" w:history="1">
            <w:r w:rsidR="00D7518B" w:rsidRPr="006141F1">
              <w:rPr>
                <w:rStyle w:val="Hipervnculo"/>
                <w:noProof/>
                <w:sz w:val="23"/>
                <w:szCs w:val="23"/>
              </w:rPr>
              <w:t>27.</w:t>
            </w:r>
            <w:r w:rsidR="00D7518B" w:rsidRPr="006141F1">
              <w:rPr>
                <w:rFonts w:eastAsiaTheme="minorEastAsia"/>
                <w:noProof/>
                <w:sz w:val="23"/>
                <w:szCs w:val="23"/>
                <w:lang w:val="es-CO" w:eastAsia="es-CO"/>
              </w:rPr>
              <w:tab/>
            </w:r>
            <w:r w:rsidR="00D7518B" w:rsidRPr="006141F1">
              <w:rPr>
                <w:rStyle w:val="Hipervnculo"/>
                <w:noProof/>
                <w:sz w:val="23"/>
                <w:szCs w:val="23"/>
              </w:rPr>
              <w:t>Derechos sobre la información</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_Toc70006360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25</w:t>
            </w:r>
            <w:r w:rsidR="00D7518B" w:rsidRPr="006141F1">
              <w:rPr>
                <w:noProof/>
                <w:webHidden/>
                <w:sz w:val="23"/>
                <w:szCs w:val="23"/>
              </w:rPr>
              <w:fldChar w:fldCharType="end"/>
            </w:r>
          </w:hyperlink>
        </w:p>
        <w:p w14:paraId="17075C0D" w14:textId="471629D8" w:rsidR="00D7518B" w:rsidRPr="006141F1" w:rsidRDefault="00A12854">
          <w:pPr>
            <w:pStyle w:val="TDC2"/>
            <w:tabs>
              <w:tab w:val="right" w:leader="dot" w:pos="9111"/>
            </w:tabs>
            <w:rPr>
              <w:rFonts w:eastAsiaTheme="minorEastAsia"/>
              <w:noProof/>
              <w:sz w:val="23"/>
              <w:szCs w:val="23"/>
              <w:lang w:val="es-CO" w:eastAsia="es-CO"/>
            </w:rPr>
          </w:pPr>
          <w:hyperlink w:anchor="_Toc70006361" w:history="1">
            <w:r w:rsidR="00D7518B" w:rsidRPr="006141F1">
              <w:rPr>
                <w:rStyle w:val="Hipervnculo"/>
                <w:noProof/>
                <w:sz w:val="23"/>
                <w:szCs w:val="23"/>
              </w:rPr>
              <w:t>28.</w:t>
            </w:r>
            <w:r w:rsidR="00D7518B" w:rsidRPr="006141F1">
              <w:rPr>
                <w:rFonts w:eastAsiaTheme="minorEastAsia"/>
                <w:noProof/>
                <w:sz w:val="23"/>
                <w:szCs w:val="23"/>
                <w:lang w:val="es-CO" w:eastAsia="es-CO"/>
              </w:rPr>
              <w:tab/>
            </w:r>
            <w:r w:rsidR="00D7518B" w:rsidRPr="006141F1">
              <w:rPr>
                <w:rStyle w:val="Hipervnculo"/>
                <w:noProof/>
                <w:sz w:val="23"/>
                <w:szCs w:val="23"/>
              </w:rPr>
              <w:t>Información ambiental y social</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_Toc70006361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26</w:t>
            </w:r>
            <w:r w:rsidR="00D7518B" w:rsidRPr="006141F1">
              <w:rPr>
                <w:noProof/>
                <w:webHidden/>
                <w:sz w:val="23"/>
                <w:szCs w:val="23"/>
              </w:rPr>
              <w:fldChar w:fldCharType="end"/>
            </w:r>
          </w:hyperlink>
        </w:p>
        <w:p w14:paraId="10631499" w14:textId="776CA6BF" w:rsidR="00D7518B" w:rsidRPr="006141F1" w:rsidRDefault="00A12854">
          <w:pPr>
            <w:pStyle w:val="TDC2"/>
            <w:tabs>
              <w:tab w:val="right" w:leader="dot" w:pos="9111"/>
            </w:tabs>
            <w:rPr>
              <w:rFonts w:eastAsiaTheme="minorEastAsia"/>
              <w:noProof/>
              <w:sz w:val="23"/>
              <w:szCs w:val="23"/>
              <w:lang w:val="es-CO" w:eastAsia="es-CO"/>
            </w:rPr>
          </w:pPr>
          <w:hyperlink w:anchor="_Toc70006362" w:history="1">
            <w:r w:rsidR="00D7518B" w:rsidRPr="006141F1">
              <w:rPr>
                <w:rStyle w:val="Hipervnculo"/>
                <w:noProof/>
                <w:sz w:val="23"/>
                <w:szCs w:val="23"/>
              </w:rPr>
              <w:t>29.</w:t>
            </w:r>
            <w:r w:rsidR="00D7518B" w:rsidRPr="006141F1">
              <w:rPr>
                <w:rFonts w:eastAsiaTheme="minorEastAsia"/>
                <w:noProof/>
                <w:sz w:val="23"/>
                <w:szCs w:val="23"/>
                <w:lang w:val="es-CO" w:eastAsia="es-CO"/>
              </w:rPr>
              <w:tab/>
            </w:r>
            <w:r w:rsidR="00D7518B" w:rsidRPr="006141F1">
              <w:rPr>
                <w:rStyle w:val="Hipervnculo"/>
                <w:noProof/>
                <w:sz w:val="23"/>
                <w:szCs w:val="23"/>
              </w:rPr>
              <w:t>Informe ejecutivo semestral</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_Toc70006362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26</w:t>
            </w:r>
            <w:r w:rsidR="00D7518B" w:rsidRPr="006141F1">
              <w:rPr>
                <w:noProof/>
                <w:webHidden/>
                <w:sz w:val="23"/>
                <w:szCs w:val="23"/>
              </w:rPr>
              <w:fldChar w:fldCharType="end"/>
            </w:r>
          </w:hyperlink>
        </w:p>
        <w:p w14:paraId="4419FC10" w14:textId="7AB2F74B" w:rsidR="00D7518B" w:rsidRPr="006141F1" w:rsidRDefault="00A12854">
          <w:pPr>
            <w:pStyle w:val="TDC2"/>
            <w:tabs>
              <w:tab w:val="right" w:leader="dot" w:pos="9111"/>
            </w:tabs>
            <w:rPr>
              <w:rStyle w:val="Hipervnculo"/>
              <w:noProof/>
              <w:sz w:val="23"/>
              <w:szCs w:val="23"/>
            </w:rPr>
          </w:pPr>
          <w:hyperlink w:anchor="_Toc70006363" w:history="1">
            <w:r w:rsidR="00D7518B" w:rsidRPr="006141F1">
              <w:rPr>
                <w:rStyle w:val="Hipervnculo"/>
                <w:noProof/>
                <w:sz w:val="23"/>
                <w:szCs w:val="23"/>
              </w:rPr>
              <w:t>30.</w:t>
            </w:r>
            <w:r w:rsidR="00D7518B" w:rsidRPr="006141F1">
              <w:rPr>
                <w:rFonts w:eastAsiaTheme="minorEastAsia"/>
                <w:noProof/>
                <w:sz w:val="23"/>
                <w:szCs w:val="23"/>
                <w:lang w:val="es-CO" w:eastAsia="es-CO"/>
              </w:rPr>
              <w:tab/>
            </w:r>
            <w:r w:rsidR="00D7518B" w:rsidRPr="006141F1">
              <w:rPr>
                <w:rStyle w:val="Hipervnculo"/>
                <w:noProof/>
                <w:sz w:val="23"/>
                <w:szCs w:val="23"/>
              </w:rPr>
              <w:t>Reuniones informativas</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_Toc70006363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27</w:t>
            </w:r>
            <w:r w:rsidR="00D7518B" w:rsidRPr="006141F1">
              <w:rPr>
                <w:noProof/>
                <w:webHidden/>
                <w:sz w:val="23"/>
                <w:szCs w:val="23"/>
              </w:rPr>
              <w:fldChar w:fldCharType="end"/>
            </w:r>
          </w:hyperlink>
        </w:p>
        <w:p w14:paraId="4695D027" w14:textId="77777777" w:rsidR="00012615" w:rsidRPr="006141F1" w:rsidRDefault="00012615" w:rsidP="00012615">
          <w:pPr>
            <w:rPr>
              <w:rFonts w:eastAsiaTheme="minorEastAsia" w:cs="Arial"/>
              <w:noProof/>
              <w:sz w:val="23"/>
              <w:szCs w:val="23"/>
              <w:lang w:val="es-ES"/>
            </w:rPr>
          </w:pPr>
        </w:p>
        <w:p w14:paraId="33E7BA6B" w14:textId="0A2FCA6E" w:rsidR="00D7518B" w:rsidRPr="006141F1" w:rsidRDefault="00A12854">
          <w:pPr>
            <w:pStyle w:val="TDC1"/>
            <w:rPr>
              <w:rFonts w:eastAsiaTheme="minorEastAsia"/>
              <w:b w:val="0"/>
              <w:sz w:val="23"/>
              <w:szCs w:val="23"/>
              <w:lang w:val="es-CO" w:eastAsia="es-CO"/>
            </w:rPr>
          </w:pPr>
          <w:hyperlink w:anchor="_Toc70006364" w:history="1">
            <w:r w:rsidR="00D7518B" w:rsidRPr="006141F1">
              <w:rPr>
                <w:rStyle w:val="Hipervnculo"/>
                <w:sz w:val="23"/>
                <w:szCs w:val="23"/>
              </w:rPr>
              <w:t>CAPÍTULO VII.</w:t>
            </w:r>
            <w:r w:rsidR="00012615" w:rsidRPr="006141F1">
              <w:rPr>
                <w:rStyle w:val="Hipervnculo"/>
                <w:sz w:val="23"/>
                <w:szCs w:val="23"/>
              </w:rPr>
              <w:br/>
            </w:r>
            <w:r w:rsidR="00D7518B" w:rsidRPr="006141F1">
              <w:rPr>
                <w:rStyle w:val="Hipervnculo"/>
                <w:sz w:val="23"/>
                <w:szCs w:val="23"/>
                <w:lang w:val="es-CO"/>
              </w:rPr>
              <w:t>RESPONSABILIDAD, INDEMNIDAD, GARANTÍAS Y SEGUROS</w:t>
            </w:r>
          </w:hyperlink>
        </w:p>
        <w:p w14:paraId="5BE77515" w14:textId="4A7D553F" w:rsidR="00D7518B" w:rsidRPr="006141F1" w:rsidRDefault="00A12854">
          <w:pPr>
            <w:pStyle w:val="TDC2"/>
            <w:tabs>
              <w:tab w:val="right" w:leader="dot" w:pos="9111"/>
            </w:tabs>
            <w:rPr>
              <w:rFonts w:eastAsiaTheme="minorEastAsia"/>
              <w:noProof/>
              <w:sz w:val="23"/>
              <w:szCs w:val="23"/>
              <w:lang w:val="es-CO" w:eastAsia="es-CO"/>
            </w:rPr>
          </w:pPr>
          <w:hyperlink w:anchor="_Toc70006365" w:history="1">
            <w:r w:rsidR="00D7518B" w:rsidRPr="006141F1">
              <w:rPr>
                <w:rStyle w:val="Hipervnculo"/>
                <w:noProof/>
                <w:sz w:val="23"/>
                <w:szCs w:val="23"/>
              </w:rPr>
              <w:t>31.</w:t>
            </w:r>
            <w:r w:rsidR="00D7518B" w:rsidRPr="006141F1">
              <w:rPr>
                <w:rFonts w:eastAsiaTheme="minorEastAsia"/>
                <w:noProof/>
                <w:sz w:val="23"/>
                <w:szCs w:val="23"/>
                <w:lang w:val="es-CO" w:eastAsia="es-CO"/>
              </w:rPr>
              <w:tab/>
            </w:r>
            <w:r w:rsidR="00D7518B" w:rsidRPr="006141F1">
              <w:rPr>
                <w:rStyle w:val="Hipervnculo"/>
                <w:noProof/>
                <w:sz w:val="23"/>
                <w:szCs w:val="23"/>
              </w:rPr>
              <w:t>Responsabilidades del contratista</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_Toc70006365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27</w:t>
            </w:r>
            <w:r w:rsidR="00D7518B" w:rsidRPr="006141F1">
              <w:rPr>
                <w:noProof/>
                <w:webHidden/>
                <w:sz w:val="23"/>
                <w:szCs w:val="23"/>
              </w:rPr>
              <w:fldChar w:fldCharType="end"/>
            </w:r>
          </w:hyperlink>
        </w:p>
        <w:p w14:paraId="59839B24" w14:textId="3268D918" w:rsidR="00D7518B" w:rsidRPr="006141F1" w:rsidRDefault="00A12854">
          <w:pPr>
            <w:pStyle w:val="TDC2"/>
            <w:tabs>
              <w:tab w:val="right" w:leader="dot" w:pos="9111"/>
            </w:tabs>
            <w:rPr>
              <w:rFonts w:eastAsiaTheme="minorEastAsia"/>
              <w:noProof/>
              <w:sz w:val="23"/>
              <w:szCs w:val="23"/>
              <w:lang w:val="es-CO" w:eastAsia="es-CO"/>
            </w:rPr>
          </w:pPr>
          <w:hyperlink w:anchor="_Toc70006366" w:history="1">
            <w:r w:rsidR="00D7518B" w:rsidRPr="006141F1">
              <w:rPr>
                <w:rStyle w:val="Hipervnculo"/>
                <w:noProof/>
                <w:sz w:val="23"/>
                <w:szCs w:val="23"/>
              </w:rPr>
              <w:t>32.</w:t>
            </w:r>
            <w:r w:rsidR="00D7518B" w:rsidRPr="006141F1">
              <w:rPr>
                <w:rFonts w:eastAsiaTheme="minorEastAsia"/>
                <w:noProof/>
                <w:sz w:val="23"/>
                <w:szCs w:val="23"/>
                <w:lang w:val="es-CO" w:eastAsia="es-CO"/>
              </w:rPr>
              <w:tab/>
            </w:r>
            <w:r w:rsidR="00D7518B" w:rsidRPr="006141F1">
              <w:rPr>
                <w:rStyle w:val="Hipervnculo"/>
                <w:noProof/>
                <w:sz w:val="23"/>
                <w:szCs w:val="23"/>
              </w:rPr>
              <w:t>Indemnidad</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_Toc70006366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30</w:t>
            </w:r>
            <w:r w:rsidR="00D7518B" w:rsidRPr="006141F1">
              <w:rPr>
                <w:noProof/>
                <w:webHidden/>
                <w:sz w:val="23"/>
                <w:szCs w:val="23"/>
              </w:rPr>
              <w:fldChar w:fldCharType="end"/>
            </w:r>
          </w:hyperlink>
        </w:p>
        <w:p w14:paraId="28E39F3A" w14:textId="432D7A87" w:rsidR="00D7518B" w:rsidRPr="006141F1" w:rsidRDefault="00A12854">
          <w:pPr>
            <w:pStyle w:val="TDC2"/>
            <w:tabs>
              <w:tab w:val="right" w:leader="dot" w:pos="9111"/>
            </w:tabs>
            <w:rPr>
              <w:rFonts w:eastAsiaTheme="minorEastAsia"/>
              <w:noProof/>
              <w:sz w:val="23"/>
              <w:szCs w:val="23"/>
              <w:lang w:val="es-CO" w:eastAsia="es-CO"/>
            </w:rPr>
          </w:pPr>
          <w:hyperlink w:anchor="_Toc70006367" w:history="1">
            <w:r w:rsidR="00D7518B" w:rsidRPr="006141F1">
              <w:rPr>
                <w:rStyle w:val="Hipervnculo"/>
                <w:noProof/>
                <w:sz w:val="23"/>
                <w:szCs w:val="23"/>
              </w:rPr>
              <w:t>33.</w:t>
            </w:r>
            <w:r w:rsidR="00D7518B" w:rsidRPr="006141F1">
              <w:rPr>
                <w:rFonts w:eastAsiaTheme="minorEastAsia"/>
                <w:noProof/>
                <w:sz w:val="23"/>
                <w:szCs w:val="23"/>
                <w:lang w:val="es-CO" w:eastAsia="es-CO"/>
              </w:rPr>
              <w:tab/>
            </w:r>
            <w:r w:rsidR="00D7518B" w:rsidRPr="006141F1">
              <w:rPr>
                <w:rStyle w:val="Hipervnculo"/>
                <w:noProof/>
                <w:sz w:val="23"/>
                <w:szCs w:val="23"/>
              </w:rPr>
              <w:t>Garantía única de cumplimiento</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_Toc70006367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31</w:t>
            </w:r>
            <w:r w:rsidR="00D7518B" w:rsidRPr="006141F1">
              <w:rPr>
                <w:noProof/>
                <w:webHidden/>
                <w:sz w:val="23"/>
                <w:szCs w:val="23"/>
              </w:rPr>
              <w:fldChar w:fldCharType="end"/>
            </w:r>
          </w:hyperlink>
        </w:p>
        <w:p w14:paraId="3F60442B" w14:textId="381CB053" w:rsidR="00D7518B" w:rsidRPr="006141F1" w:rsidRDefault="00A12854">
          <w:pPr>
            <w:pStyle w:val="TDC2"/>
            <w:tabs>
              <w:tab w:val="right" w:leader="dot" w:pos="9111"/>
            </w:tabs>
            <w:rPr>
              <w:rFonts w:eastAsiaTheme="minorEastAsia"/>
              <w:noProof/>
              <w:sz w:val="23"/>
              <w:szCs w:val="23"/>
              <w:lang w:val="es-CO" w:eastAsia="es-CO"/>
            </w:rPr>
          </w:pPr>
          <w:hyperlink w:anchor="_Toc70006368" w:history="1">
            <w:r w:rsidR="00D7518B" w:rsidRPr="006141F1">
              <w:rPr>
                <w:rStyle w:val="Hipervnculo"/>
                <w:noProof/>
                <w:sz w:val="23"/>
                <w:szCs w:val="23"/>
              </w:rPr>
              <w:t>34.</w:t>
            </w:r>
            <w:r w:rsidR="00D7518B" w:rsidRPr="006141F1">
              <w:rPr>
                <w:rFonts w:eastAsiaTheme="minorEastAsia"/>
                <w:noProof/>
                <w:sz w:val="23"/>
                <w:szCs w:val="23"/>
                <w:lang w:val="es-CO" w:eastAsia="es-CO"/>
              </w:rPr>
              <w:tab/>
            </w:r>
            <w:r w:rsidR="00D7518B" w:rsidRPr="006141F1">
              <w:rPr>
                <w:rStyle w:val="Hipervnculo"/>
                <w:noProof/>
                <w:sz w:val="23"/>
                <w:szCs w:val="23"/>
              </w:rPr>
              <w:t>Póliza de cumplimiento de obligaciones laborales</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_Toc70006368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31</w:t>
            </w:r>
            <w:r w:rsidR="00D7518B" w:rsidRPr="006141F1">
              <w:rPr>
                <w:noProof/>
                <w:webHidden/>
                <w:sz w:val="23"/>
                <w:szCs w:val="23"/>
              </w:rPr>
              <w:fldChar w:fldCharType="end"/>
            </w:r>
          </w:hyperlink>
        </w:p>
        <w:p w14:paraId="6B240620" w14:textId="3FA0631A" w:rsidR="00D7518B" w:rsidRPr="006141F1" w:rsidRDefault="00A12854">
          <w:pPr>
            <w:pStyle w:val="TDC2"/>
            <w:tabs>
              <w:tab w:val="right" w:leader="dot" w:pos="9111"/>
            </w:tabs>
            <w:rPr>
              <w:rFonts w:eastAsiaTheme="minorEastAsia"/>
              <w:noProof/>
              <w:sz w:val="23"/>
              <w:szCs w:val="23"/>
              <w:lang w:val="es-CO" w:eastAsia="es-CO"/>
            </w:rPr>
          </w:pPr>
          <w:hyperlink w:anchor="_Toc70006369" w:history="1">
            <w:r w:rsidR="00D7518B" w:rsidRPr="006141F1">
              <w:rPr>
                <w:rStyle w:val="Hipervnculo"/>
                <w:noProof/>
                <w:sz w:val="23"/>
                <w:szCs w:val="23"/>
              </w:rPr>
              <w:t>35.</w:t>
            </w:r>
            <w:r w:rsidR="00D7518B" w:rsidRPr="006141F1">
              <w:rPr>
                <w:rFonts w:eastAsiaTheme="minorEastAsia"/>
                <w:noProof/>
                <w:sz w:val="23"/>
                <w:szCs w:val="23"/>
                <w:lang w:val="es-CO" w:eastAsia="es-CO"/>
              </w:rPr>
              <w:tab/>
            </w:r>
            <w:r w:rsidR="00D7518B" w:rsidRPr="006141F1">
              <w:rPr>
                <w:rStyle w:val="Hipervnculo"/>
                <w:noProof/>
                <w:sz w:val="23"/>
                <w:szCs w:val="23"/>
              </w:rPr>
              <w:t>Seguros de responsabilidad civil extracontractual</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_Toc70006369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32</w:t>
            </w:r>
            <w:r w:rsidR="00D7518B" w:rsidRPr="006141F1">
              <w:rPr>
                <w:noProof/>
                <w:webHidden/>
                <w:sz w:val="23"/>
                <w:szCs w:val="23"/>
              </w:rPr>
              <w:fldChar w:fldCharType="end"/>
            </w:r>
          </w:hyperlink>
        </w:p>
        <w:p w14:paraId="600BF807" w14:textId="280A5A81" w:rsidR="00D7518B" w:rsidRPr="006141F1" w:rsidRDefault="00A12854">
          <w:pPr>
            <w:pStyle w:val="TDC2"/>
            <w:tabs>
              <w:tab w:val="right" w:leader="dot" w:pos="9111"/>
            </w:tabs>
            <w:rPr>
              <w:rStyle w:val="Hipervnculo"/>
              <w:noProof/>
              <w:sz w:val="23"/>
              <w:szCs w:val="23"/>
            </w:rPr>
          </w:pPr>
          <w:hyperlink w:anchor="_Toc70006370" w:history="1">
            <w:r w:rsidR="00D7518B" w:rsidRPr="006141F1">
              <w:rPr>
                <w:rStyle w:val="Hipervnculo"/>
                <w:noProof/>
                <w:sz w:val="23"/>
                <w:szCs w:val="23"/>
              </w:rPr>
              <w:t>36.</w:t>
            </w:r>
            <w:r w:rsidR="00D7518B" w:rsidRPr="006141F1">
              <w:rPr>
                <w:rFonts w:eastAsiaTheme="minorEastAsia"/>
                <w:noProof/>
                <w:sz w:val="23"/>
                <w:szCs w:val="23"/>
                <w:lang w:val="es-CO" w:eastAsia="es-CO"/>
              </w:rPr>
              <w:tab/>
            </w:r>
            <w:r w:rsidR="00D7518B" w:rsidRPr="006141F1">
              <w:rPr>
                <w:rStyle w:val="Hipervnculo"/>
                <w:noProof/>
                <w:sz w:val="23"/>
                <w:szCs w:val="23"/>
              </w:rPr>
              <w:t>Otros seguros</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_Toc70006370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32</w:t>
            </w:r>
            <w:r w:rsidR="00D7518B" w:rsidRPr="006141F1">
              <w:rPr>
                <w:noProof/>
                <w:webHidden/>
                <w:sz w:val="23"/>
                <w:szCs w:val="23"/>
              </w:rPr>
              <w:fldChar w:fldCharType="end"/>
            </w:r>
          </w:hyperlink>
        </w:p>
        <w:p w14:paraId="6F2344FF" w14:textId="77777777" w:rsidR="00012615" w:rsidRPr="006141F1" w:rsidRDefault="00012615" w:rsidP="00012615">
          <w:pPr>
            <w:rPr>
              <w:rFonts w:eastAsiaTheme="minorEastAsia" w:cs="Arial"/>
              <w:noProof/>
              <w:sz w:val="23"/>
              <w:szCs w:val="23"/>
              <w:lang w:val="es-ES"/>
            </w:rPr>
          </w:pPr>
        </w:p>
        <w:p w14:paraId="46370EDE" w14:textId="1DF81422" w:rsidR="00D7518B" w:rsidRPr="006141F1" w:rsidRDefault="00A12854">
          <w:pPr>
            <w:pStyle w:val="TDC1"/>
            <w:rPr>
              <w:rFonts w:eastAsiaTheme="minorEastAsia"/>
              <w:b w:val="0"/>
              <w:sz w:val="23"/>
              <w:szCs w:val="23"/>
              <w:lang w:val="es-CO" w:eastAsia="es-CO"/>
            </w:rPr>
          </w:pPr>
          <w:hyperlink w:anchor="_Toc70006371" w:history="1">
            <w:r w:rsidR="00D7518B" w:rsidRPr="006141F1">
              <w:rPr>
                <w:rStyle w:val="Hipervnculo"/>
                <w:sz w:val="23"/>
                <w:szCs w:val="23"/>
              </w:rPr>
              <w:t>CAPÍTULO VIII.</w:t>
            </w:r>
            <w:r w:rsidR="00012615" w:rsidRPr="006141F1">
              <w:rPr>
                <w:rStyle w:val="Hipervnculo"/>
                <w:sz w:val="23"/>
                <w:szCs w:val="23"/>
              </w:rPr>
              <w:br/>
            </w:r>
            <w:r w:rsidR="00D7518B" w:rsidRPr="006141F1">
              <w:rPr>
                <w:rStyle w:val="Hipervnculo"/>
                <w:sz w:val="23"/>
                <w:szCs w:val="23"/>
              </w:rPr>
              <w:t>DEVOLUCIÓN DE ÁREAS</w:t>
            </w:r>
          </w:hyperlink>
        </w:p>
        <w:p w14:paraId="49422AD2" w14:textId="73009BF2" w:rsidR="00D7518B" w:rsidRPr="006141F1" w:rsidRDefault="00A12854">
          <w:pPr>
            <w:pStyle w:val="TDC2"/>
            <w:tabs>
              <w:tab w:val="right" w:leader="dot" w:pos="9111"/>
            </w:tabs>
            <w:rPr>
              <w:rStyle w:val="Hipervnculo"/>
              <w:noProof/>
              <w:sz w:val="23"/>
              <w:szCs w:val="23"/>
            </w:rPr>
          </w:pPr>
          <w:hyperlink w:anchor="_Toc70006372" w:history="1">
            <w:r w:rsidR="00D7518B" w:rsidRPr="006141F1">
              <w:rPr>
                <w:rStyle w:val="Hipervnculo"/>
                <w:noProof/>
                <w:sz w:val="23"/>
                <w:szCs w:val="23"/>
              </w:rPr>
              <w:t>37.</w:t>
            </w:r>
            <w:r w:rsidR="00D7518B" w:rsidRPr="006141F1">
              <w:rPr>
                <w:rFonts w:eastAsiaTheme="minorEastAsia"/>
                <w:noProof/>
                <w:sz w:val="23"/>
                <w:szCs w:val="23"/>
                <w:lang w:val="es-CO" w:eastAsia="es-CO"/>
              </w:rPr>
              <w:tab/>
            </w:r>
            <w:r w:rsidR="00D7518B" w:rsidRPr="006141F1">
              <w:rPr>
                <w:rStyle w:val="Hipervnculo"/>
                <w:noProof/>
                <w:sz w:val="23"/>
                <w:szCs w:val="23"/>
              </w:rPr>
              <w:t>Devoluciones de áreas</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_Toc70006372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32</w:t>
            </w:r>
            <w:r w:rsidR="00D7518B" w:rsidRPr="006141F1">
              <w:rPr>
                <w:noProof/>
                <w:webHidden/>
                <w:sz w:val="23"/>
                <w:szCs w:val="23"/>
              </w:rPr>
              <w:fldChar w:fldCharType="end"/>
            </w:r>
          </w:hyperlink>
        </w:p>
        <w:p w14:paraId="2F9326B7" w14:textId="77777777" w:rsidR="00012615" w:rsidRPr="006141F1" w:rsidRDefault="00012615" w:rsidP="00012615">
          <w:pPr>
            <w:rPr>
              <w:rFonts w:eastAsiaTheme="minorEastAsia" w:cs="Arial"/>
              <w:noProof/>
              <w:sz w:val="23"/>
              <w:szCs w:val="23"/>
              <w:lang w:val="es-ES"/>
            </w:rPr>
          </w:pPr>
        </w:p>
        <w:p w14:paraId="0A71A1C5" w14:textId="47EF5F67" w:rsidR="00D7518B" w:rsidRPr="006141F1" w:rsidRDefault="00A12854">
          <w:pPr>
            <w:pStyle w:val="TDC1"/>
            <w:rPr>
              <w:rFonts w:eastAsiaTheme="minorEastAsia"/>
              <w:b w:val="0"/>
              <w:sz w:val="23"/>
              <w:szCs w:val="23"/>
              <w:lang w:val="es-CO" w:eastAsia="es-CO"/>
            </w:rPr>
          </w:pPr>
          <w:hyperlink w:anchor="_Toc70006373" w:history="1">
            <w:r w:rsidR="00D7518B" w:rsidRPr="006141F1">
              <w:rPr>
                <w:rStyle w:val="Hipervnculo"/>
                <w:sz w:val="23"/>
                <w:szCs w:val="23"/>
              </w:rPr>
              <w:t>CAPÍTULO IX.</w:t>
            </w:r>
            <w:r w:rsidR="00012615" w:rsidRPr="006141F1">
              <w:rPr>
                <w:rStyle w:val="Hipervnculo"/>
                <w:sz w:val="23"/>
                <w:szCs w:val="23"/>
              </w:rPr>
              <w:br/>
            </w:r>
            <w:r w:rsidR="00D7518B" w:rsidRPr="006141F1">
              <w:rPr>
                <w:rStyle w:val="Hipervnculo"/>
                <w:sz w:val="23"/>
                <w:szCs w:val="23"/>
              </w:rPr>
              <w:t>VIGILANCIA DE LA EJECUCIÓN CONTRACTUAL</w:t>
            </w:r>
          </w:hyperlink>
        </w:p>
        <w:p w14:paraId="4457B01F" w14:textId="2CA1D28C" w:rsidR="00D7518B" w:rsidRPr="006141F1" w:rsidRDefault="00A12854">
          <w:pPr>
            <w:pStyle w:val="TDC2"/>
            <w:tabs>
              <w:tab w:val="right" w:leader="dot" w:pos="9111"/>
            </w:tabs>
            <w:rPr>
              <w:rStyle w:val="Hipervnculo"/>
              <w:noProof/>
              <w:sz w:val="23"/>
              <w:szCs w:val="23"/>
            </w:rPr>
          </w:pPr>
          <w:hyperlink w:anchor="_Toc70006374" w:history="1">
            <w:r w:rsidR="00D7518B" w:rsidRPr="006141F1">
              <w:rPr>
                <w:rStyle w:val="Hipervnculo"/>
                <w:noProof/>
                <w:sz w:val="23"/>
                <w:szCs w:val="23"/>
              </w:rPr>
              <w:t>38.</w:t>
            </w:r>
            <w:r w:rsidR="00D7518B" w:rsidRPr="006141F1">
              <w:rPr>
                <w:rFonts w:eastAsiaTheme="minorEastAsia"/>
                <w:noProof/>
                <w:sz w:val="23"/>
                <w:szCs w:val="23"/>
                <w:lang w:val="es-CO" w:eastAsia="es-CO"/>
              </w:rPr>
              <w:tab/>
            </w:r>
            <w:r w:rsidR="00D7518B" w:rsidRPr="006141F1">
              <w:rPr>
                <w:rStyle w:val="Hipervnculo"/>
                <w:noProof/>
                <w:sz w:val="23"/>
                <w:szCs w:val="23"/>
              </w:rPr>
              <w:t>Seguimiento e inspecciones</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_Toc70006374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33</w:t>
            </w:r>
            <w:r w:rsidR="00D7518B" w:rsidRPr="006141F1">
              <w:rPr>
                <w:noProof/>
                <w:webHidden/>
                <w:sz w:val="23"/>
                <w:szCs w:val="23"/>
              </w:rPr>
              <w:fldChar w:fldCharType="end"/>
            </w:r>
          </w:hyperlink>
        </w:p>
        <w:p w14:paraId="3F474F1E" w14:textId="77777777" w:rsidR="00012615" w:rsidRPr="006141F1" w:rsidRDefault="00012615" w:rsidP="00012615">
          <w:pPr>
            <w:rPr>
              <w:rFonts w:eastAsiaTheme="minorEastAsia" w:cs="Arial"/>
              <w:noProof/>
              <w:sz w:val="23"/>
              <w:szCs w:val="23"/>
              <w:lang w:val="es-ES"/>
            </w:rPr>
          </w:pPr>
        </w:p>
        <w:p w14:paraId="730C7FE2" w14:textId="4A996F07" w:rsidR="00D7518B" w:rsidRPr="006141F1" w:rsidRDefault="00A12854">
          <w:pPr>
            <w:pStyle w:val="TDC1"/>
            <w:rPr>
              <w:rFonts w:eastAsiaTheme="minorEastAsia"/>
              <w:b w:val="0"/>
              <w:sz w:val="23"/>
              <w:szCs w:val="23"/>
              <w:lang w:val="es-CO" w:eastAsia="es-CO"/>
            </w:rPr>
          </w:pPr>
          <w:hyperlink w:anchor="_Toc70006375" w:history="1">
            <w:r w:rsidR="00D7518B" w:rsidRPr="006141F1">
              <w:rPr>
                <w:rStyle w:val="Hipervnculo"/>
                <w:sz w:val="23"/>
                <w:szCs w:val="23"/>
              </w:rPr>
              <w:t>CAPÍTULO X.</w:t>
            </w:r>
            <w:r w:rsidR="00012615" w:rsidRPr="006141F1">
              <w:rPr>
                <w:rStyle w:val="Hipervnculo"/>
                <w:sz w:val="23"/>
                <w:szCs w:val="23"/>
              </w:rPr>
              <w:br/>
            </w:r>
            <w:r w:rsidR="00D7518B" w:rsidRPr="006141F1">
              <w:rPr>
                <w:rStyle w:val="Hipervnculo"/>
                <w:sz w:val="23"/>
                <w:szCs w:val="23"/>
              </w:rPr>
              <w:t>MECANÍSMOS PARA GARANTIZAR EL CUMPLIMIENTO CONTRACTUAL</w:t>
            </w:r>
          </w:hyperlink>
        </w:p>
        <w:p w14:paraId="4192ED26" w14:textId="2A38AAC6" w:rsidR="00D7518B" w:rsidRPr="006141F1" w:rsidRDefault="00A12854">
          <w:pPr>
            <w:pStyle w:val="TDC2"/>
            <w:tabs>
              <w:tab w:val="right" w:leader="dot" w:pos="9111"/>
            </w:tabs>
            <w:rPr>
              <w:rFonts w:eastAsiaTheme="minorEastAsia"/>
              <w:noProof/>
              <w:sz w:val="23"/>
              <w:szCs w:val="23"/>
              <w:lang w:val="es-CO" w:eastAsia="es-CO"/>
            </w:rPr>
          </w:pPr>
          <w:hyperlink w:anchor="_Toc70006376" w:history="1">
            <w:r w:rsidR="00D7518B" w:rsidRPr="006141F1">
              <w:rPr>
                <w:rStyle w:val="Hipervnculo"/>
                <w:noProof/>
                <w:sz w:val="23"/>
                <w:szCs w:val="23"/>
              </w:rPr>
              <w:t>39.</w:t>
            </w:r>
            <w:r w:rsidR="00D7518B" w:rsidRPr="006141F1">
              <w:rPr>
                <w:rFonts w:eastAsiaTheme="minorEastAsia"/>
                <w:noProof/>
                <w:sz w:val="23"/>
                <w:szCs w:val="23"/>
                <w:lang w:val="es-CO" w:eastAsia="es-CO"/>
              </w:rPr>
              <w:tab/>
            </w:r>
            <w:r w:rsidR="00D7518B" w:rsidRPr="006141F1">
              <w:rPr>
                <w:rStyle w:val="Hipervnculo"/>
                <w:noProof/>
                <w:sz w:val="23"/>
                <w:szCs w:val="23"/>
              </w:rPr>
              <w:t>Procedimiento para declarar el incumplimiento</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_Toc70006376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35</w:t>
            </w:r>
            <w:r w:rsidR="00D7518B" w:rsidRPr="006141F1">
              <w:rPr>
                <w:noProof/>
                <w:webHidden/>
                <w:sz w:val="23"/>
                <w:szCs w:val="23"/>
              </w:rPr>
              <w:fldChar w:fldCharType="end"/>
            </w:r>
          </w:hyperlink>
        </w:p>
        <w:p w14:paraId="3CA0A1F2" w14:textId="1937FAD0" w:rsidR="00D7518B" w:rsidRPr="006141F1" w:rsidRDefault="00A12854">
          <w:pPr>
            <w:pStyle w:val="TDC2"/>
            <w:tabs>
              <w:tab w:val="right" w:leader="dot" w:pos="9111"/>
            </w:tabs>
            <w:rPr>
              <w:rFonts w:eastAsiaTheme="minorEastAsia"/>
              <w:noProof/>
              <w:sz w:val="23"/>
              <w:szCs w:val="23"/>
              <w:lang w:val="es-CO" w:eastAsia="es-CO"/>
            </w:rPr>
          </w:pPr>
          <w:hyperlink w:anchor="_Toc70006377" w:history="1">
            <w:r w:rsidR="00D7518B" w:rsidRPr="006141F1">
              <w:rPr>
                <w:rStyle w:val="Hipervnculo"/>
                <w:noProof/>
                <w:sz w:val="23"/>
                <w:szCs w:val="23"/>
              </w:rPr>
              <w:t>40.</w:t>
            </w:r>
            <w:r w:rsidR="00D7518B" w:rsidRPr="006141F1">
              <w:rPr>
                <w:rFonts w:eastAsiaTheme="minorEastAsia"/>
                <w:noProof/>
                <w:sz w:val="23"/>
                <w:szCs w:val="23"/>
                <w:lang w:val="es-CO" w:eastAsia="es-CO"/>
              </w:rPr>
              <w:tab/>
            </w:r>
            <w:r w:rsidR="00D7518B" w:rsidRPr="006141F1">
              <w:rPr>
                <w:rStyle w:val="Hipervnculo"/>
                <w:noProof/>
                <w:sz w:val="23"/>
                <w:szCs w:val="23"/>
              </w:rPr>
              <w:t>Procedimiento aplicable a otras actuaciones de la ANH</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_Toc70006377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36</w:t>
            </w:r>
            <w:r w:rsidR="00D7518B" w:rsidRPr="006141F1">
              <w:rPr>
                <w:noProof/>
                <w:webHidden/>
                <w:sz w:val="23"/>
                <w:szCs w:val="23"/>
              </w:rPr>
              <w:fldChar w:fldCharType="end"/>
            </w:r>
          </w:hyperlink>
        </w:p>
        <w:p w14:paraId="7971A444" w14:textId="25E803ED" w:rsidR="00D7518B" w:rsidRPr="006141F1" w:rsidRDefault="00A12854">
          <w:pPr>
            <w:pStyle w:val="TDC2"/>
            <w:tabs>
              <w:tab w:val="right" w:leader="dot" w:pos="9111"/>
            </w:tabs>
            <w:rPr>
              <w:rFonts w:eastAsiaTheme="minorEastAsia"/>
              <w:noProof/>
              <w:sz w:val="23"/>
              <w:szCs w:val="23"/>
              <w:lang w:val="es-CO" w:eastAsia="es-CO"/>
            </w:rPr>
          </w:pPr>
          <w:hyperlink w:anchor="_Toc70006378" w:history="1">
            <w:r w:rsidR="00D7518B" w:rsidRPr="006141F1">
              <w:rPr>
                <w:rStyle w:val="Hipervnculo"/>
                <w:noProof/>
                <w:sz w:val="23"/>
                <w:szCs w:val="23"/>
              </w:rPr>
              <w:t>41.</w:t>
            </w:r>
            <w:r w:rsidR="00D7518B" w:rsidRPr="006141F1">
              <w:rPr>
                <w:rFonts w:eastAsiaTheme="minorEastAsia"/>
                <w:noProof/>
                <w:sz w:val="23"/>
                <w:szCs w:val="23"/>
                <w:lang w:val="es-CO" w:eastAsia="es-CO"/>
              </w:rPr>
              <w:tab/>
            </w:r>
            <w:r w:rsidR="00D7518B" w:rsidRPr="006141F1">
              <w:rPr>
                <w:rStyle w:val="Hipervnculo"/>
                <w:noProof/>
                <w:sz w:val="23"/>
                <w:szCs w:val="23"/>
              </w:rPr>
              <w:t>Multas</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_Toc70006378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36</w:t>
            </w:r>
            <w:r w:rsidR="00D7518B" w:rsidRPr="006141F1">
              <w:rPr>
                <w:noProof/>
                <w:webHidden/>
                <w:sz w:val="23"/>
                <w:szCs w:val="23"/>
              </w:rPr>
              <w:fldChar w:fldCharType="end"/>
            </w:r>
          </w:hyperlink>
        </w:p>
        <w:p w14:paraId="17B7BF5D" w14:textId="6E9F6A28" w:rsidR="00D7518B" w:rsidRPr="006141F1" w:rsidRDefault="00A12854">
          <w:pPr>
            <w:pStyle w:val="TDC2"/>
            <w:tabs>
              <w:tab w:val="right" w:leader="dot" w:pos="9111"/>
            </w:tabs>
            <w:rPr>
              <w:rFonts w:eastAsiaTheme="minorEastAsia"/>
              <w:noProof/>
              <w:sz w:val="23"/>
              <w:szCs w:val="23"/>
              <w:lang w:val="es-CO" w:eastAsia="es-CO"/>
            </w:rPr>
          </w:pPr>
          <w:hyperlink w:anchor="_Toc70006379" w:history="1">
            <w:r w:rsidR="00D7518B" w:rsidRPr="006141F1">
              <w:rPr>
                <w:rStyle w:val="Hipervnculo"/>
                <w:noProof/>
                <w:sz w:val="23"/>
                <w:szCs w:val="23"/>
              </w:rPr>
              <w:t>42.</w:t>
            </w:r>
            <w:r w:rsidR="00D7518B" w:rsidRPr="006141F1">
              <w:rPr>
                <w:rFonts w:eastAsiaTheme="minorEastAsia"/>
                <w:noProof/>
                <w:sz w:val="23"/>
                <w:szCs w:val="23"/>
                <w:lang w:val="es-CO" w:eastAsia="es-CO"/>
              </w:rPr>
              <w:tab/>
            </w:r>
            <w:r w:rsidR="00D7518B" w:rsidRPr="006141F1">
              <w:rPr>
                <w:rStyle w:val="Hipervnculo"/>
                <w:noProof/>
                <w:sz w:val="23"/>
                <w:szCs w:val="23"/>
              </w:rPr>
              <w:t>Terminación</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_Toc70006379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38</w:t>
            </w:r>
            <w:r w:rsidR="00D7518B" w:rsidRPr="006141F1">
              <w:rPr>
                <w:noProof/>
                <w:webHidden/>
                <w:sz w:val="23"/>
                <w:szCs w:val="23"/>
              </w:rPr>
              <w:fldChar w:fldCharType="end"/>
            </w:r>
          </w:hyperlink>
        </w:p>
        <w:p w14:paraId="7F351398" w14:textId="64A58440" w:rsidR="00D7518B" w:rsidRPr="006141F1" w:rsidRDefault="00A12854">
          <w:pPr>
            <w:pStyle w:val="TDC2"/>
            <w:tabs>
              <w:tab w:val="right" w:leader="dot" w:pos="9111"/>
            </w:tabs>
            <w:rPr>
              <w:rFonts w:eastAsiaTheme="minorEastAsia"/>
              <w:noProof/>
              <w:sz w:val="23"/>
              <w:szCs w:val="23"/>
              <w:lang w:val="es-CO" w:eastAsia="es-CO"/>
            </w:rPr>
          </w:pPr>
          <w:hyperlink w:anchor="_Toc70006380" w:history="1">
            <w:r w:rsidR="00D7518B" w:rsidRPr="006141F1">
              <w:rPr>
                <w:rStyle w:val="Hipervnculo"/>
                <w:noProof/>
                <w:sz w:val="23"/>
                <w:szCs w:val="23"/>
              </w:rPr>
              <w:t>43.</w:t>
            </w:r>
            <w:r w:rsidR="00D7518B" w:rsidRPr="006141F1">
              <w:rPr>
                <w:rFonts w:eastAsiaTheme="minorEastAsia"/>
                <w:noProof/>
                <w:sz w:val="23"/>
                <w:szCs w:val="23"/>
                <w:lang w:val="es-CO" w:eastAsia="es-CO"/>
              </w:rPr>
              <w:tab/>
            </w:r>
            <w:r w:rsidR="00D7518B" w:rsidRPr="006141F1">
              <w:rPr>
                <w:rStyle w:val="Hipervnculo"/>
                <w:noProof/>
                <w:sz w:val="23"/>
                <w:szCs w:val="23"/>
              </w:rPr>
              <w:t>Causales de terminación ordinaria</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_Toc70006380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38</w:t>
            </w:r>
            <w:r w:rsidR="00D7518B" w:rsidRPr="006141F1">
              <w:rPr>
                <w:noProof/>
                <w:webHidden/>
                <w:sz w:val="23"/>
                <w:szCs w:val="23"/>
              </w:rPr>
              <w:fldChar w:fldCharType="end"/>
            </w:r>
          </w:hyperlink>
        </w:p>
        <w:p w14:paraId="323DB2FE" w14:textId="7D48DF4C" w:rsidR="00D7518B" w:rsidRPr="006141F1" w:rsidRDefault="00A12854">
          <w:pPr>
            <w:pStyle w:val="TDC2"/>
            <w:tabs>
              <w:tab w:val="right" w:leader="dot" w:pos="9111"/>
            </w:tabs>
            <w:rPr>
              <w:rFonts w:eastAsiaTheme="minorEastAsia"/>
              <w:noProof/>
              <w:sz w:val="23"/>
              <w:szCs w:val="23"/>
              <w:lang w:val="es-CO" w:eastAsia="es-CO"/>
            </w:rPr>
          </w:pPr>
          <w:hyperlink w:anchor="_Toc70006381" w:history="1">
            <w:r w:rsidR="00D7518B" w:rsidRPr="006141F1">
              <w:rPr>
                <w:rStyle w:val="Hipervnculo"/>
                <w:noProof/>
                <w:sz w:val="23"/>
                <w:szCs w:val="23"/>
              </w:rPr>
              <w:t>44.</w:t>
            </w:r>
            <w:r w:rsidR="00D7518B" w:rsidRPr="006141F1">
              <w:rPr>
                <w:rFonts w:eastAsiaTheme="minorEastAsia"/>
                <w:noProof/>
                <w:sz w:val="23"/>
                <w:szCs w:val="23"/>
                <w:lang w:val="es-CO" w:eastAsia="es-CO"/>
              </w:rPr>
              <w:tab/>
            </w:r>
            <w:r w:rsidR="00D7518B" w:rsidRPr="006141F1">
              <w:rPr>
                <w:rStyle w:val="Hipervnculo"/>
                <w:noProof/>
                <w:sz w:val="23"/>
                <w:szCs w:val="23"/>
              </w:rPr>
              <w:t>Terminación por incumplimiento</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_Toc70006381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39</w:t>
            </w:r>
            <w:r w:rsidR="00D7518B" w:rsidRPr="006141F1">
              <w:rPr>
                <w:noProof/>
                <w:webHidden/>
                <w:sz w:val="23"/>
                <w:szCs w:val="23"/>
              </w:rPr>
              <w:fldChar w:fldCharType="end"/>
            </w:r>
          </w:hyperlink>
        </w:p>
        <w:p w14:paraId="04088F05" w14:textId="1D3DCF31" w:rsidR="00D7518B" w:rsidRPr="006141F1" w:rsidRDefault="00A12854">
          <w:pPr>
            <w:pStyle w:val="TDC2"/>
            <w:tabs>
              <w:tab w:val="right" w:leader="dot" w:pos="9111"/>
            </w:tabs>
            <w:rPr>
              <w:rFonts w:eastAsiaTheme="minorEastAsia"/>
              <w:noProof/>
              <w:sz w:val="23"/>
              <w:szCs w:val="23"/>
              <w:lang w:val="es-CO" w:eastAsia="es-CO"/>
            </w:rPr>
          </w:pPr>
          <w:hyperlink w:anchor="_Toc70006382" w:history="1">
            <w:r w:rsidR="00D7518B" w:rsidRPr="006141F1">
              <w:rPr>
                <w:rStyle w:val="Hipervnculo"/>
                <w:noProof/>
                <w:sz w:val="23"/>
                <w:szCs w:val="23"/>
              </w:rPr>
              <w:t>45.</w:t>
            </w:r>
            <w:r w:rsidR="00D7518B" w:rsidRPr="006141F1">
              <w:rPr>
                <w:rFonts w:eastAsiaTheme="minorEastAsia"/>
                <w:noProof/>
                <w:sz w:val="23"/>
                <w:szCs w:val="23"/>
                <w:lang w:val="es-CO" w:eastAsia="es-CO"/>
              </w:rPr>
              <w:tab/>
            </w:r>
            <w:r w:rsidR="00D7518B" w:rsidRPr="006141F1">
              <w:rPr>
                <w:rStyle w:val="Hipervnculo"/>
                <w:noProof/>
                <w:sz w:val="23"/>
                <w:szCs w:val="23"/>
              </w:rPr>
              <w:t>Terminación unilateral</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_Toc70006382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41</w:t>
            </w:r>
            <w:r w:rsidR="00D7518B" w:rsidRPr="006141F1">
              <w:rPr>
                <w:noProof/>
                <w:webHidden/>
                <w:sz w:val="23"/>
                <w:szCs w:val="23"/>
              </w:rPr>
              <w:fldChar w:fldCharType="end"/>
            </w:r>
          </w:hyperlink>
        </w:p>
        <w:p w14:paraId="57637700" w14:textId="75A0A157" w:rsidR="00D7518B" w:rsidRPr="006141F1" w:rsidRDefault="00A12854">
          <w:pPr>
            <w:pStyle w:val="TDC2"/>
            <w:tabs>
              <w:tab w:val="right" w:leader="dot" w:pos="9111"/>
            </w:tabs>
            <w:rPr>
              <w:rFonts w:eastAsiaTheme="minorEastAsia"/>
              <w:noProof/>
              <w:sz w:val="23"/>
              <w:szCs w:val="23"/>
              <w:lang w:val="es-CO" w:eastAsia="es-CO"/>
            </w:rPr>
          </w:pPr>
          <w:hyperlink w:anchor="_Toc70006383" w:history="1">
            <w:r w:rsidR="00D7518B" w:rsidRPr="006141F1">
              <w:rPr>
                <w:rStyle w:val="Hipervnculo"/>
                <w:noProof/>
                <w:sz w:val="23"/>
                <w:szCs w:val="23"/>
              </w:rPr>
              <w:t>46.</w:t>
            </w:r>
            <w:r w:rsidR="00D7518B" w:rsidRPr="006141F1">
              <w:rPr>
                <w:rFonts w:eastAsiaTheme="minorEastAsia"/>
                <w:noProof/>
                <w:sz w:val="23"/>
                <w:szCs w:val="23"/>
                <w:lang w:val="es-CO" w:eastAsia="es-CO"/>
              </w:rPr>
              <w:tab/>
            </w:r>
            <w:r w:rsidR="00D7518B" w:rsidRPr="006141F1">
              <w:rPr>
                <w:rStyle w:val="Hipervnculo"/>
                <w:noProof/>
                <w:sz w:val="23"/>
                <w:szCs w:val="23"/>
              </w:rPr>
              <w:t>Terminación obligatoria y caducidad</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_Toc70006383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41</w:t>
            </w:r>
            <w:r w:rsidR="00D7518B" w:rsidRPr="006141F1">
              <w:rPr>
                <w:noProof/>
                <w:webHidden/>
                <w:sz w:val="23"/>
                <w:szCs w:val="23"/>
              </w:rPr>
              <w:fldChar w:fldCharType="end"/>
            </w:r>
          </w:hyperlink>
        </w:p>
        <w:p w14:paraId="1DD92015" w14:textId="2A6C4E21" w:rsidR="00D7518B" w:rsidRPr="006141F1" w:rsidRDefault="00A12854">
          <w:pPr>
            <w:pStyle w:val="TDC1"/>
            <w:rPr>
              <w:rFonts w:eastAsiaTheme="minorEastAsia"/>
              <w:b w:val="0"/>
              <w:sz w:val="23"/>
              <w:szCs w:val="23"/>
              <w:lang w:val="es-CO" w:eastAsia="es-CO"/>
            </w:rPr>
          </w:pPr>
          <w:hyperlink w:anchor="_Toc70006384" w:history="1">
            <w:r w:rsidR="00D7518B" w:rsidRPr="006141F1">
              <w:rPr>
                <w:rStyle w:val="Hipervnculo"/>
                <w:sz w:val="23"/>
                <w:szCs w:val="23"/>
              </w:rPr>
              <w:t>CAPÍTULO XI.</w:t>
            </w:r>
            <w:r w:rsidR="00012615" w:rsidRPr="006141F1">
              <w:rPr>
                <w:rStyle w:val="Hipervnculo"/>
                <w:sz w:val="23"/>
                <w:szCs w:val="23"/>
              </w:rPr>
              <w:br/>
            </w:r>
            <w:r w:rsidR="00D7518B" w:rsidRPr="006141F1">
              <w:rPr>
                <w:rStyle w:val="Hipervnculo"/>
                <w:sz w:val="23"/>
                <w:szCs w:val="23"/>
              </w:rPr>
              <w:t>REVERSIÓN</w:t>
            </w:r>
          </w:hyperlink>
        </w:p>
        <w:p w14:paraId="2DB07A61" w14:textId="5DDC3405" w:rsidR="00D7518B" w:rsidRPr="006141F1" w:rsidRDefault="00A12854">
          <w:pPr>
            <w:pStyle w:val="TDC2"/>
            <w:tabs>
              <w:tab w:val="right" w:leader="dot" w:pos="9111"/>
            </w:tabs>
            <w:rPr>
              <w:rFonts w:eastAsiaTheme="minorEastAsia"/>
              <w:noProof/>
              <w:sz w:val="23"/>
              <w:szCs w:val="23"/>
              <w:lang w:val="es-CO" w:eastAsia="es-CO"/>
            </w:rPr>
          </w:pPr>
          <w:hyperlink w:anchor="_Toc70006385" w:history="1">
            <w:r w:rsidR="00D7518B" w:rsidRPr="006141F1">
              <w:rPr>
                <w:rStyle w:val="Hipervnculo"/>
                <w:noProof/>
                <w:sz w:val="23"/>
                <w:szCs w:val="23"/>
              </w:rPr>
              <w:t>47.</w:t>
            </w:r>
            <w:r w:rsidR="00D7518B" w:rsidRPr="006141F1">
              <w:rPr>
                <w:rFonts w:eastAsiaTheme="minorEastAsia"/>
                <w:noProof/>
                <w:sz w:val="23"/>
                <w:szCs w:val="23"/>
                <w:lang w:val="es-CO" w:eastAsia="es-CO"/>
              </w:rPr>
              <w:tab/>
            </w:r>
            <w:r w:rsidR="00D7518B" w:rsidRPr="006141F1">
              <w:rPr>
                <w:rStyle w:val="Hipervnculo"/>
                <w:noProof/>
                <w:sz w:val="23"/>
                <w:szCs w:val="23"/>
              </w:rPr>
              <w:t>Reversión de activos</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_Toc70006385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42</w:t>
            </w:r>
            <w:r w:rsidR="00D7518B" w:rsidRPr="006141F1">
              <w:rPr>
                <w:noProof/>
                <w:webHidden/>
                <w:sz w:val="23"/>
                <w:szCs w:val="23"/>
              </w:rPr>
              <w:fldChar w:fldCharType="end"/>
            </w:r>
          </w:hyperlink>
        </w:p>
        <w:p w14:paraId="6653B048" w14:textId="05A4F5BB" w:rsidR="00D7518B" w:rsidRPr="006141F1" w:rsidRDefault="00A12854">
          <w:pPr>
            <w:pStyle w:val="TDC2"/>
            <w:tabs>
              <w:tab w:val="right" w:leader="dot" w:pos="9111"/>
            </w:tabs>
            <w:rPr>
              <w:rFonts w:eastAsiaTheme="minorEastAsia"/>
              <w:noProof/>
              <w:sz w:val="23"/>
              <w:szCs w:val="23"/>
              <w:lang w:val="es-CO" w:eastAsia="es-CO"/>
            </w:rPr>
          </w:pPr>
          <w:hyperlink w:anchor="_Toc70006386" w:history="1">
            <w:r w:rsidR="00D7518B" w:rsidRPr="006141F1">
              <w:rPr>
                <w:rStyle w:val="Hipervnculo"/>
                <w:noProof/>
                <w:sz w:val="23"/>
                <w:szCs w:val="23"/>
              </w:rPr>
              <w:t>48.</w:t>
            </w:r>
            <w:r w:rsidR="00D7518B" w:rsidRPr="006141F1">
              <w:rPr>
                <w:rFonts w:eastAsiaTheme="minorEastAsia"/>
                <w:noProof/>
                <w:sz w:val="23"/>
                <w:szCs w:val="23"/>
                <w:lang w:val="es-CO" w:eastAsia="es-CO"/>
              </w:rPr>
              <w:tab/>
            </w:r>
            <w:r w:rsidR="00D7518B" w:rsidRPr="006141F1">
              <w:rPr>
                <w:rStyle w:val="Hipervnculo"/>
                <w:noProof/>
                <w:sz w:val="23"/>
                <w:szCs w:val="23"/>
              </w:rPr>
              <w:t>Vehículos de financiación de proyectos</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_Toc70006386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43</w:t>
            </w:r>
            <w:r w:rsidR="00D7518B" w:rsidRPr="006141F1">
              <w:rPr>
                <w:noProof/>
                <w:webHidden/>
                <w:sz w:val="23"/>
                <w:szCs w:val="23"/>
              </w:rPr>
              <w:fldChar w:fldCharType="end"/>
            </w:r>
          </w:hyperlink>
        </w:p>
        <w:p w14:paraId="339E9A37" w14:textId="07167C12" w:rsidR="00D7518B" w:rsidRPr="006141F1" w:rsidRDefault="00A12854">
          <w:pPr>
            <w:pStyle w:val="TDC2"/>
            <w:tabs>
              <w:tab w:val="right" w:leader="dot" w:pos="9111"/>
            </w:tabs>
            <w:rPr>
              <w:rFonts w:eastAsiaTheme="minorEastAsia"/>
              <w:noProof/>
              <w:sz w:val="23"/>
              <w:szCs w:val="23"/>
              <w:lang w:val="es-CO" w:eastAsia="es-CO"/>
            </w:rPr>
          </w:pPr>
          <w:hyperlink w:anchor="_Toc70006387" w:history="1">
            <w:r w:rsidR="00D7518B" w:rsidRPr="006141F1">
              <w:rPr>
                <w:rStyle w:val="Hipervnculo"/>
                <w:noProof/>
                <w:sz w:val="23"/>
                <w:szCs w:val="23"/>
              </w:rPr>
              <w:t>49.</w:t>
            </w:r>
            <w:r w:rsidR="00D7518B" w:rsidRPr="006141F1">
              <w:rPr>
                <w:rFonts w:eastAsiaTheme="minorEastAsia"/>
                <w:noProof/>
                <w:sz w:val="23"/>
                <w:szCs w:val="23"/>
                <w:lang w:val="es-CO" w:eastAsia="es-CO"/>
              </w:rPr>
              <w:tab/>
            </w:r>
            <w:r w:rsidR="00D7518B" w:rsidRPr="006141F1">
              <w:rPr>
                <w:rStyle w:val="Hipervnculo"/>
                <w:noProof/>
                <w:sz w:val="23"/>
                <w:szCs w:val="23"/>
              </w:rPr>
              <w:t>Inventarios</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_Toc70006387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43</w:t>
            </w:r>
            <w:r w:rsidR="00D7518B" w:rsidRPr="006141F1">
              <w:rPr>
                <w:noProof/>
                <w:webHidden/>
                <w:sz w:val="23"/>
                <w:szCs w:val="23"/>
              </w:rPr>
              <w:fldChar w:fldCharType="end"/>
            </w:r>
          </w:hyperlink>
        </w:p>
        <w:p w14:paraId="668F0493" w14:textId="6641FD87" w:rsidR="00D7518B" w:rsidRPr="006141F1" w:rsidRDefault="00A12854">
          <w:pPr>
            <w:pStyle w:val="TDC2"/>
            <w:tabs>
              <w:tab w:val="right" w:leader="dot" w:pos="9111"/>
            </w:tabs>
            <w:rPr>
              <w:rFonts w:eastAsiaTheme="minorEastAsia"/>
              <w:noProof/>
              <w:sz w:val="23"/>
              <w:szCs w:val="23"/>
              <w:lang w:val="es-CO" w:eastAsia="es-CO"/>
            </w:rPr>
          </w:pPr>
          <w:hyperlink w:anchor="_Toc70006388" w:history="1">
            <w:r w:rsidR="00D7518B" w:rsidRPr="006141F1">
              <w:rPr>
                <w:rStyle w:val="Hipervnculo"/>
                <w:noProof/>
                <w:sz w:val="23"/>
                <w:szCs w:val="23"/>
              </w:rPr>
              <w:t>50.</w:t>
            </w:r>
            <w:r w:rsidR="00D7518B" w:rsidRPr="006141F1">
              <w:rPr>
                <w:rFonts w:eastAsiaTheme="minorEastAsia"/>
                <w:noProof/>
                <w:sz w:val="23"/>
                <w:szCs w:val="23"/>
                <w:lang w:val="es-CO" w:eastAsia="es-CO"/>
              </w:rPr>
              <w:tab/>
            </w:r>
            <w:r w:rsidR="00D7518B" w:rsidRPr="006141F1">
              <w:rPr>
                <w:rStyle w:val="Hipervnculo"/>
                <w:noProof/>
                <w:sz w:val="23"/>
                <w:szCs w:val="23"/>
              </w:rPr>
              <w:t>Disposición de los activos</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_Toc70006388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43</w:t>
            </w:r>
            <w:r w:rsidR="00D7518B" w:rsidRPr="006141F1">
              <w:rPr>
                <w:noProof/>
                <w:webHidden/>
                <w:sz w:val="23"/>
                <w:szCs w:val="23"/>
              </w:rPr>
              <w:fldChar w:fldCharType="end"/>
            </w:r>
          </w:hyperlink>
        </w:p>
        <w:p w14:paraId="17AF5804" w14:textId="29583880" w:rsidR="00D7518B" w:rsidRPr="006141F1" w:rsidRDefault="00A12854">
          <w:pPr>
            <w:pStyle w:val="TDC2"/>
            <w:tabs>
              <w:tab w:val="right" w:leader="dot" w:pos="9111"/>
            </w:tabs>
            <w:rPr>
              <w:rFonts w:eastAsiaTheme="minorEastAsia"/>
              <w:noProof/>
              <w:sz w:val="23"/>
              <w:szCs w:val="23"/>
              <w:lang w:val="es-CO" w:eastAsia="es-CO"/>
            </w:rPr>
          </w:pPr>
          <w:hyperlink w:anchor="_Toc70006389" w:history="1">
            <w:r w:rsidR="00D7518B" w:rsidRPr="006141F1">
              <w:rPr>
                <w:rStyle w:val="Hipervnculo"/>
                <w:noProof/>
                <w:sz w:val="23"/>
                <w:szCs w:val="23"/>
              </w:rPr>
              <w:t>51.</w:t>
            </w:r>
            <w:r w:rsidR="00D7518B" w:rsidRPr="006141F1">
              <w:rPr>
                <w:rFonts w:eastAsiaTheme="minorEastAsia"/>
                <w:noProof/>
                <w:sz w:val="23"/>
                <w:szCs w:val="23"/>
                <w:lang w:val="es-CO" w:eastAsia="es-CO"/>
              </w:rPr>
              <w:tab/>
            </w:r>
            <w:r w:rsidR="00D7518B" w:rsidRPr="006141F1">
              <w:rPr>
                <w:rStyle w:val="Hipervnculo"/>
                <w:noProof/>
                <w:sz w:val="23"/>
                <w:szCs w:val="23"/>
              </w:rPr>
              <w:t>Obligaciones posteriores</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_Toc70006389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44</w:t>
            </w:r>
            <w:r w:rsidR="00D7518B" w:rsidRPr="006141F1">
              <w:rPr>
                <w:noProof/>
                <w:webHidden/>
                <w:sz w:val="23"/>
                <w:szCs w:val="23"/>
              </w:rPr>
              <w:fldChar w:fldCharType="end"/>
            </w:r>
          </w:hyperlink>
        </w:p>
        <w:p w14:paraId="3CD05869" w14:textId="143B75CB" w:rsidR="00D7518B" w:rsidRPr="006141F1" w:rsidRDefault="00A12854">
          <w:pPr>
            <w:pStyle w:val="TDC2"/>
            <w:tabs>
              <w:tab w:val="right" w:leader="dot" w:pos="9111"/>
            </w:tabs>
            <w:rPr>
              <w:rFonts w:eastAsiaTheme="minorEastAsia"/>
              <w:noProof/>
              <w:sz w:val="23"/>
              <w:szCs w:val="23"/>
              <w:lang w:val="es-CO" w:eastAsia="es-CO"/>
            </w:rPr>
          </w:pPr>
          <w:hyperlink w:anchor="_Toc70006390" w:history="1">
            <w:r w:rsidR="00D7518B" w:rsidRPr="006141F1">
              <w:rPr>
                <w:rStyle w:val="Hipervnculo"/>
                <w:noProof/>
                <w:sz w:val="23"/>
                <w:szCs w:val="23"/>
              </w:rPr>
              <w:t>52.</w:t>
            </w:r>
            <w:r w:rsidR="00D7518B" w:rsidRPr="006141F1">
              <w:rPr>
                <w:rFonts w:eastAsiaTheme="minorEastAsia"/>
                <w:noProof/>
                <w:sz w:val="23"/>
                <w:szCs w:val="23"/>
                <w:lang w:val="es-CO" w:eastAsia="es-CO"/>
              </w:rPr>
              <w:tab/>
            </w:r>
            <w:r w:rsidR="00D7518B" w:rsidRPr="006141F1">
              <w:rPr>
                <w:rStyle w:val="Hipervnculo"/>
                <w:noProof/>
                <w:sz w:val="23"/>
                <w:szCs w:val="23"/>
              </w:rPr>
              <w:t>Abandono</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_Toc70006390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44</w:t>
            </w:r>
            <w:r w:rsidR="00D7518B" w:rsidRPr="006141F1">
              <w:rPr>
                <w:noProof/>
                <w:webHidden/>
                <w:sz w:val="23"/>
                <w:szCs w:val="23"/>
              </w:rPr>
              <w:fldChar w:fldCharType="end"/>
            </w:r>
          </w:hyperlink>
        </w:p>
        <w:p w14:paraId="1FDC8E83" w14:textId="7377DBBB" w:rsidR="00D7518B" w:rsidRPr="006141F1" w:rsidRDefault="00A12854">
          <w:pPr>
            <w:pStyle w:val="TDC2"/>
            <w:tabs>
              <w:tab w:val="right" w:leader="dot" w:pos="9111"/>
            </w:tabs>
            <w:rPr>
              <w:rStyle w:val="Hipervnculo"/>
              <w:noProof/>
              <w:sz w:val="23"/>
              <w:szCs w:val="23"/>
            </w:rPr>
          </w:pPr>
          <w:hyperlink w:anchor="_Toc70006391" w:history="1">
            <w:r w:rsidR="00D7518B" w:rsidRPr="006141F1">
              <w:rPr>
                <w:rStyle w:val="Hipervnculo"/>
                <w:noProof/>
                <w:sz w:val="23"/>
                <w:szCs w:val="23"/>
              </w:rPr>
              <w:t>53.</w:t>
            </w:r>
            <w:r w:rsidR="00D7518B" w:rsidRPr="006141F1">
              <w:rPr>
                <w:rFonts w:eastAsiaTheme="minorEastAsia"/>
                <w:noProof/>
                <w:sz w:val="23"/>
                <w:szCs w:val="23"/>
                <w:lang w:val="es-CO" w:eastAsia="es-CO"/>
              </w:rPr>
              <w:tab/>
            </w:r>
            <w:r w:rsidR="00D7518B" w:rsidRPr="006141F1">
              <w:rPr>
                <w:rStyle w:val="Hipervnculo"/>
                <w:noProof/>
                <w:sz w:val="23"/>
                <w:szCs w:val="23"/>
              </w:rPr>
              <w:t>Liquidación del contrato</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_Toc70006391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44</w:t>
            </w:r>
            <w:r w:rsidR="00D7518B" w:rsidRPr="006141F1">
              <w:rPr>
                <w:noProof/>
                <w:webHidden/>
                <w:sz w:val="23"/>
                <w:szCs w:val="23"/>
              </w:rPr>
              <w:fldChar w:fldCharType="end"/>
            </w:r>
          </w:hyperlink>
        </w:p>
        <w:p w14:paraId="06EC872A" w14:textId="77777777" w:rsidR="00012615" w:rsidRPr="006141F1" w:rsidRDefault="00012615" w:rsidP="00012615">
          <w:pPr>
            <w:rPr>
              <w:rFonts w:eastAsiaTheme="minorEastAsia" w:cs="Arial"/>
              <w:noProof/>
              <w:sz w:val="23"/>
              <w:szCs w:val="23"/>
              <w:lang w:val="es-ES"/>
            </w:rPr>
          </w:pPr>
        </w:p>
        <w:p w14:paraId="6B53ED50" w14:textId="09A8D40B" w:rsidR="00D7518B" w:rsidRPr="006141F1" w:rsidRDefault="00A12854">
          <w:pPr>
            <w:pStyle w:val="TDC1"/>
            <w:rPr>
              <w:rFonts w:eastAsiaTheme="minorEastAsia"/>
              <w:b w:val="0"/>
              <w:sz w:val="23"/>
              <w:szCs w:val="23"/>
              <w:lang w:val="es-CO" w:eastAsia="es-CO"/>
            </w:rPr>
          </w:pPr>
          <w:hyperlink w:anchor="_Toc70006392" w:history="1">
            <w:r w:rsidR="00D7518B" w:rsidRPr="006141F1">
              <w:rPr>
                <w:rStyle w:val="Hipervnculo"/>
                <w:sz w:val="23"/>
                <w:szCs w:val="23"/>
              </w:rPr>
              <w:t>CAPÍTULO XII.</w:t>
            </w:r>
            <w:r w:rsidR="00012615" w:rsidRPr="006141F1">
              <w:rPr>
                <w:rStyle w:val="Hipervnculo"/>
                <w:sz w:val="23"/>
                <w:szCs w:val="23"/>
              </w:rPr>
              <w:br/>
            </w:r>
            <w:r w:rsidR="00D7518B" w:rsidRPr="006141F1">
              <w:rPr>
                <w:rStyle w:val="Hipervnculo"/>
                <w:sz w:val="23"/>
                <w:szCs w:val="23"/>
              </w:rPr>
              <w:t>SOLUCIÓN DE CONTROVERSIAS</w:t>
            </w:r>
          </w:hyperlink>
        </w:p>
        <w:p w14:paraId="0DC3F8F9" w14:textId="177F75E1" w:rsidR="00D7518B" w:rsidRPr="006141F1" w:rsidRDefault="00A12854">
          <w:pPr>
            <w:pStyle w:val="TDC2"/>
            <w:tabs>
              <w:tab w:val="right" w:leader="dot" w:pos="9111"/>
            </w:tabs>
            <w:rPr>
              <w:rFonts w:eastAsiaTheme="minorEastAsia"/>
              <w:noProof/>
              <w:sz w:val="23"/>
              <w:szCs w:val="23"/>
              <w:lang w:val="es-CO" w:eastAsia="es-CO"/>
            </w:rPr>
          </w:pPr>
          <w:hyperlink w:anchor="_Toc70006393" w:history="1">
            <w:r w:rsidR="00D7518B" w:rsidRPr="006141F1">
              <w:rPr>
                <w:rStyle w:val="Hipervnculo"/>
                <w:noProof/>
                <w:sz w:val="23"/>
                <w:szCs w:val="23"/>
              </w:rPr>
              <w:t>54.</w:t>
            </w:r>
            <w:r w:rsidR="00D7518B" w:rsidRPr="006141F1">
              <w:rPr>
                <w:rFonts w:eastAsiaTheme="minorEastAsia"/>
                <w:noProof/>
                <w:sz w:val="23"/>
                <w:szCs w:val="23"/>
                <w:lang w:val="es-CO" w:eastAsia="es-CO"/>
              </w:rPr>
              <w:tab/>
            </w:r>
            <w:r w:rsidR="00D7518B" w:rsidRPr="006141F1">
              <w:rPr>
                <w:rStyle w:val="Hipervnculo"/>
                <w:noProof/>
                <w:sz w:val="23"/>
                <w:szCs w:val="23"/>
              </w:rPr>
              <w:t>Instancia ejecutiva</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_Toc70006393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45</w:t>
            </w:r>
            <w:r w:rsidR="00D7518B" w:rsidRPr="006141F1">
              <w:rPr>
                <w:noProof/>
                <w:webHidden/>
                <w:sz w:val="23"/>
                <w:szCs w:val="23"/>
              </w:rPr>
              <w:fldChar w:fldCharType="end"/>
            </w:r>
          </w:hyperlink>
        </w:p>
        <w:p w14:paraId="323312F1" w14:textId="395E4817" w:rsidR="00D7518B" w:rsidRPr="006141F1" w:rsidRDefault="00A12854">
          <w:pPr>
            <w:pStyle w:val="TDC2"/>
            <w:tabs>
              <w:tab w:val="right" w:leader="dot" w:pos="9111"/>
            </w:tabs>
            <w:rPr>
              <w:rStyle w:val="Hipervnculo"/>
              <w:noProof/>
              <w:sz w:val="23"/>
              <w:szCs w:val="23"/>
            </w:rPr>
          </w:pPr>
          <w:hyperlink w:anchor="_Toc70006394" w:history="1">
            <w:r w:rsidR="00D7518B" w:rsidRPr="006141F1">
              <w:rPr>
                <w:rStyle w:val="Hipervnculo"/>
                <w:noProof/>
                <w:sz w:val="23"/>
                <w:szCs w:val="23"/>
              </w:rPr>
              <w:t>55.</w:t>
            </w:r>
            <w:r w:rsidR="00D7518B" w:rsidRPr="006141F1">
              <w:rPr>
                <w:rFonts w:eastAsiaTheme="minorEastAsia"/>
                <w:noProof/>
                <w:sz w:val="23"/>
                <w:szCs w:val="23"/>
                <w:lang w:val="es-CO" w:eastAsia="es-CO"/>
              </w:rPr>
              <w:tab/>
            </w:r>
            <w:r w:rsidR="00D7518B" w:rsidRPr="006141F1">
              <w:rPr>
                <w:rStyle w:val="Hipervnculo"/>
                <w:noProof/>
                <w:sz w:val="23"/>
                <w:szCs w:val="23"/>
              </w:rPr>
              <w:t>Instancia de peritaje y de arbitraje</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_Toc70006394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45</w:t>
            </w:r>
            <w:r w:rsidR="00D7518B" w:rsidRPr="006141F1">
              <w:rPr>
                <w:noProof/>
                <w:webHidden/>
                <w:sz w:val="23"/>
                <w:szCs w:val="23"/>
              </w:rPr>
              <w:fldChar w:fldCharType="end"/>
            </w:r>
          </w:hyperlink>
        </w:p>
        <w:p w14:paraId="7794F181" w14:textId="77777777" w:rsidR="00012615" w:rsidRPr="006141F1" w:rsidRDefault="00012615" w:rsidP="00012615">
          <w:pPr>
            <w:rPr>
              <w:rFonts w:eastAsiaTheme="minorEastAsia" w:cs="Arial"/>
              <w:noProof/>
              <w:sz w:val="23"/>
              <w:szCs w:val="23"/>
              <w:lang w:val="es-ES"/>
            </w:rPr>
          </w:pPr>
        </w:p>
        <w:p w14:paraId="6C6A8103" w14:textId="69DA8879" w:rsidR="00D7518B" w:rsidRPr="006141F1" w:rsidRDefault="00A12854">
          <w:pPr>
            <w:pStyle w:val="TDC1"/>
            <w:rPr>
              <w:rFonts w:eastAsiaTheme="minorEastAsia"/>
              <w:b w:val="0"/>
              <w:sz w:val="23"/>
              <w:szCs w:val="23"/>
              <w:lang w:val="es-CO" w:eastAsia="es-CO"/>
            </w:rPr>
          </w:pPr>
          <w:hyperlink w:anchor="_Toc70006395" w:history="1">
            <w:r w:rsidR="00D7518B" w:rsidRPr="006141F1">
              <w:rPr>
                <w:rStyle w:val="Hipervnculo"/>
                <w:sz w:val="23"/>
                <w:szCs w:val="23"/>
              </w:rPr>
              <w:t>CAPÍTULO XIII.</w:t>
            </w:r>
            <w:r w:rsidR="00012615" w:rsidRPr="006141F1">
              <w:rPr>
                <w:rStyle w:val="Hipervnculo"/>
                <w:sz w:val="23"/>
                <w:szCs w:val="23"/>
              </w:rPr>
              <w:br/>
            </w:r>
            <w:r w:rsidR="00D7518B" w:rsidRPr="006141F1">
              <w:rPr>
                <w:rStyle w:val="Hipervnculo"/>
                <w:sz w:val="23"/>
                <w:szCs w:val="23"/>
              </w:rPr>
              <w:t>ASPECTOS AMBIENTALES Y SOCIALES</w:t>
            </w:r>
          </w:hyperlink>
        </w:p>
        <w:p w14:paraId="4CE44BA5" w14:textId="3648F870" w:rsidR="00D7518B" w:rsidRPr="006141F1" w:rsidRDefault="00A12854">
          <w:pPr>
            <w:pStyle w:val="TDC2"/>
            <w:tabs>
              <w:tab w:val="right" w:leader="dot" w:pos="9111"/>
            </w:tabs>
            <w:rPr>
              <w:rFonts w:eastAsiaTheme="minorEastAsia"/>
              <w:noProof/>
              <w:sz w:val="23"/>
              <w:szCs w:val="23"/>
              <w:lang w:val="es-CO" w:eastAsia="es-CO"/>
            </w:rPr>
          </w:pPr>
          <w:hyperlink w:anchor="_Toc70006396" w:history="1">
            <w:r w:rsidR="00D7518B" w:rsidRPr="006141F1">
              <w:rPr>
                <w:rStyle w:val="Hipervnculo"/>
                <w:noProof/>
                <w:sz w:val="23"/>
                <w:szCs w:val="23"/>
              </w:rPr>
              <w:t>56.</w:t>
            </w:r>
            <w:r w:rsidR="00D7518B" w:rsidRPr="006141F1">
              <w:rPr>
                <w:rFonts w:eastAsiaTheme="minorEastAsia"/>
                <w:noProof/>
                <w:sz w:val="23"/>
                <w:szCs w:val="23"/>
                <w:lang w:val="es-CO" w:eastAsia="es-CO"/>
              </w:rPr>
              <w:tab/>
            </w:r>
            <w:r w:rsidR="00D7518B" w:rsidRPr="006141F1">
              <w:rPr>
                <w:rStyle w:val="Hipervnculo"/>
                <w:noProof/>
                <w:sz w:val="23"/>
                <w:szCs w:val="23"/>
              </w:rPr>
              <w:t>Aplicación del régimen superior y restricciones</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_Toc70006396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47</w:t>
            </w:r>
            <w:r w:rsidR="00D7518B" w:rsidRPr="006141F1">
              <w:rPr>
                <w:noProof/>
                <w:webHidden/>
                <w:sz w:val="23"/>
                <w:szCs w:val="23"/>
              </w:rPr>
              <w:fldChar w:fldCharType="end"/>
            </w:r>
          </w:hyperlink>
        </w:p>
        <w:p w14:paraId="6D36E702" w14:textId="5DD2C710" w:rsidR="00D7518B" w:rsidRPr="006141F1" w:rsidRDefault="00A12854">
          <w:pPr>
            <w:pStyle w:val="TDC2"/>
            <w:tabs>
              <w:tab w:val="right" w:leader="dot" w:pos="9111"/>
            </w:tabs>
            <w:rPr>
              <w:rStyle w:val="Hipervnculo"/>
              <w:noProof/>
              <w:sz w:val="23"/>
              <w:szCs w:val="23"/>
            </w:rPr>
          </w:pPr>
          <w:hyperlink w:anchor="_Toc70006397" w:history="1">
            <w:r w:rsidR="00D7518B" w:rsidRPr="006141F1">
              <w:rPr>
                <w:rStyle w:val="Hipervnculo"/>
                <w:noProof/>
                <w:sz w:val="23"/>
                <w:szCs w:val="23"/>
              </w:rPr>
              <w:t>57.</w:t>
            </w:r>
            <w:r w:rsidR="00D7518B" w:rsidRPr="006141F1">
              <w:rPr>
                <w:rFonts w:eastAsiaTheme="minorEastAsia"/>
                <w:noProof/>
                <w:sz w:val="23"/>
                <w:szCs w:val="23"/>
                <w:lang w:val="es-CO" w:eastAsia="es-CO"/>
              </w:rPr>
              <w:tab/>
            </w:r>
            <w:r w:rsidR="00D7518B" w:rsidRPr="006141F1">
              <w:rPr>
                <w:rStyle w:val="Hipervnculo"/>
                <w:noProof/>
                <w:sz w:val="23"/>
                <w:szCs w:val="23"/>
              </w:rPr>
              <w:t>Inversión social - programas en beneficio de las comunidades</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_Toc70006397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48</w:t>
            </w:r>
            <w:r w:rsidR="00D7518B" w:rsidRPr="006141F1">
              <w:rPr>
                <w:noProof/>
                <w:webHidden/>
                <w:sz w:val="23"/>
                <w:szCs w:val="23"/>
              </w:rPr>
              <w:fldChar w:fldCharType="end"/>
            </w:r>
          </w:hyperlink>
        </w:p>
        <w:p w14:paraId="7EF53DDD" w14:textId="77777777" w:rsidR="00012615" w:rsidRPr="006141F1" w:rsidRDefault="00012615" w:rsidP="00012615">
          <w:pPr>
            <w:rPr>
              <w:rFonts w:eastAsiaTheme="minorEastAsia" w:cs="Arial"/>
              <w:noProof/>
              <w:sz w:val="23"/>
              <w:szCs w:val="23"/>
              <w:lang w:val="es-ES"/>
            </w:rPr>
          </w:pPr>
        </w:p>
        <w:p w14:paraId="6E493168" w14:textId="152EFE09" w:rsidR="00D7518B" w:rsidRPr="006141F1" w:rsidRDefault="00A12854">
          <w:pPr>
            <w:pStyle w:val="TDC1"/>
            <w:rPr>
              <w:rFonts w:eastAsiaTheme="minorEastAsia"/>
              <w:b w:val="0"/>
              <w:sz w:val="23"/>
              <w:szCs w:val="23"/>
              <w:lang w:val="es-CO" w:eastAsia="es-CO"/>
            </w:rPr>
          </w:pPr>
          <w:hyperlink w:anchor="_Toc70006398" w:history="1">
            <w:r w:rsidR="00D7518B" w:rsidRPr="006141F1">
              <w:rPr>
                <w:rStyle w:val="Hipervnculo"/>
                <w:sz w:val="23"/>
                <w:szCs w:val="23"/>
              </w:rPr>
              <w:t>CAPÍTULO XIV.</w:t>
            </w:r>
            <w:r w:rsidR="00012615" w:rsidRPr="006141F1">
              <w:rPr>
                <w:rStyle w:val="Hipervnculo"/>
                <w:sz w:val="23"/>
                <w:szCs w:val="23"/>
              </w:rPr>
              <w:br/>
            </w:r>
            <w:r w:rsidR="00D7518B" w:rsidRPr="006141F1">
              <w:rPr>
                <w:rStyle w:val="Hipervnculo"/>
                <w:sz w:val="23"/>
                <w:szCs w:val="23"/>
              </w:rPr>
              <w:t>DISPOSICIONES VARIAS</w:t>
            </w:r>
          </w:hyperlink>
        </w:p>
        <w:p w14:paraId="08F96263" w14:textId="765898F9" w:rsidR="00D7518B" w:rsidRPr="006141F1" w:rsidRDefault="00A12854">
          <w:pPr>
            <w:pStyle w:val="TDC2"/>
            <w:tabs>
              <w:tab w:val="right" w:leader="dot" w:pos="9111"/>
            </w:tabs>
            <w:rPr>
              <w:rFonts w:eastAsiaTheme="minorEastAsia"/>
              <w:noProof/>
              <w:sz w:val="23"/>
              <w:szCs w:val="23"/>
              <w:lang w:val="es-CO" w:eastAsia="es-CO"/>
            </w:rPr>
          </w:pPr>
          <w:hyperlink w:anchor="_Toc70006399" w:history="1">
            <w:r w:rsidR="00D7518B" w:rsidRPr="006141F1">
              <w:rPr>
                <w:rStyle w:val="Hipervnculo"/>
                <w:noProof/>
                <w:sz w:val="23"/>
                <w:szCs w:val="23"/>
              </w:rPr>
              <w:t>58.</w:t>
            </w:r>
            <w:r w:rsidR="00D7518B" w:rsidRPr="006141F1">
              <w:rPr>
                <w:rFonts w:eastAsiaTheme="minorEastAsia"/>
                <w:noProof/>
                <w:sz w:val="23"/>
                <w:szCs w:val="23"/>
                <w:lang w:val="es-CO" w:eastAsia="es-CO"/>
              </w:rPr>
              <w:tab/>
            </w:r>
            <w:r w:rsidR="00D7518B" w:rsidRPr="006141F1">
              <w:rPr>
                <w:rStyle w:val="Hipervnculo"/>
                <w:noProof/>
                <w:sz w:val="23"/>
                <w:szCs w:val="23"/>
              </w:rPr>
              <w:t>Cesión y otras transacciones</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_Toc70006399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48</w:t>
            </w:r>
            <w:r w:rsidR="00D7518B" w:rsidRPr="006141F1">
              <w:rPr>
                <w:noProof/>
                <w:webHidden/>
                <w:sz w:val="23"/>
                <w:szCs w:val="23"/>
              </w:rPr>
              <w:fldChar w:fldCharType="end"/>
            </w:r>
          </w:hyperlink>
        </w:p>
        <w:p w14:paraId="62403054" w14:textId="2BE73D41" w:rsidR="00D7518B" w:rsidRPr="006141F1" w:rsidRDefault="00A12854">
          <w:pPr>
            <w:pStyle w:val="TDC2"/>
            <w:tabs>
              <w:tab w:val="right" w:leader="dot" w:pos="9111"/>
            </w:tabs>
            <w:rPr>
              <w:rFonts w:eastAsiaTheme="minorEastAsia"/>
              <w:noProof/>
              <w:sz w:val="23"/>
              <w:szCs w:val="23"/>
              <w:lang w:val="es-CO" w:eastAsia="es-CO"/>
            </w:rPr>
          </w:pPr>
          <w:hyperlink w:anchor="_Toc70006400" w:history="1">
            <w:r w:rsidR="00D7518B" w:rsidRPr="006141F1">
              <w:rPr>
                <w:rStyle w:val="Hipervnculo"/>
                <w:noProof/>
                <w:sz w:val="23"/>
                <w:szCs w:val="23"/>
              </w:rPr>
              <w:t>59.</w:t>
            </w:r>
            <w:r w:rsidR="00D7518B" w:rsidRPr="006141F1">
              <w:rPr>
                <w:rFonts w:eastAsiaTheme="minorEastAsia"/>
                <w:noProof/>
                <w:sz w:val="23"/>
                <w:szCs w:val="23"/>
                <w:lang w:val="es-CO" w:eastAsia="es-CO"/>
              </w:rPr>
              <w:tab/>
            </w:r>
            <w:r w:rsidR="00D7518B" w:rsidRPr="006141F1">
              <w:rPr>
                <w:rStyle w:val="Hipervnculo"/>
                <w:noProof/>
                <w:sz w:val="23"/>
                <w:szCs w:val="23"/>
              </w:rPr>
              <w:t>Fuerza mayor y hechos de terceros</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_Toc70006400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51</w:t>
            </w:r>
            <w:r w:rsidR="00D7518B" w:rsidRPr="006141F1">
              <w:rPr>
                <w:noProof/>
                <w:webHidden/>
                <w:sz w:val="23"/>
                <w:szCs w:val="23"/>
              </w:rPr>
              <w:fldChar w:fldCharType="end"/>
            </w:r>
          </w:hyperlink>
        </w:p>
        <w:p w14:paraId="538AE17A" w14:textId="7B55CD5C" w:rsidR="00D7518B" w:rsidRPr="006141F1" w:rsidRDefault="00A12854">
          <w:pPr>
            <w:pStyle w:val="TDC2"/>
            <w:tabs>
              <w:tab w:val="right" w:leader="dot" w:pos="9111"/>
            </w:tabs>
            <w:rPr>
              <w:rFonts w:eastAsiaTheme="minorEastAsia"/>
              <w:noProof/>
              <w:sz w:val="23"/>
              <w:szCs w:val="23"/>
              <w:lang w:val="es-CO" w:eastAsia="es-CO"/>
            </w:rPr>
          </w:pPr>
          <w:hyperlink w:anchor="_Toc70006401" w:history="1">
            <w:r w:rsidR="00D7518B" w:rsidRPr="006141F1">
              <w:rPr>
                <w:rStyle w:val="Hipervnculo"/>
                <w:noProof/>
                <w:sz w:val="23"/>
                <w:szCs w:val="23"/>
              </w:rPr>
              <w:t>60.</w:t>
            </w:r>
            <w:r w:rsidR="00D7518B" w:rsidRPr="006141F1">
              <w:rPr>
                <w:rFonts w:eastAsiaTheme="minorEastAsia"/>
                <w:noProof/>
                <w:sz w:val="23"/>
                <w:szCs w:val="23"/>
                <w:lang w:val="es-CO" w:eastAsia="es-CO"/>
              </w:rPr>
              <w:tab/>
            </w:r>
            <w:r w:rsidR="00D7518B" w:rsidRPr="006141F1">
              <w:rPr>
                <w:rStyle w:val="Hipervnculo"/>
                <w:noProof/>
                <w:sz w:val="23"/>
                <w:szCs w:val="23"/>
              </w:rPr>
              <w:t>Impuestos</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_Toc70006401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52</w:t>
            </w:r>
            <w:r w:rsidR="00D7518B" w:rsidRPr="006141F1">
              <w:rPr>
                <w:noProof/>
                <w:webHidden/>
                <w:sz w:val="23"/>
                <w:szCs w:val="23"/>
              </w:rPr>
              <w:fldChar w:fldCharType="end"/>
            </w:r>
          </w:hyperlink>
        </w:p>
        <w:p w14:paraId="11F8F2CB" w14:textId="0E3933A3" w:rsidR="00D7518B" w:rsidRPr="006141F1" w:rsidRDefault="00A12854">
          <w:pPr>
            <w:pStyle w:val="TDC2"/>
            <w:tabs>
              <w:tab w:val="right" w:leader="dot" w:pos="9111"/>
            </w:tabs>
            <w:rPr>
              <w:rFonts w:eastAsiaTheme="minorEastAsia"/>
              <w:noProof/>
              <w:sz w:val="23"/>
              <w:szCs w:val="23"/>
              <w:lang w:val="es-CO" w:eastAsia="es-CO"/>
            </w:rPr>
          </w:pPr>
          <w:hyperlink w:anchor="_Toc70006402" w:history="1">
            <w:r w:rsidR="00D7518B" w:rsidRPr="006141F1">
              <w:rPr>
                <w:rStyle w:val="Hipervnculo"/>
                <w:noProof/>
                <w:sz w:val="23"/>
                <w:szCs w:val="23"/>
              </w:rPr>
              <w:t>61.</w:t>
            </w:r>
            <w:r w:rsidR="00D7518B" w:rsidRPr="006141F1">
              <w:rPr>
                <w:rFonts w:eastAsiaTheme="minorEastAsia"/>
                <w:noProof/>
                <w:sz w:val="23"/>
                <w:szCs w:val="23"/>
                <w:lang w:val="es-CO" w:eastAsia="es-CO"/>
              </w:rPr>
              <w:tab/>
            </w:r>
            <w:r w:rsidR="00D7518B" w:rsidRPr="006141F1">
              <w:rPr>
                <w:rStyle w:val="Hipervnculo"/>
                <w:noProof/>
                <w:sz w:val="23"/>
                <w:szCs w:val="23"/>
              </w:rPr>
              <w:t>Moneda</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_Toc70006402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52</w:t>
            </w:r>
            <w:r w:rsidR="00D7518B" w:rsidRPr="006141F1">
              <w:rPr>
                <w:noProof/>
                <w:webHidden/>
                <w:sz w:val="23"/>
                <w:szCs w:val="23"/>
              </w:rPr>
              <w:fldChar w:fldCharType="end"/>
            </w:r>
          </w:hyperlink>
        </w:p>
        <w:p w14:paraId="168717B0" w14:textId="6FBA0307" w:rsidR="00D7518B" w:rsidRPr="006141F1" w:rsidRDefault="00A12854">
          <w:pPr>
            <w:pStyle w:val="TDC2"/>
            <w:tabs>
              <w:tab w:val="right" w:leader="dot" w:pos="9111"/>
            </w:tabs>
            <w:rPr>
              <w:rFonts w:eastAsiaTheme="minorEastAsia"/>
              <w:noProof/>
              <w:sz w:val="23"/>
              <w:szCs w:val="23"/>
              <w:lang w:val="es-CO" w:eastAsia="es-CO"/>
            </w:rPr>
          </w:pPr>
          <w:hyperlink w:anchor="_Toc70006403" w:history="1">
            <w:r w:rsidR="00D7518B" w:rsidRPr="006141F1">
              <w:rPr>
                <w:rStyle w:val="Hipervnculo"/>
                <w:noProof/>
                <w:sz w:val="23"/>
                <w:szCs w:val="23"/>
              </w:rPr>
              <w:t>62.</w:t>
            </w:r>
            <w:r w:rsidR="00D7518B" w:rsidRPr="006141F1">
              <w:rPr>
                <w:rFonts w:eastAsiaTheme="minorEastAsia"/>
                <w:noProof/>
                <w:sz w:val="23"/>
                <w:szCs w:val="23"/>
                <w:lang w:val="es-CO" w:eastAsia="es-CO"/>
              </w:rPr>
              <w:tab/>
            </w:r>
            <w:r w:rsidR="00D7518B" w:rsidRPr="006141F1">
              <w:rPr>
                <w:rStyle w:val="Hipervnculo"/>
                <w:noProof/>
                <w:sz w:val="23"/>
                <w:szCs w:val="23"/>
              </w:rPr>
              <w:t>Tasa de cambio</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_Toc70006403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53</w:t>
            </w:r>
            <w:r w:rsidR="00D7518B" w:rsidRPr="006141F1">
              <w:rPr>
                <w:noProof/>
                <w:webHidden/>
                <w:sz w:val="23"/>
                <w:szCs w:val="23"/>
              </w:rPr>
              <w:fldChar w:fldCharType="end"/>
            </w:r>
          </w:hyperlink>
        </w:p>
        <w:p w14:paraId="57A4686B" w14:textId="4C2D2C24" w:rsidR="00D7518B" w:rsidRPr="006141F1" w:rsidRDefault="00A12854">
          <w:pPr>
            <w:pStyle w:val="TDC2"/>
            <w:tabs>
              <w:tab w:val="right" w:leader="dot" w:pos="9111"/>
            </w:tabs>
            <w:rPr>
              <w:rFonts w:eastAsiaTheme="minorEastAsia"/>
              <w:noProof/>
              <w:sz w:val="23"/>
              <w:szCs w:val="23"/>
              <w:lang w:val="es-CO" w:eastAsia="es-CO"/>
            </w:rPr>
          </w:pPr>
          <w:hyperlink w:anchor="_Toc70006404" w:history="1">
            <w:r w:rsidR="00D7518B" w:rsidRPr="006141F1">
              <w:rPr>
                <w:rStyle w:val="Hipervnculo"/>
                <w:noProof/>
                <w:sz w:val="23"/>
                <w:szCs w:val="23"/>
              </w:rPr>
              <w:t>63.</w:t>
            </w:r>
            <w:r w:rsidR="00D7518B" w:rsidRPr="006141F1">
              <w:rPr>
                <w:rFonts w:eastAsiaTheme="minorEastAsia"/>
                <w:noProof/>
                <w:sz w:val="23"/>
                <w:szCs w:val="23"/>
                <w:lang w:val="es-CO" w:eastAsia="es-CO"/>
              </w:rPr>
              <w:tab/>
            </w:r>
            <w:r w:rsidR="00D7518B" w:rsidRPr="006141F1">
              <w:rPr>
                <w:rStyle w:val="Hipervnculo"/>
                <w:noProof/>
                <w:sz w:val="23"/>
                <w:szCs w:val="23"/>
              </w:rPr>
              <w:t>Intereses de mora</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_Toc70006404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53</w:t>
            </w:r>
            <w:r w:rsidR="00D7518B" w:rsidRPr="006141F1">
              <w:rPr>
                <w:noProof/>
                <w:webHidden/>
                <w:sz w:val="23"/>
                <w:szCs w:val="23"/>
              </w:rPr>
              <w:fldChar w:fldCharType="end"/>
            </w:r>
          </w:hyperlink>
        </w:p>
        <w:p w14:paraId="5946B486" w14:textId="22BBBDC3" w:rsidR="00D7518B" w:rsidRPr="006141F1" w:rsidRDefault="00A12854">
          <w:pPr>
            <w:pStyle w:val="TDC2"/>
            <w:tabs>
              <w:tab w:val="right" w:leader="dot" w:pos="9111"/>
            </w:tabs>
            <w:rPr>
              <w:rFonts w:eastAsiaTheme="minorEastAsia"/>
              <w:noProof/>
              <w:sz w:val="23"/>
              <w:szCs w:val="23"/>
              <w:lang w:val="es-CO" w:eastAsia="es-CO"/>
            </w:rPr>
          </w:pPr>
          <w:hyperlink w:anchor="_Toc70006405" w:history="1">
            <w:r w:rsidR="00D7518B" w:rsidRPr="006141F1">
              <w:rPr>
                <w:rStyle w:val="Hipervnculo"/>
                <w:noProof/>
                <w:sz w:val="23"/>
                <w:szCs w:val="23"/>
              </w:rPr>
              <w:t>64.</w:t>
            </w:r>
            <w:r w:rsidR="00D7518B" w:rsidRPr="006141F1">
              <w:rPr>
                <w:rFonts w:eastAsiaTheme="minorEastAsia"/>
                <w:noProof/>
                <w:sz w:val="23"/>
                <w:szCs w:val="23"/>
                <w:lang w:val="es-CO" w:eastAsia="es-CO"/>
              </w:rPr>
              <w:tab/>
            </w:r>
            <w:r w:rsidR="00D7518B" w:rsidRPr="006141F1">
              <w:rPr>
                <w:rStyle w:val="Hipervnculo"/>
                <w:noProof/>
                <w:sz w:val="23"/>
                <w:szCs w:val="23"/>
              </w:rPr>
              <w:t>Comunicados externos</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_Toc70006405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53</w:t>
            </w:r>
            <w:r w:rsidR="00D7518B" w:rsidRPr="006141F1">
              <w:rPr>
                <w:noProof/>
                <w:webHidden/>
                <w:sz w:val="23"/>
                <w:szCs w:val="23"/>
              </w:rPr>
              <w:fldChar w:fldCharType="end"/>
            </w:r>
          </w:hyperlink>
        </w:p>
        <w:p w14:paraId="088868DA" w14:textId="16B645CE" w:rsidR="00D7518B" w:rsidRPr="006141F1" w:rsidRDefault="00A12854">
          <w:pPr>
            <w:pStyle w:val="TDC2"/>
            <w:tabs>
              <w:tab w:val="right" w:leader="dot" w:pos="9111"/>
            </w:tabs>
            <w:rPr>
              <w:rFonts w:eastAsiaTheme="minorEastAsia"/>
              <w:noProof/>
              <w:sz w:val="23"/>
              <w:szCs w:val="23"/>
              <w:lang w:val="es-CO" w:eastAsia="es-CO"/>
            </w:rPr>
          </w:pPr>
          <w:hyperlink w:anchor="_Toc70006406" w:history="1">
            <w:r w:rsidR="00D7518B" w:rsidRPr="006141F1">
              <w:rPr>
                <w:rStyle w:val="Hipervnculo"/>
                <w:noProof/>
                <w:sz w:val="23"/>
                <w:szCs w:val="23"/>
              </w:rPr>
              <w:t>65.</w:t>
            </w:r>
            <w:r w:rsidR="00D7518B" w:rsidRPr="006141F1">
              <w:rPr>
                <w:rFonts w:eastAsiaTheme="minorEastAsia"/>
                <w:noProof/>
                <w:sz w:val="23"/>
                <w:szCs w:val="23"/>
                <w:lang w:val="es-CO" w:eastAsia="es-CO"/>
              </w:rPr>
              <w:tab/>
            </w:r>
            <w:r w:rsidR="00D7518B" w:rsidRPr="006141F1">
              <w:rPr>
                <w:rStyle w:val="Hipervnculo"/>
                <w:noProof/>
                <w:sz w:val="23"/>
                <w:szCs w:val="23"/>
              </w:rPr>
              <w:t>Legislación y régimen jurídico</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_Toc70006406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54</w:t>
            </w:r>
            <w:r w:rsidR="00D7518B" w:rsidRPr="006141F1">
              <w:rPr>
                <w:noProof/>
                <w:webHidden/>
                <w:sz w:val="23"/>
                <w:szCs w:val="23"/>
              </w:rPr>
              <w:fldChar w:fldCharType="end"/>
            </w:r>
          </w:hyperlink>
        </w:p>
        <w:p w14:paraId="742B2372" w14:textId="5540E7BB" w:rsidR="00D7518B" w:rsidRPr="006141F1" w:rsidRDefault="00A12854">
          <w:pPr>
            <w:pStyle w:val="TDC2"/>
            <w:tabs>
              <w:tab w:val="right" w:leader="dot" w:pos="9111"/>
            </w:tabs>
            <w:rPr>
              <w:rFonts w:eastAsiaTheme="minorEastAsia"/>
              <w:noProof/>
              <w:sz w:val="23"/>
              <w:szCs w:val="23"/>
              <w:lang w:val="es-CO" w:eastAsia="es-CO"/>
            </w:rPr>
          </w:pPr>
          <w:hyperlink w:anchor="_Toc70006407" w:history="1">
            <w:r w:rsidR="00D7518B" w:rsidRPr="006141F1">
              <w:rPr>
                <w:rStyle w:val="Hipervnculo"/>
                <w:noProof/>
                <w:sz w:val="23"/>
                <w:szCs w:val="23"/>
              </w:rPr>
              <w:t>66.</w:t>
            </w:r>
            <w:r w:rsidR="00D7518B" w:rsidRPr="006141F1">
              <w:rPr>
                <w:rFonts w:eastAsiaTheme="minorEastAsia"/>
                <w:noProof/>
                <w:sz w:val="23"/>
                <w:szCs w:val="23"/>
                <w:lang w:val="es-CO" w:eastAsia="es-CO"/>
              </w:rPr>
              <w:tab/>
            </w:r>
            <w:r w:rsidR="00D7518B" w:rsidRPr="006141F1">
              <w:rPr>
                <w:rStyle w:val="Hipervnculo"/>
                <w:noProof/>
                <w:sz w:val="23"/>
                <w:szCs w:val="23"/>
              </w:rPr>
              <w:t>Bienes y servicios locales, regionales y nacionales</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_Toc70006407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54</w:t>
            </w:r>
            <w:r w:rsidR="00D7518B" w:rsidRPr="006141F1">
              <w:rPr>
                <w:noProof/>
                <w:webHidden/>
                <w:sz w:val="23"/>
                <w:szCs w:val="23"/>
              </w:rPr>
              <w:fldChar w:fldCharType="end"/>
            </w:r>
          </w:hyperlink>
        </w:p>
        <w:p w14:paraId="35FBCBB8" w14:textId="3DFF9B34" w:rsidR="00D7518B" w:rsidRPr="006141F1" w:rsidRDefault="00A12854">
          <w:pPr>
            <w:pStyle w:val="TDC2"/>
            <w:tabs>
              <w:tab w:val="right" w:leader="dot" w:pos="9111"/>
            </w:tabs>
            <w:rPr>
              <w:rFonts w:eastAsiaTheme="minorEastAsia"/>
              <w:noProof/>
              <w:sz w:val="23"/>
              <w:szCs w:val="23"/>
              <w:lang w:val="es-CO" w:eastAsia="es-CO"/>
            </w:rPr>
          </w:pPr>
          <w:hyperlink w:anchor="_Toc70006408" w:history="1">
            <w:r w:rsidR="00D7518B" w:rsidRPr="006141F1">
              <w:rPr>
                <w:rStyle w:val="Hipervnculo"/>
                <w:noProof/>
                <w:sz w:val="23"/>
                <w:szCs w:val="23"/>
              </w:rPr>
              <w:t>67.</w:t>
            </w:r>
            <w:r w:rsidR="00D7518B" w:rsidRPr="006141F1">
              <w:rPr>
                <w:rFonts w:eastAsiaTheme="minorEastAsia"/>
                <w:noProof/>
                <w:sz w:val="23"/>
                <w:szCs w:val="23"/>
                <w:lang w:val="es-CO" w:eastAsia="es-CO"/>
              </w:rPr>
              <w:tab/>
            </w:r>
            <w:r w:rsidR="00D7518B" w:rsidRPr="006141F1">
              <w:rPr>
                <w:rStyle w:val="Hipervnculo"/>
                <w:noProof/>
                <w:sz w:val="23"/>
                <w:szCs w:val="23"/>
              </w:rPr>
              <w:t>Reclamación diplomática</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_Toc70006408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54</w:t>
            </w:r>
            <w:r w:rsidR="00D7518B" w:rsidRPr="006141F1">
              <w:rPr>
                <w:noProof/>
                <w:webHidden/>
                <w:sz w:val="23"/>
                <w:szCs w:val="23"/>
              </w:rPr>
              <w:fldChar w:fldCharType="end"/>
            </w:r>
          </w:hyperlink>
        </w:p>
        <w:p w14:paraId="17C31CB3" w14:textId="0C0E885D" w:rsidR="00D7518B" w:rsidRPr="006141F1" w:rsidRDefault="00A12854">
          <w:pPr>
            <w:pStyle w:val="TDC2"/>
            <w:tabs>
              <w:tab w:val="right" w:leader="dot" w:pos="9111"/>
            </w:tabs>
            <w:rPr>
              <w:rFonts w:eastAsiaTheme="minorEastAsia"/>
              <w:noProof/>
              <w:sz w:val="23"/>
              <w:szCs w:val="23"/>
              <w:lang w:val="es-CO" w:eastAsia="es-CO"/>
            </w:rPr>
          </w:pPr>
          <w:hyperlink w:anchor="_Toc70006409" w:history="1">
            <w:r w:rsidR="00D7518B" w:rsidRPr="006141F1">
              <w:rPr>
                <w:rStyle w:val="Hipervnculo"/>
                <w:noProof/>
                <w:sz w:val="23"/>
                <w:szCs w:val="23"/>
              </w:rPr>
              <w:t>68.</w:t>
            </w:r>
            <w:r w:rsidR="00D7518B" w:rsidRPr="006141F1">
              <w:rPr>
                <w:rFonts w:eastAsiaTheme="minorEastAsia"/>
                <w:noProof/>
                <w:sz w:val="23"/>
                <w:szCs w:val="23"/>
                <w:lang w:val="es-CO" w:eastAsia="es-CO"/>
              </w:rPr>
              <w:tab/>
            </w:r>
            <w:r w:rsidR="00D7518B" w:rsidRPr="006141F1">
              <w:rPr>
                <w:rStyle w:val="Hipervnculo"/>
                <w:noProof/>
                <w:sz w:val="23"/>
                <w:szCs w:val="23"/>
              </w:rPr>
              <w:t>Idioma</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_Toc70006409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54</w:t>
            </w:r>
            <w:r w:rsidR="00D7518B" w:rsidRPr="006141F1">
              <w:rPr>
                <w:noProof/>
                <w:webHidden/>
                <w:sz w:val="23"/>
                <w:szCs w:val="23"/>
              </w:rPr>
              <w:fldChar w:fldCharType="end"/>
            </w:r>
          </w:hyperlink>
        </w:p>
        <w:p w14:paraId="3330C41D" w14:textId="14B7F922" w:rsidR="00D7518B" w:rsidRPr="006141F1" w:rsidRDefault="00A12854">
          <w:pPr>
            <w:pStyle w:val="TDC2"/>
            <w:tabs>
              <w:tab w:val="right" w:leader="dot" w:pos="9111"/>
            </w:tabs>
            <w:rPr>
              <w:rFonts w:eastAsiaTheme="minorEastAsia"/>
              <w:noProof/>
              <w:sz w:val="23"/>
              <w:szCs w:val="23"/>
              <w:lang w:val="es-CO" w:eastAsia="es-CO"/>
            </w:rPr>
          </w:pPr>
          <w:hyperlink w:anchor="_Toc70006410" w:history="1">
            <w:r w:rsidR="00D7518B" w:rsidRPr="006141F1">
              <w:rPr>
                <w:rStyle w:val="Hipervnculo"/>
                <w:noProof/>
                <w:sz w:val="23"/>
                <w:szCs w:val="23"/>
              </w:rPr>
              <w:t>69.</w:t>
            </w:r>
            <w:r w:rsidR="00D7518B" w:rsidRPr="006141F1">
              <w:rPr>
                <w:rFonts w:eastAsiaTheme="minorEastAsia"/>
                <w:noProof/>
                <w:sz w:val="23"/>
                <w:szCs w:val="23"/>
                <w:lang w:val="es-CO" w:eastAsia="es-CO"/>
              </w:rPr>
              <w:tab/>
            </w:r>
            <w:r w:rsidR="00D7518B" w:rsidRPr="006141F1">
              <w:rPr>
                <w:rStyle w:val="Hipervnculo"/>
                <w:noProof/>
                <w:sz w:val="23"/>
                <w:szCs w:val="23"/>
              </w:rPr>
              <w:t>Domicilio y correspondencia</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_Toc70006410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55</w:t>
            </w:r>
            <w:r w:rsidR="00D7518B" w:rsidRPr="006141F1">
              <w:rPr>
                <w:noProof/>
                <w:webHidden/>
                <w:sz w:val="23"/>
                <w:szCs w:val="23"/>
              </w:rPr>
              <w:fldChar w:fldCharType="end"/>
            </w:r>
          </w:hyperlink>
        </w:p>
        <w:p w14:paraId="70E05224" w14:textId="7226E108" w:rsidR="00D7518B" w:rsidRPr="006141F1" w:rsidRDefault="00A12854">
          <w:pPr>
            <w:pStyle w:val="TDC2"/>
            <w:tabs>
              <w:tab w:val="right" w:leader="dot" w:pos="9111"/>
            </w:tabs>
            <w:rPr>
              <w:rFonts w:eastAsiaTheme="minorEastAsia"/>
              <w:noProof/>
              <w:sz w:val="23"/>
              <w:szCs w:val="23"/>
              <w:lang w:val="es-CO" w:eastAsia="es-CO"/>
            </w:rPr>
          </w:pPr>
          <w:hyperlink w:anchor="_Toc70006411" w:history="1">
            <w:r w:rsidR="00D7518B" w:rsidRPr="006141F1">
              <w:rPr>
                <w:rStyle w:val="Hipervnculo"/>
                <w:noProof/>
                <w:sz w:val="23"/>
                <w:szCs w:val="23"/>
              </w:rPr>
              <w:t>70.</w:t>
            </w:r>
            <w:r w:rsidR="00D7518B" w:rsidRPr="006141F1">
              <w:rPr>
                <w:rFonts w:eastAsiaTheme="minorEastAsia"/>
                <w:noProof/>
                <w:sz w:val="23"/>
                <w:szCs w:val="23"/>
                <w:lang w:val="es-CO" w:eastAsia="es-CO"/>
              </w:rPr>
              <w:tab/>
            </w:r>
            <w:r w:rsidR="00D7518B" w:rsidRPr="006141F1">
              <w:rPr>
                <w:rStyle w:val="Hipervnculo"/>
                <w:noProof/>
                <w:sz w:val="23"/>
                <w:szCs w:val="23"/>
              </w:rPr>
              <w:t>Autorizaciones, aprobaciones o pronunciamientos</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_Toc70006411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56</w:t>
            </w:r>
            <w:r w:rsidR="00D7518B" w:rsidRPr="006141F1">
              <w:rPr>
                <w:noProof/>
                <w:webHidden/>
                <w:sz w:val="23"/>
                <w:szCs w:val="23"/>
              </w:rPr>
              <w:fldChar w:fldCharType="end"/>
            </w:r>
          </w:hyperlink>
        </w:p>
        <w:p w14:paraId="68BC2576" w14:textId="3C0DCF56" w:rsidR="00D7518B" w:rsidRPr="006141F1" w:rsidRDefault="00A12854">
          <w:pPr>
            <w:pStyle w:val="TDC2"/>
            <w:tabs>
              <w:tab w:val="right" w:leader="dot" w:pos="9111"/>
            </w:tabs>
            <w:rPr>
              <w:rFonts w:eastAsiaTheme="minorEastAsia"/>
              <w:noProof/>
              <w:sz w:val="23"/>
              <w:szCs w:val="23"/>
              <w:lang w:val="es-CO" w:eastAsia="es-CO"/>
            </w:rPr>
          </w:pPr>
          <w:hyperlink w:anchor="_Toc70006412" w:history="1">
            <w:r w:rsidR="00D7518B" w:rsidRPr="006141F1">
              <w:rPr>
                <w:rStyle w:val="Hipervnculo"/>
                <w:noProof/>
                <w:sz w:val="23"/>
                <w:szCs w:val="23"/>
              </w:rPr>
              <w:t>71.</w:t>
            </w:r>
            <w:r w:rsidR="00D7518B" w:rsidRPr="006141F1">
              <w:rPr>
                <w:rFonts w:eastAsiaTheme="minorEastAsia"/>
                <w:noProof/>
                <w:sz w:val="23"/>
                <w:szCs w:val="23"/>
                <w:lang w:val="es-CO" w:eastAsia="es-CO"/>
              </w:rPr>
              <w:tab/>
            </w:r>
            <w:r w:rsidR="00D7518B" w:rsidRPr="006141F1">
              <w:rPr>
                <w:rStyle w:val="Hipervnculo"/>
                <w:noProof/>
                <w:sz w:val="23"/>
                <w:szCs w:val="23"/>
              </w:rPr>
              <w:t>Subsistencia</w:t>
            </w:r>
            <w:r w:rsidR="00D7518B" w:rsidRPr="006141F1">
              <w:rPr>
                <w:noProof/>
                <w:webHidden/>
                <w:sz w:val="23"/>
                <w:szCs w:val="23"/>
              </w:rPr>
              <w:tab/>
            </w:r>
            <w:r w:rsidR="00D7518B" w:rsidRPr="006141F1">
              <w:rPr>
                <w:noProof/>
                <w:webHidden/>
                <w:sz w:val="23"/>
                <w:szCs w:val="23"/>
              </w:rPr>
              <w:fldChar w:fldCharType="begin"/>
            </w:r>
            <w:r w:rsidR="00D7518B" w:rsidRPr="006141F1">
              <w:rPr>
                <w:noProof/>
                <w:webHidden/>
                <w:sz w:val="23"/>
                <w:szCs w:val="23"/>
              </w:rPr>
              <w:instrText xml:space="preserve"> PAGEREF _Toc70006412 \h </w:instrText>
            </w:r>
            <w:r w:rsidR="00D7518B" w:rsidRPr="006141F1">
              <w:rPr>
                <w:noProof/>
                <w:webHidden/>
                <w:sz w:val="23"/>
                <w:szCs w:val="23"/>
              </w:rPr>
            </w:r>
            <w:r w:rsidR="00D7518B" w:rsidRPr="006141F1">
              <w:rPr>
                <w:noProof/>
                <w:webHidden/>
                <w:sz w:val="23"/>
                <w:szCs w:val="23"/>
              </w:rPr>
              <w:fldChar w:fldCharType="separate"/>
            </w:r>
            <w:r>
              <w:rPr>
                <w:noProof/>
                <w:webHidden/>
                <w:sz w:val="23"/>
                <w:szCs w:val="23"/>
              </w:rPr>
              <w:t>56</w:t>
            </w:r>
            <w:r w:rsidR="00D7518B" w:rsidRPr="006141F1">
              <w:rPr>
                <w:noProof/>
                <w:webHidden/>
                <w:sz w:val="23"/>
                <w:szCs w:val="23"/>
              </w:rPr>
              <w:fldChar w:fldCharType="end"/>
            </w:r>
          </w:hyperlink>
        </w:p>
        <w:p w14:paraId="3FEC74E9" w14:textId="14F61FC6" w:rsidR="00DE5AE4" w:rsidRDefault="00DE5AE4">
          <w:r>
            <w:rPr>
              <w:b/>
              <w:bCs/>
              <w:lang w:val="es-ES"/>
            </w:rPr>
            <w:fldChar w:fldCharType="end"/>
          </w:r>
        </w:p>
      </w:sdtContent>
    </w:sdt>
    <w:p w14:paraId="71AB00C5" w14:textId="330295C8" w:rsidR="00F0791B" w:rsidRDefault="00F0791B" w:rsidP="001750B2">
      <w:pPr>
        <w:spacing w:line="300" w:lineRule="auto"/>
        <w:jc w:val="center"/>
        <w:rPr>
          <w:rFonts w:cs="Arial"/>
          <w:b/>
          <w:sz w:val="22"/>
          <w:szCs w:val="22"/>
          <w:lang w:val="pt-BR"/>
        </w:rPr>
      </w:pPr>
    </w:p>
    <w:p w14:paraId="45A3BF13" w14:textId="25D2B556" w:rsidR="00F0791B" w:rsidRPr="00064EC1" w:rsidRDefault="00F0791B" w:rsidP="00FD1839">
      <w:pPr>
        <w:tabs>
          <w:tab w:val="left" w:pos="2944"/>
        </w:tabs>
        <w:spacing w:line="300" w:lineRule="auto"/>
        <w:rPr>
          <w:rFonts w:cs="Arial"/>
          <w:sz w:val="22"/>
          <w:szCs w:val="22"/>
          <w:u w:val="single"/>
          <w:lang w:val="pt-BR"/>
        </w:rPr>
      </w:pPr>
    </w:p>
    <w:p w14:paraId="35E618AA" w14:textId="77777777" w:rsidR="00F0791B" w:rsidRPr="00064EC1" w:rsidRDefault="00F0791B" w:rsidP="001750B2">
      <w:pPr>
        <w:pStyle w:val="Prrafodelista1"/>
        <w:tabs>
          <w:tab w:val="left" w:pos="426"/>
        </w:tabs>
        <w:autoSpaceDE w:val="0"/>
        <w:autoSpaceDN w:val="0"/>
        <w:adjustRightInd w:val="0"/>
        <w:spacing w:line="300" w:lineRule="auto"/>
        <w:ind w:left="0"/>
        <w:jc w:val="both"/>
        <w:rPr>
          <w:rFonts w:ascii="Arial" w:hAnsi="Arial" w:cs="Arial"/>
          <w:sz w:val="22"/>
          <w:szCs w:val="22"/>
          <w:u w:val="single"/>
          <w:lang w:val="pt-BR"/>
        </w:rPr>
      </w:pPr>
    </w:p>
    <w:p w14:paraId="574D06A7" w14:textId="77777777" w:rsidR="00F0791B" w:rsidRPr="00064EC1" w:rsidRDefault="00F0791B" w:rsidP="001750B2">
      <w:pPr>
        <w:pStyle w:val="Prrafodelista1"/>
        <w:tabs>
          <w:tab w:val="left" w:pos="426"/>
        </w:tabs>
        <w:autoSpaceDE w:val="0"/>
        <w:autoSpaceDN w:val="0"/>
        <w:adjustRightInd w:val="0"/>
        <w:spacing w:line="300" w:lineRule="auto"/>
        <w:ind w:left="0"/>
        <w:jc w:val="both"/>
        <w:rPr>
          <w:rFonts w:ascii="Arial" w:hAnsi="Arial" w:cs="Arial"/>
          <w:sz w:val="22"/>
          <w:szCs w:val="22"/>
          <w:lang w:val="pt-BR"/>
        </w:rPr>
      </w:pPr>
      <w:r w:rsidRPr="00064EC1">
        <w:rPr>
          <w:rFonts w:ascii="Arial" w:hAnsi="Arial" w:cs="Arial"/>
          <w:sz w:val="22"/>
          <w:szCs w:val="22"/>
          <w:u w:val="single"/>
          <w:lang w:val="pt-BR"/>
        </w:rPr>
        <w:t>OTROS ANEXOS</w:t>
      </w:r>
      <w:r w:rsidRPr="00064EC1">
        <w:rPr>
          <w:rFonts w:ascii="Arial" w:hAnsi="Arial" w:cs="Arial"/>
          <w:sz w:val="22"/>
          <w:szCs w:val="22"/>
          <w:lang w:val="pt-BR"/>
        </w:rPr>
        <w:t>:</w:t>
      </w:r>
    </w:p>
    <w:p w14:paraId="410506CA" w14:textId="77777777" w:rsidR="00F0791B" w:rsidRPr="00064EC1" w:rsidRDefault="00F0791B" w:rsidP="001750B2">
      <w:pPr>
        <w:pStyle w:val="Prrafodelista1"/>
        <w:tabs>
          <w:tab w:val="left" w:pos="426"/>
        </w:tabs>
        <w:autoSpaceDE w:val="0"/>
        <w:autoSpaceDN w:val="0"/>
        <w:adjustRightInd w:val="0"/>
        <w:spacing w:line="300" w:lineRule="auto"/>
        <w:ind w:left="0"/>
        <w:jc w:val="both"/>
        <w:rPr>
          <w:rFonts w:ascii="Arial" w:hAnsi="Arial" w:cs="Arial"/>
          <w:sz w:val="22"/>
          <w:szCs w:val="22"/>
          <w:lang w:val="pt-BR"/>
        </w:rPr>
      </w:pPr>
    </w:p>
    <w:p w14:paraId="78E25037" w14:textId="77777777" w:rsidR="00F0791B" w:rsidRPr="00064EC1" w:rsidRDefault="00F0791B" w:rsidP="001750B2">
      <w:pPr>
        <w:pStyle w:val="Prrafodelista1"/>
        <w:tabs>
          <w:tab w:val="left" w:pos="426"/>
        </w:tabs>
        <w:autoSpaceDE w:val="0"/>
        <w:autoSpaceDN w:val="0"/>
        <w:adjustRightInd w:val="0"/>
        <w:spacing w:line="300" w:lineRule="auto"/>
        <w:ind w:left="0"/>
        <w:jc w:val="both"/>
        <w:rPr>
          <w:rFonts w:ascii="Arial" w:hAnsi="Arial" w:cs="Arial"/>
          <w:sz w:val="22"/>
          <w:szCs w:val="22"/>
          <w:lang w:val="pt-BR"/>
        </w:rPr>
      </w:pPr>
      <w:r w:rsidRPr="00064EC1">
        <w:rPr>
          <w:rFonts w:ascii="Arial" w:hAnsi="Arial" w:cs="Arial"/>
          <w:sz w:val="22"/>
          <w:szCs w:val="22"/>
          <w:lang w:val="pt-BR"/>
        </w:rPr>
        <w:t>Anexo B.- Área Contratada</w:t>
      </w:r>
    </w:p>
    <w:p w14:paraId="1D2C5035" w14:textId="6C8173DD" w:rsidR="00F0791B" w:rsidRPr="00064EC1" w:rsidRDefault="00F0791B" w:rsidP="001750B2">
      <w:pPr>
        <w:pStyle w:val="Prrafodelista1"/>
        <w:tabs>
          <w:tab w:val="left" w:pos="426"/>
        </w:tabs>
        <w:autoSpaceDE w:val="0"/>
        <w:autoSpaceDN w:val="0"/>
        <w:adjustRightInd w:val="0"/>
        <w:spacing w:line="300" w:lineRule="auto"/>
        <w:ind w:left="0"/>
        <w:jc w:val="both"/>
        <w:rPr>
          <w:rFonts w:ascii="Arial" w:hAnsi="Arial" w:cs="Arial"/>
          <w:sz w:val="22"/>
          <w:szCs w:val="22"/>
          <w:lang w:val="pt-BR"/>
        </w:rPr>
      </w:pPr>
      <w:r w:rsidRPr="00064EC1">
        <w:rPr>
          <w:rFonts w:ascii="Arial" w:hAnsi="Arial" w:cs="Arial"/>
          <w:sz w:val="22"/>
          <w:szCs w:val="22"/>
          <w:lang w:val="pt-BR"/>
        </w:rPr>
        <w:t xml:space="preserve">Anexo C.- </w:t>
      </w:r>
      <w:r w:rsidR="007F5939" w:rsidRPr="00064EC1">
        <w:rPr>
          <w:rFonts w:ascii="Arial" w:hAnsi="Arial" w:cs="Arial"/>
          <w:sz w:val="22"/>
          <w:szCs w:val="22"/>
        </w:rPr>
        <w:t xml:space="preserve">Derechos Económicos </w:t>
      </w:r>
    </w:p>
    <w:p w14:paraId="480DCF67" w14:textId="61831885" w:rsidR="00F0791B" w:rsidRPr="00064EC1" w:rsidRDefault="00F0791B" w:rsidP="001750B2">
      <w:pPr>
        <w:pStyle w:val="Prrafodelista1"/>
        <w:tabs>
          <w:tab w:val="left" w:pos="426"/>
        </w:tabs>
        <w:autoSpaceDE w:val="0"/>
        <w:autoSpaceDN w:val="0"/>
        <w:adjustRightInd w:val="0"/>
        <w:spacing w:line="300" w:lineRule="auto"/>
        <w:ind w:left="0"/>
        <w:jc w:val="both"/>
        <w:rPr>
          <w:rFonts w:ascii="Arial" w:hAnsi="Arial" w:cs="Arial"/>
          <w:sz w:val="22"/>
          <w:szCs w:val="22"/>
          <w:lang w:val="pt-BR"/>
        </w:rPr>
      </w:pPr>
      <w:r w:rsidRPr="00064EC1">
        <w:rPr>
          <w:rFonts w:ascii="Arial" w:hAnsi="Arial" w:cs="Arial"/>
          <w:sz w:val="22"/>
          <w:szCs w:val="22"/>
          <w:lang w:val="pt-BR"/>
        </w:rPr>
        <w:t xml:space="preserve">Anexo D.- </w:t>
      </w:r>
      <w:r w:rsidR="007F5939" w:rsidRPr="00064EC1">
        <w:rPr>
          <w:rFonts w:ascii="Arial" w:hAnsi="Arial" w:cs="Arial"/>
          <w:sz w:val="22"/>
          <w:szCs w:val="22"/>
          <w:lang w:val="pt-BR"/>
        </w:rPr>
        <w:t xml:space="preserve">Programa </w:t>
      </w:r>
      <w:proofErr w:type="spellStart"/>
      <w:r w:rsidR="007F5939" w:rsidRPr="00064EC1">
        <w:rPr>
          <w:rFonts w:ascii="Arial" w:hAnsi="Arial" w:cs="Arial"/>
          <w:sz w:val="22"/>
          <w:szCs w:val="22"/>
          <w:lang w:val="pt-BR"/>
        </w:rPr>
        <w:t>e</w:t>
      </w:r>
      <w:r w:rsidR="003D15A4">
        <w:rPr>
          <w:rFonts w:ascii="Arial" w:hAnsi="Arial" w:cs="Arial"/>
          <w:sz w:val="22"/>
          <w:szCs w:val="22"/>
          <w:lang w:val="pt-BR"/>
        </w:rPr>
        <w:t>n</w:t>
      </w:r>
      <w:proofErr w:type="spellEnd"/>
      <w:r w:rsidR="007F5939" w:rsidRPr="00064EC1">
        <w:rPr>
          <w:rFonts w:ascii="Arial" w:hAnsi="Arial" w:cs="Arial"/>
          <w:sz w:val="22"/>
          <w:szCs w:val="22"/>
          <w:lang w:val="pt-BR"/>
        </w:rPr>
        <w:t xml:space="preserve"> </w:t>
      </w:r>
      <w:proofErr w:type="spellStart"/>
      <w:r w:rsidR="007F5939" w:rsidRPr="00064EC1">
        <w:rPr>
          <w:rFonts w:ascii="Arial" w:hAnsi="Arial" w:cs="Arial"/>
          <w:sz w:val="22"/>
          <w:szCs w:val="22"/>
          <w:lang w:val="pt-BR"/>
        </w:rPr>
        <w:t>Beneficio</w:t>
      </w:r>
      <w:proofErr w:type="spellEnd"/>
      <w:r w:rsidR="007F5939" w:rsidRPr="00064EC1">
        <w:rPr>
          <w:rFonts w:ascii="Arial" w:hAnsi="Arial" w:cs="Arial"/>
          <w:sz w:val="22"/>
          <w:szCs w:val="22"/>
          <w:lang w:val="pt-BR"/>
        </w:rPr>
        <w:t xml:space="preserve"> de </w:t>
      </w:r>
      <w:proofErr w:type="spellStart"/>
      <w:r w:rsidR="007F5939" w:rsidRPr="00064EC1">
        <w:rPr>
          <w:rFonts w:ascii="Arial" w:hAnsi="Arial" w:cs="Arial"/>
          <w:sz w:val="22"/>
          <w:szCs w:val="22"/>
          <w:lang w:val="pt-BR"/>
        </w:rPr>
        <w:t>las</w:t>
      </w:r>
      <w:proofErr w:type="spellEnd"/>
      <w:r w:rsidR="007F5939" w:rsidRPr="00064EC1">
        <w:rPr>
          <w:rFonts w:ascii="Arial" w:hAnsi="Arial" w:cs="Arial"/>
          <w:sz w:val="22"/>
          <w:szCs w:val="22"/>
          <w:lang w:val="pt-BR"/>
        </w:rPr>
        <w:t xml:space="preserve"> Comunidades</w:t>
      </w:r>
    </w:p>
    <w:p w14:paraId="2A0E215B" w14:textId="384860DA" w:rsidR="00F652C9" w:rsidRPr="00064EC1" w:rsidRDefault="00F0791B" w:rsidP="00CF7A9E">
      <w:pPr>
        <w:pStyle w:val="Prrafodelista1"/>
        <w:tabs>
          <w:tab w:val="left" w:pos="426"/>
        </w:tabs>
        <w:autoSpaceDE w:val="0"/>
        <w:autoSpaceDN w:val="0"/>
        <w:adjustRightInd w:val="0"/>
        <w:spacing w:line="300" w:lineRule="auto"/>
        <w:ind w:left="0"/>
        <w:jc w:val="both"/>
        <w:rPr>
          <w:rFonts w:ascii="Arial" w:hAnsi="Arial" w:cs="Arial"/>
          <w:sz w:val="22"/>
          <w:szCs w:val="22"/>
          <w:lang w:val="pt-BR"/>
        </w:rPr>
        <w:sectPr w:rsidR="00F652C9" w:rsidRPr="00064EC1" w:rsidSect="004A740E">
          <w:headerReference w:type="even" r:id="rId13"/>
          <w:headerReference w:type="default" r:id="rId14"/>
          <w:footerReference w:type="default" r:id="rId15"/>
          <w:headerReference w:type="first" r:id="rId16"/>
          <w:type w:val="continuous"/>
          <w:pgSz w:w="12240" w:h="15840" w:code="1"/>
          <w:pgMar w:top="1560" w:right="1418" w:bottom="1418" w:left="1701" w:header="720" w:footer="624" w:gutter="0"/>
          <w:cols w:space="709"/>
          <w:docGrid w:linePitch="326"/>
        </w:sectPr>
      </w:pPr>
      <w:r w:rsidRPr="00064EC1">
        <w:rPr>
          <w:rFonts w:ascii="Arial" w:hAnsi="Arial" w:cs="Arial"/>
          <w:sz w:val="22"/>
          <w:szCs w:val="22"/>
          <w:lang w:val="pt-BR"/>
        </w:rPr>
        <w:t>Anexo E.-</w:t>
      </w:r>
      <w:r w:rsidR="007F5939" w:rsidRPr="00064EC1">
        <w:rPr>
          <w:rFonts w:ascii="Arial" w:hAnsi="Arial" w:cs="Arial"/>
          <w:sz w:val="22"/>
          <w:szCs w:val="22"/>
          <w:lang w:val="pt-BR"/>
        </w:rPr>
        <w:t xml:space="preserve"> Garantias</w:t>
      </w:r>
    </w:p>
    <w:p w14:paraId="7B226271" w14:textId="77777777" w:rsidR="005E5409" w:rsidRPr="00064EC1" w:rsidRDefault="005E5409" w:rsidP="001750B2">
      <w:pPr>
        <w:spacing w:line="300" w:lineRule="auto"/>
        <w:jc w:val="center"/>
        <w:rPr>
          <w:rFonts w:cs="Arial"/>
          <w:b/>
          <w:sz w:val="22"/>
          <w:szCs w:val="22"/>
        </w:rPr>
      </w:pPr>
      <w:bookmarkStart w:id="5" w:name="_Toc211442722"/>
      <w:r w:rsidRPr="00064EC1">
        <w:rPr>
          <w:rFonts w:cs="Arial"/>
          <w:b/>
          <w:sz w:val="22"/>
          <w:szCs w:val="22"/>
        </w:rPr>
        <w:lastRenderedPageBreak/>
        <w:t>CLAUSULADO</w:t>
      </w:r>
    </w:p>
    <w:p w14:paraId="712786B4" w14:textId="77777777" w:rsidR="005E5409" w:rsidRPr="00064EC1" w:rsidRDefault="005E5409" w:rsidP="001750B2">
      <w:pPr>
        <w:spacing w:line="300" w:lineRule="auto"/>
        <w:jc w:val="center"/>
        <w:rPr>
          <w:rFonts w:cs="Arial"/>
          <w:b/>
          <w:sz w:val="22"/>
          <w:szCs w:val="22"/>
        </w:rPr>
      </w:pPr>
    </w:p>
    <w:p w14:paraId="3C46E25B" w14:textId="127C223E" w:rsidR="00F652C9" w:rsidRPr="00DE5AE4" w:rsidRDefault="00F652C9" w:rsidP="00DE5AE4">
      <w:pPr>
        <w:pStyle w:val="Ttulo1"/>
      </w:pPr>
      <w:bookmarkStart w:id="6" w:name="_Toc211442723"/>
      <w:bookmarkStart w:id="7" w:name="_Toc70006328"/>
      <w:bookmarkEnd w:id="5"/>
      <w:r w:rsidRPr="00DE5AE4">
        <w:t>CAPÍTULO I</w:t>
      </w:r>
      <w:r w:rsidR="009C2209" w:rsidRPr="00DE5AE4">
        <w:t xml:space="preserve">. </w:t>
      </w:r>
      <w:r w:rsidR="009C2209" w:rsidRPr="00DE5AE4">
        <w:br/>
      </w:r>
      <w:r w:rsidRPr="00DE5AE4">
        <w:t>OBJETO, ALCANCE Y DURACIÓN</w:t>
      </w:r>
      <w:bookmarkEnd w:id="6"/>
      <w:bookmarkEnd w:id="7"/>
    </w:p>
    <w:p w14:paraId="13716CC8" w14:textId="4EB09E9B" w:rsidR="009C2209" w:rsidRPr="00D96B5F" w:rsidRDefault="009C2209" w:rsidP="00D96B5F">
      <w:pPr>
        <w:pStyle w:val="Ttulo2"/>
        <w:ind w:left="142"/>
      </w:pPr>
      <w:bookmarkStart w:id="8" w:name="_Toc70006329"/>
      <w:r w:rsidRPr="00D96B5F">
        <w:t>Objeto</w:t>
      </w:r>
      <w:bookmarkEnd w:id="8"/>
    </w:p>
    <w:p w14:paraId="16B2EE40" w14:textId="77777777" w:rsidR="009C2209" w:rsidRDefault="009C2209" w:rsidP="009C2209">
      <w:pPr>
        <w:spacing w:line="300" w:lineRule="auto"/>
        <w:ind w:left="-142"/>
        <w:jc w:val="both"/>
        <w:rPr>
          <w:rFonts w:cs="Arial"/>
          <w:sz w:val="22"/>
          <w:szCs w:val="22"/>
          <w:lang w:val="es-ES"/>
        </w:rPr>
      </w:pPr>
    </w:p>
    <w:p w14:paraId="52BA0F2A" w14:textId="1263B8BD" w:rsidR="008E081F" w:rsidRPr="009C2209" w:rsidRDefault="008E081F" w:rsidP="009C2209">
      <w:pPr>
        <w:spacing w:line="300" w:lineRule="auto"/>
        <w:ind w:left="-142"/>
        <w:jc w:val="both"/>
        <w:rPr>
          <w:rFonts w:cs="Arial"/>
          <w:sz w:val="22"/>
          <w:szCs w:val="22"/>
          <w:lang w:val="es-ES"/>
        </w:rPr>
      </w:pPr>
      <w:r w:rsidRPr="009C2209">
        <w:rPr>
          <w:rFonts w:cs="Arial"/>
          <w:sz w:val="22"/>
          <w:szCs w:val="22"/>
          <w:lang w:val="es-ES"/>
        </w:rPr>
        <w:t xml:space="preserve">En virtud del presente </w:t>
      </w:r>
      <w:r w:rsidR="002E7337" w:rsidRPr="009C2209">
        <w:rPr>
          <w:rFonts w:cs="Arial"/>
          <w:sz w:val="22"/>
          <w:szCs w:val="22"/>
          <w:lang w:val="es-ES"/>
        </w:rPr>
        <w:t>c</w:t>
      </w:r>
      <w:r w:rsidR="0038678C" w:rsidRPr="009C2209">
        <w:rPr>
          <w:rFonts w:cs="Arial"/>
          <w:sz w:val="22"/>
          <w:szCs w:val="22"/>
          <w:lang w:val="es-ES"/>
        </w:rPr>
        <w:t>ontrato</w:t>
      </w:r>
      <w:r w:rsidRPr="009C2209">
        <w:rPr>
          <w:rFonts w:cs="Arial"/>
          <w:sz w:val="22"/>
          <w:szCs w:val="22"/>
          <w:lang w:val="es-ES"/>
        </w:rPr>
        <w:t xml:space="preserve"> se otorga exclusivamente a </w:t>
      </w:r>
      <w:r w:rsidR="0038678C" w:rsidRPr="009C2209">
        <w:rPr>
          <w:rFonts w:cs="Arial"/>
          <w:sz w:val="22"/>
          <w:szCs w:val="22"/>
          <w:lang w:val="es-ES"/>
        </w:rPr>
        <w:t>EL CONTRATISTA</w:t>
      </w:r>
      <w:r w:rsidRPr="009C2209">
        <w:rPr>
          <w:rFonts w:cs="Arial"/>
          <w:sz w:val="22"/>
          <w:szCs w:val="22"/>
          <w:lang w:val="es-ES"/>
        </w:rPr>
        <w:t xml:space="preserve">, el derecho a producir los Hidrocarburos de propiedad del Estado </w:t>
      </w:r>
      <w:r w:rsidR="00BB37BF" w:rsidRPr="009C2209">
        <w:rPr>
          <w:rFonts w:cs="Arial"/>
          <w:sz w:val="22"/>
          <w:szCs w:val="22"/>
          <w:lang w:val="es-ES"/>
        </w:rPr>
        <w:t xml:space="preserve">descubiertos y </w:t>
      </w:r>
      <w:r w:rsidRPr="009C2209">
        <w:rPr>
          <w:rFonts w:cs="Arial"/>
          <w:sz w:val="22"/>
          <w:szCs w:val="22"/>
          <w:lang w:val="es-ES"/>
        </w:rPr>
        <w:t xml:space="preserve">que se descubran dentro del Área Contratada. </w:t>
      </w:r>
      <w:r w:rsidR="0038678C" w:rsidRPr="009C2209">
        <w:rPr>
          <w:rFonts w:cs="Arial"/>
          <w:sz w:val="22"/>
          <w:szCs w:val="22"/>
          <w:lang w:val="es-ES"/>
        </w:rPr>
        <w:t>EL CONTRATISTA</w:t>
      </w:r>
      <w:r w:rsidRPr="009C2209">
        <w:rPr>
          <w:rFonts w:cs="Arial"/>
          <w:sz w:val="22"/>
          <w:szCs w:val="22"/>
          <w:lang w:val="es-ES"/>
        </w:rPr>
        <w:t xml:space="preserve"> tendrá derecho a la parte de la producción de los Hidrocarburos que le correspondan, provenientes del Área Contratada, en los términos del presente </w:t>
      </w:r>
      <w:r w:rsidR="0038678C" w:rsidRPr="009C2209">
        <w:rPr>
          <w:rFonts w:cs="Arial"/>
          <w:sz w:val="22"/>
          <w:szCs w:val="22"/>
          <w:lang w:val="es-ES"/>
        </w:rPr>
        <w:t>contrato</w:t>
      </w:r>
      <w:r w:rsidRPr="009C2209">
        <w:rPr>
          <w:rFonts w:cs="Arial"/>
          <w:sz w:val="22"/>
          <w:szCs w:val="22"/>
          <w:lang w:val="es-ES"/>
        </w:rPr>
        <w:t>.</w:t>
      </w:r>
    </w:p>
    <w:p w14:paraId="0C50103D" w14:textId="77777777" w:rsidR="00287B32" w:rsidRPr="00064EC1" w:rsidRDefault="00287B32" w:rsidP="001750B2">
      <w:pPr>
        <w:pStyle w:val="Prrafodelista1"/>
        <w:tabs>
          <w:tab w:val="left" w:pos="426"/>
        </w:tabs>
        <w:spacing w:line="300" w:lineRule="auto"/>
        <w:ind w:left="0"/>
        <w:rPr>
          <w:rFonts w:ascii="Arial" w:hAnsi="Arial" w:cs="Arial"/>
          <w:sz w:val="22"/>
          <w:szCs w:val="22"/>
          <w:lang w:val="es-ES"/>
        </w:rPr>
      </w:pPr>
    </w:p>
    <w:p w14:paraId="62638ADF" w14:textId="03A70838" w:rsidR="009C2209" w:rsidRPr="00D96B5F" w:rsidRDefault="009C2209" w:rsidP="00D96B5F">
      <w:pPr>
        <w:pStyle w:val="Ttulo2"/>
        <w:ind w:left="284" w:hanging="426"/>
      </w:pPr>
      <w:bookmarkStart w:id="9" w:name="_Toc70006330"/>
      <w:r w:rsidRPr="00D96B5F">
        <w:t>Alcance</w:t>
      </w:r>
      <w:bookmarkEnd w:id="9"/>
    </w:p>
    <w:p w14:paraId="4AC36083" w14:textId="77777777" w:rsidR="009C2209" w:rsidRDefault="009C2209" w:rsidP="009C2209">
      <w:pPr>
        <w:pStyle w:val="Prrafodelista1"/>
        <w:tabs>
          <w:tab w:val="left" w:pos="426"/>
        </w:tabs>
        <w:spacing w:line="300" w:lineRule="auto"/>
        <w:ind w:left="-142"/>
        <w:jc w:val="both"/>
        <w:rPr>
          <w:rFonts w:ascii="Arial" w:hAnsi="Arial" w:cs="Arial"/>
          <w:bCs/>
          <w:sz w:val="22"/>
          <w:szCs w:val="22"/>
          <w:lang w:val="es-ES"/>
        </w:rPr>
      </w:pPr>
    </w:p>
    <w:p w14:paraId="4A02B8C3" w14:textId="05B34DFC" w:rsidR="00711CF6" w:rsidRPr="00064EC1" w:rsidRDefault="0038678C" w:rsidP="009C2209">
      <w:pPr>
        <w:pStyle w:val="Prrafodelista1"/>
        <w:tabs>
          <w:tab w:val="left" w:pos="426"/>
        </w:tabs>
        <w:spacing w:line="300" w:lineRule="auto"/>
        <w:ind w:left="-142"/>
        <w:jc w:val="both"/>
        <w:rPr>
          <w:rFonts w:ascii="Arial" w:hAnsi="Arial" w:cs="Arial"/>
          <w:sz w:val="22"/>
          <w:szCs w:val="22"/>
          <w:lang w:val="es-ES"/>
        </w:rPr>
      </w:pPr>
      <w:r>
        <w:rPr>
          <w:rFonts w:ascii="Arial" w:hAnsi="Arial" w:cs="Arial"/>
          <w:bCs/>
          <w:sz w:val="22"/>
          <w:szCs w:val="22"/>
          <w:lang w:val="es-ES"/>
        </w:rPr>
        <w:t>EL CONTRATISTA</w:t>
      </w:r>
      <w:r w:rsidR="00F652C9" w:rsidRPr="00A33F1F">
        <w:rPr>
          <w:rFonts w:ascii="Arial" w:hAnsi="Arial" w:cs="Arial"/>
          <w:bCs/>
          <w:sz w:val="22"/>
          <w:szCs w:val="22"/>
          <w:lang w:val="es-ES"/>
        </w:rPr>
        <w:t>, en ejercicio de ese derecho</w:t>
      </w:r>
      <w:r w:rsidR="00E03604" w:rsidRPr="00A33F1F">
        <w:rPr>
          <w:rFonts w:ascii="Arial" w:hAnsi="Arial" w:cs="Arial"/>
          <w:bCs/>
          <w:sz w:val="22"/>
          <w:szCs w:val="22"/>
          <w:lang w:val="es-ES"/>
        </w:rPr>
        <w:t xml:space="preserve"> </w:t>
      </w:r>
      <w:r w:rsidR="002309C1" w:rsidRPr="00A33F1F">
        <w:rPr>
          <w:rFonts w:ascii="Arial" w:hAnsi="Arial" w:cs="Arial"/>
          <w:bCs/>
          <w:sz w:val="22"/>
          <w:szCs w:val="22"/>
          <w:lang w:val="es-ES"/>
        </w:rPr>
        <w:t>y en cumplimiento de las obligaciones pre</w:t>
      </w:r>
      <w:r w:rsidR="002309C1" w:rsidRPr="00064EC1">
        <w:rPr>
          <w:rFonts w:ascii="Arial" w:hAnsi="Arial" w:cs="Arial"/>
          <w:sz w:val="22"/>
          <w:szCs w:val="22"/>
          <w:lang w:val="es-ES"/>
        </w:rPr>
        <w:t xml:space="preserve">vistas en el </w:t>
      </w:r>
      <w:r w:rsidR="00BB63D2" w:rsidRPr="00064EC1">
        <w:rPr>
          <w:rFonts w:ascii="Arial" w:hAnsi="Arial" w:cs="Arial"/>
          <w:sz w:val="22"/>
          <w:szCs w:val="22"/>
          <w:lang w:val="es-ES"/>
        </w:rPr>
        <w:t xml:space="preserve">presente </w:t>
      </w:r>
      <w:r>
        <w:rPr>
          <w:rFonts w:ascii="Arial" w:hAnsi="Arial" w:cs="Arial"/>
          <w:sz w:val="22"/>
          <w:szCs w:val="22"/>
          <w:lang w:val="es-ES"/>
        </w:rPr>
        <w:t>contrato</w:t>
      </w:r>
      <w:r w:rsidR="00F652C9" w:rsidRPr="00064EC1">
        <w:rPr>
          <w:rFonts w:ascii="Arial" w:hAnsi="Arial" w:cs="Arial"/>
          <w:sz w:val="22"/>
          <w:szCs w:val="22"/>
          <w:lang w:val="es-ES"/>
        </w:rPr>
        <w:t>, adelantará las actividades y operaciones</w:t>
      </w:r>
      <w:r w:rsidR="00805E45" w:rsidRPr="00064EC1">
        <w:rPr>
          <w:rFonts w:ascii="Arial" w:hAnsi="Arial" w:cs="Arial"/>
          <w:sz w:val="22"/>
          <w:szCs w:val="22"/>
          <w:lang w:val="es-ES"/>
        </w:rPr>
        <w:t xml:space="preserve"> </w:t>
      </w:r>
      <w:r w:rsidR="00F652C9" w:rsidRPr="00064EC1">
        <w:rPr>
          <w:rFonts w:ascii="Arial" w:hAnsi="Arial" w:cs="Arial"/>
          <w:sz w:val="22"/>
          <w:szCs w:val="22"/>
          <w:lang w:val="es-ES"/>
        </w:rPr>
        <w:t xml:space="preserve">materia de este </w:t>
      </w:r>
      <w:r>
        <w:rPr>
          <w:rFonts w:ascii="Arial" w:hAnsi="Arial" w:cs="Arial"/>
          <w:sz w:val="22"/>
          <w:szCs w:val="22"/>
          <w:lang w:val="es-ES"/>
        </w:rPr>
        <w:t>contrato</w:t>
      </w:r>
      <w:r w:rsidR="00F652C9" w:rsidRPr="00064EC1">
        <w:rPr>
          <w:rFonts w:ascii="Arial" w:hAnsi="Arial" w:cs="Arial"/>
          <w:sz w:val="22"/>
          <w:szCs w:val="22"/>
          <w:lang w:val="es-ES"/>
        </w:rPr>
        <w:t xml:space="preserve">, </w:t>
      </w:r>
      <w:r w:rsidR="002309C1" w:rsidRPr="00064EC1">
        <w:rPr>
          <w:rFonts w:ascii="Arial" w:hAnsi="Arial" w:cs="Arial"/>
          <w:sz w:val="22"/>
          <w:szCs w:val="22"/>
          <w:lang w:val="es-ES"/>
        </w:rPr>
        <w:t>en su nombre</w:t>
      </w:r>
      <w:r w:rsidR="00456EFB" w:rsidRPr="00064EC1">
        <w:rPr>
          <w:rFonts w:ascii="Arial" w:hAnsi="Arial" w:cs="Arial"/>
          <w:sz w:val="22"/>
          <w:szCs w:val="22"/>
          <w:lang w:val="es-ES"/>
        </w:rPr>
        <w:t xml:space="preserve"> </w:t>
      </w:r>
      <w:r w:rsidR="002309C1" w:rsidRPr="00064EC1">
        <w:rPr>
          <w:rFonts w:ascii="Arial" w:hAnsi="Arial" w:cs="Arial"/>
          <w:sz w:val="22"/>
          <w:szCs w:val="22"/>
          <w:lang w:val="es-ES"/>
        </w:rPr>
        <w:t xml:space="preserve">y </w:t>
      </w:r>
      <w:r w:rsidR="00F652C9" w:rsidRPr="00064EC1">
        <w:rPr>
          <w:rFonts w:ascii="Arial" w:hAnsi="Arial" w:cs="Arial"/>
          <w:sz w:val="22"/>
          <w:szCs w:val="22"/>
          <w:lang w:val="es-ES"/>
        </w:rPr>
        <w:t xml:space="preserve">a su exclusivo costo y riesgo, proporcionando todos los recursos necesarios para proyectar, preparar y llevar a cabo las actividades y Operaciones de </w:t>
      </w:r>
      <w:r w:rsidR="00BD6D9B" w:rsidRPr="00064EC1">
        <w:rPr>
          <w:rFonts w:ascii="Arial" w:hAnsi="Arial" w:cs="Arial"/>
          <w:sz w:val="22"/>
          <w:szCs w:val="22"/>
          <w:lang w:val="es-ES"/>
        </w:rPr>
        <w:t xml:space="preserve">Producción </w:t>
      </w:r>
      <w:r w:rsidR="00F652C9" w:rsidRPr="00064EC1">
        <w:rPr>
          <w:rFonts w:ascii="Arial" w:hAnsi="Arial" w:cs="Arial"/>
          <w:sz w:val="22"/>
          <w:szCs w:val="22"/>
          <w:lang w:val="es-ES"/>
        </w:rPr>
        <w:t xml:space="preserve">dentro del Área </w:t>
      </w:r>
      <w:r w:rsidR="008D20F6" w:rsidRPr="00064EC1">
        <w:rPr>
          <w:rFonts w:ascii="Arial" w:hAnsi="Arial" w:cs="Arial"/>
          <w:sz w:val="22"/>
          <w:szCs w:val="22"/>
          <w:lang w:val="es-ES"/>
        </w:rPr>
        <w:t>Contrada</w:t>
      </w:r>
      <w:r w:rsidR="00A326EA" w:rsidRPr="00064EC1">
        <w:rPr>
          <w:rFonts w:ascii="Arial" w:hAnsi="Arial" w:cs="Arial"/>
          <w:sz w:val="22"/>
          <w:szCs w:val="22"/>
          <w:lang w:val="es-ES"/>
        </w:rPr>
        <w:t>.</w:t>
      </w:r>
    </w:p>
    <w:p w14:paraId="6576F312" w14:textId="77777777" w:rsidR="002309C1" w:rsidRPr="00064EC1" w:rsidRDefault="002309C1" w:rsidP="001750B2">
      <w:pPr>
        <w:pStyle w:val="Prrafodelista1"/>
        <w:tabs>
          <w:tab w:val="left" w:pos="567"/>
        </w:tabs>
        <w:spacing w:line="300" w:lineRule="auto"/>
        <w:ind w:left="0"/>
        <w:jc w:val="both"/>
        <w:rPr>
          <w:rFonts w:ascii="Arial" w:hAnsi="Arial" w:cs="Arial"/>
          <w:sz w:val="22"/>
          <w:szCs w:val="22"/>
        </w:rPr>
      </w:pPr>
    </w:p>
    <w:p w14:paraId="677721AD" w14:textId="77777777" w:rsidR="00F511A9" w:rsidRDefault="00573F5F" w:rsidP="00F511A9">
      <w:pPr>
        <w:pStyle w:val="Prrafodelista1"/>
        <w:tabs>
          <w:tab w:val="left" w:pos="567"/>
        </w:tabs>
        <w:spacing w:line="300" w:lineRule="auto"/>
        <w:ind w:left="450"/>
        <w:jc w:val="both"/>
        <w:rPr>
          <w:rFonts w:ascii="Arial" w:hAnsi="Arial" w:cs="Arial"/>
          <w:bCs/>
          <w:sz w:val="22"/>
          <w:szCs w:val="22"/>
          <w:lang w:val="es-ES_tradnl"/>
        </w:rPr>
      </w:pPr>
      <w:r>
        <w:rPr>
          <w:rFonts w:ascii="Arial" w:hAnsi="Arial" w:cs="Arial"/>
          <w:sz w:val="22"/>
          <w:szCs w:val="22"/>
        </w:rPr>
        <w:t xml:space="preserve">2.1. </w:t>
      </w:r>
      <w:r w:rsidR="002309C1" w:rsidRPr="00064EC1">
        <w:rPr>
          <w:rFonts w:ascii="Arial" w:hAnsi="Arial" w:cs="Arial"/>
          <w:sz w:val="22"/>
          <w:szCs w:val="22"/>
        </w:rPr>
        <w:t xml:space="preserve">La exclusividad que se otorga al Contratista por razón de este negocio jurídico se circunscribe al Tipo de Yacimiento para cuya </w:t>
      </w:r>
      <w:r>
        <w:rPr>
          <w:rFonts w:ascii="Arial" w:hAnsi="Arial" w:cs="Arial"/>
          <w:sz w:val="22"/>
          <w:szCs w:val="22"/>
        </w:rPr>
        <w:t>p</w:t>
      </w:r>
      <w:r w:rsidR="007123EA" w:rsidRPr="00064EC1">
        <w:rPr>
          <w:rFonts w:ascii="Arial" w:hAnsi="Arial" w:cs="Arial"/>
          <w:sz w:val="22"/>
          <w:szCs w:val="22"/>
        </w:rPr>
        <w:t>rod</w:t>
      </w:r>
      <w:r w:rsidR="0090209C" w:rsidRPr="00064EC1">
        <w:rPr>
          <w:rFonts w:ascii="Arial" w:hAnsi="Arial" w:cs="Arial"/>
          <w:sz w:val="22"/>
          <w:szCs w:val="22"/>
        </w:rPr>
        <w:t>u</w:t>
      </w:r>
      <w:r w:rsidR="007123EA" w:rsidRPr="00064EC1">
        <w:rPr>
          <w:rFonts w:ascii="Arial" w:hAnsi="Arial" w:cs="Arial"/>
          <w:sz w:val="22"/>
          <w:szCs w:val="22"/>
        </w:rPr>
        <w:t xml:space="preserve">cción </w:t>
      </w:r>
      <w:r w:rsidR="002309C1" w:rsidRPr="00064EC1">
        <w:rPr>
          <w:rFonts w:ascii="Arial" w:hAnsi="Arial" w:cs="Arial"/>
          <w:sz w:val="22"/>
          <w:szCs w:val="22"/>
        </w:rPr>
        <w:t xml:space="preserve">ha sido celebrado, es decir, a los denominados </w:t>
      </w:r>
      <w:r w:rsidR="008F387A">
        <w:rPr>
          <w:rFonts w:ascii="Arial" w:hAnsi="Arial" w:cs="Arial"/>
          <w:sz w:val="22"/>
          <w:szCs w:val="22"/>
        </w:rPr>
        <w:t xml:space="preserve">Yacimientos de Hidrocarburos </w:t>
      </w:r>
      <w:r w:rsidR="002309C1" w:rsidRPr="00064EC1">
        <w:rPr>
          <w:rFonts w:ascii="Arial" w:hAnsi="Arial" w:cs="Arial"/>
          <w:sz w:val="22"/>
          <w:szCs w:val="22"/>
        </w:rPr>
        <w:t>e</w:t>
      </w:r>
      <w:r w:rsidR="002309C1" w:rsidRPr="00064EC1">
        <w:rPr>
          <w:rFonts w:ascii="Arial" w:hAnsi="Arial" w:cs="Arial"/>
          <w:bCs/>
          <w:sz w:val="22"/>
          <w:szCs w:val="22"/>
          <w:lang w:val="es-ES_tradnl"/>
        </w:rPr>
        <w:t>n Trampas</w:t>
      </w:r>
      <w:r w:rsidR="008F387A">
        <w:rPr>
          <w:rFonts w:ascii="Arial" w:hAnsi="Arial" w:cs="Arial"/>
          <w:bCs/>
          <w:sz w:val="22"/>
          <w:szCs w:val="22"/>
          <w:lang w:val="es-ES_tradnl"/>
        </w:rPr>
        <w:t xml:space="preserve"> o Yacimiento Convencional</w:t>
      </w:r>
      <w:r w:rsidR="00F511A9">
        <w:rPr>
          <w:rFonts w:ascii="Arial" w:hAnsi="Arial" w:cs="Arial"/>
          <w:bCs/>
          <w:sz w:val="22"/>
          <w:szCs w:val="22"/>
          <w:lang w:val="es-ES_tradnl"/>
        </w:rPr>
        <w:t>.</w:t>
      </w:r>
      <w:bookmarkStart w:id="10" w:name="_Hlk68058565"/>
    </w:p>
    <w:p w14:paraId="0D1EB3B8" w14:textId="77777777" w:rsidR="00F511A9" w:rsidRDefault="00F511A9" w:rsidP="00F511A9">
      <w:pPr>
        <w:pStyle w:val="Prrafodelista1"/>
        <w:tabs>
          <w:tab w:val="left" w:pos="567"/>
        </w:tabs>
        <w:spacing w:line="300" w:lineRule="auto"/>
        <w:ind w:left="450"/>
        <w:jc w:val="both"/>
        <w:rPr>
          <w:rFonts w:ascii="Arial" w:hAnsi="Arial" w:cs="Arial"/>
          <w:bCs/>
          <w:sz w:val="22"/>
          <w:szCs w:val="22"/>
          <w:lang w:val="es-ES_tradnl"/>
        </w:rPr>
      </w:pPr>
    </w:p>
    <w:p w14:paraId="7FD08A7C" w14:textId="77777777" w:rsidR="00F511A9" w:rsidRDefault="00573F5F" w:rsidP="00F511A9">
      <w:pPr>
        <w:pStyle w:val="Prrafodelista1"/>
        <w:tabs>
          <w:tab w:val="left" w:pos="567"/>
        </w:tabs>
        <w:spacing w:line="300" w:lineRule="auto"/>
        <w:ind w:left="450"/>
        <w:jc w:val="both"/>
        <w:rPr>
          <w:rFonts w:ascii="Arial" w:hAnsi="Arial" w:cs="Arial"/>
          <w:bCs/>
          <w:sz w:val="22"/>
          <w:szCs w:val="22"/>
          <w:lang w:val="es-ES_tradnl"/>
        </w:rPr>
      </w:pPr>
      <w:r>
        <w:rPr>
          <w:rFonts w:ascii="Arial" w:hAnsi="Arial" w:cs="Arial"/>
          <w:bCs/>
          <w:sz w:val="22"/>
          <w:szCs w:val="22"/>
          <w:lang w:val="es-ES_tradnl"/>
        </w:rPr>
        <w:t xml:space="preserve">2.2. </w:t>
      </w:r>
      <w:r w:rsidR="003F78CE" w:rsidRPr="00064EC1">
        <w:rPr>
          <w:rFonts w:ascii="Arial" w:hAnsi="Arial" w:cs="Arial"/>
          <w:bCs/>
          <w:sz w:val="22"/>
          <w:szCs w:val="22"/>
          <w:lang w:val="es-ES_tradnl"/>
        </w:rPr>
        <w:t>Si durante el P</w:t>
      </w:r>
      <w:r w:rsidR="00700DC9" w:rsidRPr="00064EC1">
        <w:rPr>
          <w:rFonts w:ascii="Arial" w:hAnsi="Arial" w:cs="Arial"/>
          <w:bCs/>
          <w:sz w:val="22"/>
          <w:szCs w:val="22"/>
          <w:lang w:val="es-ES_tradnl"/>
        </w:rPr>
        <w:t>eriodo</w:t>
      </w:r>
      <w:r w:rsidR="007123EA" w:rsidRPr="00064EC1">
        <w:rPr>
          <w:rFonts w:ascii="Arial" w:hAnsi="Arial" w:cs="Arial"/>
          <w:bCs/>
          <w:sz w:val="22"/>
          <w:szCs w:val="22"/>
          <w:lang w:val="es-ES_tradnl"/>
        </w:rPr>
        <w:t xml:space="preserve"> de </w:t>
      </w:r>
      <w:r w:rsidR="00700DC9" w:rsidRPr="00064EC1">
        <w:rPr>
          <w:rFonts w:ascii="Arial" w:hAnsi="Arial" w:cs="Arial"/>
          <w:bCs/>
          <w:sz w:val="22"/>
          <w:szCs w:val="22"/>
          <w:lang w:val="es-ES_tradnl"/>
        </w:rPr>
        <w:t xml:space="preserve">Producción </w:t>
      </w:r>
      <w:r w:rsidR="0038678C">
        <w:rPr>
          <w:rFonts w:ascii="Arial" w:hAnsi="Arial" w:cs="Arial"/>
          <w:bCs/>
          <w:sz w:val="22"/>
          <w:szCs w:val="22"/>
          <w:lang w:val="es-ES_tradnl"/>
        </w:rPr>
        <w:t>EL CONTRATISTA</w:t>
      </w:r>
      <w:r w:rsidR="003F78CE" w:rsidRPr="00064EC1">
        <w:rPr>
          <w:rFonts w:ascii="Arial" w:hAnsi="Arial" w:cs="Arial"/>
          <w:bCs/>
          <w:sz w:val="22"/>
          <w:szCs w:val="22"/>
          <w:lang w:val="es-ES_tradnl"/>
        </w:rPr>
        <w:t xml:space="preserve"> concluye que en el Área </w:t>
      </w:r>
      <w:r w:rsidR="007123EA" w:rsidRPr="00064EC1">
        <w:rPr>
          <w:rFonts w:ascii="Arial" w:hAnsi="Arial" w:cs="Arial"/>
          <w:bCs/>
          <w:sz w:val="22"/>
          <w:szCs w:val="22"/>
          <w:lang w:val="es-ES_tradnl"/>
        </w:rPr>
        <w:t>Contratada</w:t>
      </w:r>
      <w:r w:rsidR="003F78CE" w:rsidRPr="00064EC1">
        <w:rPr>
          <w:rFonts w:ascii="Arial" w:hAnsi="Arial" w:cs="Arial"/>
          <w:bCs/>
          <w:sz w:val="22"/>
          <w:szCs w:val="22"/>
          <w:lang w:val="es-ES_tradnl"/>
        </w:rPr>
        <w:t xml:space="preserve"> existe </w:t>
      </w:r>
      <w:proofErr w:type="spellStart"/>
      <w:r w:rsidR="003F78CE" w:rsidRPr="00064EC1">
        <w:rPr>
          <w:rFonts w:ascii="Arial" w:hAnsi="Arial" w:cs="Arial"/>
          <w:bCs/>
          <w:sz w:val="22"/>
          <w:szCs w:val="22"/>
          <w:lang w:val="es-ES_tradnl"/>
        </w:rPr>
        <w:t>prospectividad</w:t>
      </w:r>
      <w:proofErr w:type="spellEnd"/>
      <w:r w:rsidR="003F78CE" w:rsidRPr="00064EC1">
        <w:rPr>
          <w:rFonts w:ascii="Arial" w:hAnsi="Arial" w:cs="Arial"/>
          <w:bCs/>
          <w:sz w:val="22"/>
          <w:szCs w:val="22"/>
          <w:lang w:val="es-ES_tradnl"/>
        </w:rPr>
        <w:t xml:space="preserve"> para Acumulaciones de Hidrocarburos en Rocas Generadoras, y no se trata de porciones ya retornadas a la ANH o de un Área </w:t>
      </w:r>
      <w:r w:rsidR="008F387A">
        <w:rPr>
          <w:rFonts w:ascii="Arial" w:hAnsi="Arial" w:cs="Arial"/>
          <w:bCs/>
          <w:sz w:val="22"/>
          <w:szCs w:val="22"/>
          <w:lang w:val="es-ES_tradnl"/>
        </w:rPr>
        <w:t>d</w:t>
      </w:r>
      <w:r w:rsidR="003F78CE" w:rsidRPr="00064EC1">
        <w:rPr>
          <w:rFonts w:ascii="Arial" w:hAnsi="Arial" w:cs="Arial"/>
          <w:bCs/>
          <w:sz w:val="22"/>
          <w:szCs w:val="22"/>
          <w:lang w:val="es-ES_tradnl"/>
        </w:rPr>
        <w:t xml:space="preserve">evuelta a la Entidad, aquel debe informarlo así por escrito, dentro de los veinte (20) Días Hábiles siguientes a la fecha en que concluya tal </w:t>
      </w:r>
      <w:proofErr w:type="spellStart"/>
      <w:r w:rsidR="003F78CE" w:rsidRPr="00064EC1">
        <w:rPr>
          <w:rFonts w:ascii="Arial" w:hAnsi="Arial" w:cs="Arial"/>
          <w:bCs/>
          <w:sz w:val="22"/>
          <w:szCs w:val="22"/>
          <w:lang w:val="es-ES_tradnl"/>
        </w:rPr>
        <w:t>prospectividad</w:t>
      </w:r>
      <w:proofErr w:type="spellEnd"/>
      <w:r w:rsidR="003F78CE" w:rsidRPr="00064EC1">
        <w:rPr>
          <w:rFonts w:ascii="Arial" w:hAnsi="Arial" w:cs="Arial"/>
          <w:bCs/>
          <w:sz w:val="22"/>
          <w:szCs w:val="22"/>
          <w:lang w:val="es-ES_tradnl"/>
        </w:rPr>
        <w:t>, y acompañar los estudios que soporten sus conclusiones.</w:t>
      </w:r>
      <w:bookmarkEnd w:id="10"/>
    </w:p>
    <w:p w14:paraId="68F62A7B" w14:textId="77777777" w:rsidR="00F511A9" w:rsidRDefault="00F511A9" w:rsidP="00F511A9">
      <w:pPr>
        <w:pStyle w:val="Prrafodelista1"/>
        <w:tabs>
          <w:tab w:val="left" w:pos="567"/>
        </w:tabs>
        <w:spacing w:line="300" w:lineRule="auto"/>
        <w:ind w:left="450"/>
        <w:jc w:val="both"/>
        <w:rPr>
          <w:rFonts w:ascii="Arial" w:hAnsi="Arial" w:cs="Arial"/>
          <w:bCs/>
          <w:sz w:val="22"/>
          <w:szCs w:val="22"/>
          <w:lang w:val="es-ES_tradnl"/>
        </w:rPr>
      </w:pPr>
    </w:p>
    <w:p w14:paraId="3FA4D7B5" w14:textId="7E5DA0FE" w:rsidR="00F31474" w:rsidRPr="00F511A9" w:rsidRDefault="00573F5F" w:rsidP="00F511A9">
      <w:pPr>
        <w:pStyle w:val="Prrafodelista1"/>
        <w:tabs>
          <w:tab w:val="left" w:pos="567"/>
        </w:tabs>
        <w:spacing w:line="300" w:lineRule="auto"/>
        <w:ind w:left="450"/>
        <w:jc w:val="both"/>
        <w:rPr>
          <w:rFonts w:ascii="Arial" w:hAnsi="Arial" w:cs="Arial"/>
          <w:bCs/>
          <w:sz w:val="22"/>
          <w:szCs w:val="22"/>
          <w:lang w:val="es-ES_tradnl"/>
        </w:rPr>
      </w:pPr>
      <w:r>
        <w:rPr>
          <w:rFonts w:ascii="Arial" w:hAnsi="Arial" w:cs="Arial"/>
          <w:sz w:val="22"/>
          <w:szCs w:val="22"/>
          <w:lang w:val="es-ES_tradnl"/>
        </w:rPr>
        <w:t xml:space="preserve">2.3. </w:t>
      </w:r>
      <w:r w:rsidR="002309C1" w:rsidRPr="00064EC1">
        <w:rPr>
          <w:rFonts w:ascii="Arial" w:hAnsi="Arial" w:cs="Arial"/>
          <w:sz w:val="22"/>
          <w:szCs w:val="22"/>
          <w:lang w:val="es-ES_tradnl"/>
        </w:rPr>
        <w:t xml:space="preserve">Por consiguiente, la </w:t>
      </w:r>
      <w:r w:rsidR="008F387A">
        <w:rPr>
          <w:rFonts w:ascii="Arial" w:hAnsi="Arial" w:cs="Arial"/>
          <w:sz w:val="22"/>
          <w:szCs w:val="22"/>
          <w:lang w:val="es-ES_tradnl"/>
        </w:rPr>
        <w:t xml:space="preserve">asignación del Área y la </w:t>
      </w:r>
      <w:r w:rsidR="002309C1" w:rsidRPr="00064EC1">
        <w:rPr>
          <w:rFonts w:ascii="Arial" w:hAnsi="Arial" w:cs="Arial"/>
          <w:sz w:val="22"/>
          <w:szCs w:val="22"/>
          <w:lang w:val="es-ES_tradnl"/>
        </w:rPr>
        <w:t xml:space="preserve">celebración de este </w:t>
      </w:r>
      <w:r w:rsidR="008F387A">
        <w:rPr>
          <w:rFonts w:ascii="Arial" w:hAnsi="Arial" w:cs="Arial"/>
          <w:sz w:val="22"/>
          <w:szCs w:val="22"/>
          <w:lang w:val="es-ES_tradnl"/>
        </w:rPr>
        <w:t>c</w:t>
      </w:r>
      <w:r w:rsidR="0038678C">
        <w:rPr>
          <w:rFonts w:ascii="Arial" w:hAnsi="Arial" w:cs="Arial"/>
          <w:sz w:val="22"/>
          <w:szCs w:val="22"/>
          <w:lang w:val="es-ES_tradnl"/>
        </w:rPr>
        <w:t>ontrato</w:t>
      </w:r>
      <w:r w:rsidR="002309C1" w:rsidRPr="00064EC1">
        <w:rPr>
          <w:rFonts w:ascii="Arial" w:hAnsi="Arial" w:cs="Arial"/>
          <w:sz w:val="22"/>
          <w:szCs w:val="22"/>
          <w:lang w:val="es-ES_tradnl"/>
        </w:rPr>
        <w:t xml:space="preserve"> no impide que la ANH desarrolle directamente labores destinadas a obtener información técnica adicional respecto de otro Tipo de Yacimiento, ni que la asigne a otro interesado para el desarrollo de </w:t>
      </w:r>
      <w:r w:rsidR="00C42767">
        <w:rPr>
          <w:rFonts w:ascii="Arial" w:hAnsi="Arial" w:cs="Arial"/>
          <w:sz w:val="22"/>
          <w:szCs w:val="22"/>
          <w:lang w:val="es-ES_tradnl"/>
        </w:rPr>
        <w:t xml:space="preserve">Actividades u </w:t>
      </w:r>
      <w:r w:rsidR="008F387A">
        <w:rPr>
          <w:rFonts w:ascii="Arial" w:hAnsi="Arial" w:cs="Arial"/>
          <w:sz w:val="22"/>
          <w:szCs w:val="22"/>
          <w:lang w:val="es-ES_tradnl"/>
        </w:rPr>
        <w:t>Operaciones</w:t>
      </w:r>
      <w:r w:rsidR="008F387A" w:rsidRPr="00064EC1">
        <w:rPr>
          <w:rFonts w:ascii="Arial" w:hAnsi="Arial" w:cs="Arial"/>
          <w:sz w:val="22"/>
          <w:szCs w:val="22"/>
          <w:lang w:val="es-ES_tradnl"/>
        </w:rPr>
        <w:t xml:space="preserve"> </w:t>
      </w:r>
      <w:r w:rsidR="00E64295">
        <w:rPr>
          <w:rFonts w:ascii="Arial" w:hAnsi="Arial" w:cs="Arial"/>
          <w:sz w:val="22"/>
          <w:szCs w:val="22"/>
          <w:lang w:val="es-ES_tradnl"/>
        </w:rPr>
        <w:t xml:space="preserve">de Exploración y </w:t>
      </w:r>
      <w:r w:rsidR="00FC3936" w:rsidRPr="00064EC1">
        <w:rPr>
          <w:rFonts w:ascii="Arial" w:hAnsi="Arial" w:cs="Arial"/>
          <w:sz w:val="22"/>
          <w:szCs w:val="22"/>
          <w:lang w:val="es-ES_tradnl"/>
        </w:rPr>
        <w:t xml:space="preserve">Producción </w:t>
      </w:r>
      <w:r w:rsidR="002309C1" w:rsidRPr="00064EC1">
        <w:rPr>
          <w:rFonts w:ascii="Arial" w:hAnsi="Arial" w:cs="Arial"/>
          <w:sz w:val="22"/>
          <w:szCs w:val="22"/>
          <w:lang w:val="es-ES_tradnl"/>
        </w:rPr>
        <w:t>de Hidrocarburos provenientes de Rocas Generadoras.</w:t>
      </w:r>
      <w:r w:rsidR="00F31474" w:rsidRPr="00064EC1">
        <w:rPr>
          <w:rFonts w:ascii="Arial" w:hAnsi="Arial" w:cs="Arial"/>
          <w:sz w:val="22"/>
          <w:szCs w:val="22"/>
        </w:rPr>
        <w:t xml:space="preserve">   </w:t>
      </w:r>
    </w:p>
    <w:p w14:paraId="1B008919" w14:textId="46D464CE" w:rsidR="00F652C9" w:rsidRDefault="00F652C9" w:rsidP="001750B2">
      <w:pPr>
        <w:pStyle w:val="Prrafodelista1"/>
        <w:tabs>
          <w:tab w:val="left" w:pos="567"/>
        </w:tabs>
        <w:spacing w:line="300" w:lineRule="auto"/>
        <w:ind w:left="0"/>
        <w:jc w:val="both"/>
        <w:rPr>
          <w:rFonts w:ascii="Arial" w:hAnsi="Arial" w:cs="Arial"/>
          <w:sz w:val="22"/>
          <w:szCs w:val="22"/>
          <w:lang w:val="es-ES"/>
        </w:rPr>
      </w:pPr>
    </w:p>
    <w:p w14:paraId="5D2BFBE4" w14:textId="3DC175A2" w:rsidR="00012615" w:rsidRDefault="00012615" w:rsidP="001750B2">
      <w:pPr>
        <w:pStyle w:val="Prrafodelista1"/>
        <w:tabs>
          <w:tab w:val="left" w:pos="567"/>
        </w:tabs>
        <w:spacing w:line="300" w:lineRule="auto"/>
        <w:ind w:left="0"/>
        <w:jc w:val="both"/>
        <w:rPr>
          <w:rFonts w:ascii="Arial" w:hAnsi="Arial" w:cs="Arial"/>
          <w:sz w:val="22"/>
          <w:szCs w:val="22"/>
          <w:lang w:val="es-ES"/>
        </w:rPr>
      </w:pPr>
    </w:p>
    <w:p w14:paraId="41CAB027" w14:textId="7AE02330" w:rsidR="00012615" w:rsidRDefault="00012615" w:rsidP="001750B2">
      <w:pPr>
        <w:pStyle w:val="Prrafodelista1"/>
        <w:tabs>
          <w:tab w:val="left" w:pos="567"/>
        </w:tabs>
        <w:spacing w:line="300" w:lineRule="auto"/>
        <w:ind w:left="0"/>
        <w:jc w:val="both"/>
        <w:rPr>
          <w:rFonts w:ascii="Arial" w:hAnsi="Arial" w:cs="Arial"/>
          <w:sz w:val="22"/>
          <w:szCs w:val="22"/>
          <w:lang w:val="es-ES"/>
        </w:rPr>
      </w:pPr>
    </w:p>
    <w:p w14:paraId="03B2E56C" w14:textId="0FC66E17" w:rsidR="00012615" w:rsidRDefault="00012615" w:rsidP="001750B2">
      <w:pPr>
        <w:pStyle w:val="Prrafodelista1"/>
        <w:tabs>
          <w:tab w:val="left" w:pos="567"/>
        </w:tabs>
        <w:spacing w:line="300" w:lineRule="auto"/>
        <w:ind w:left="0"/>
        <w:jc w:val="both"/>
        <w:rPr>
          <w:rFonts w:ascii="Arial" w:hAnsi="Arial" w:cs="Arial"/>
          <w:sz w:val="22"/>
          <w:szCs w:val="22"/>
          <w:lang w:val="es-ES"/>
        </w:rPr>
      </w:pPr>
    </w:p>
    <w:p w14:paraId="4A7A1739" w14:textId="77777777" w:rsidR="00012615" w:rsidRPr="00064EC1" w:rsidRDefault="00012615" w:rsidP="001750B2">
      <w:pPr>
        <w:pStyle w:val="Prrafodelista1"/>
        <w:tabs>
          <w:tab w:val="left" w:pos="567"/>
        </w:tabs>
        <w:spacing w:line="300" w:lineRule="auto"/>
        <w:ind w:left="0"/>
        <w:jc w:val="both"/>
        <w:rPr>
          <w:rFonts w:ascii="Arial" w:hAnsi="Arial" w:cs="Arial"/>
          <w:sz w:val="22"/>
          <w:szCs w:val="22"/>
          <w:lang w:val="es-ES"/>
        </w:rPr>
      </w:pPr>
    </w:p>
    <w:p w14:paraId="66BFDF9E" w14:textId="0FBB9B99" w:rsidR="009C2209" w:rsidRPr="00D96B5F" w:rsidRDefault="009C2209" w:rsidP="00D96B5F">
      <w:pPr>
        <w:pStyle w:val="Ttulo2"/>
        <w:ind w:left="284" w:hanging="426"/>
      </w:pPr>
      <w:bookmarkStart w:id="11" w:name="_Toc70006331"/>
      <w:r w:rsidRPr="00D96B5F">
        <w:t>Área contratada</w:t>
      </w:r>
      <w:bookmarkEnd w:id="11"/>
    </w:p>
    <w:p w14:paraId="3A5F4DFB" w14:textId="77777777" w:rsidR="009C2209" w:rsidRDefault="009C2209" w:rsidP="009C2209">
      <w:pPr>
        <w:pStyle w:val="Prrafodelista1"/>
        <w:tabs>
          <w:tab w:val="left" w:pos="426"/>
        </w:tabs>
        <w:spacing w:line="300" w:lineRule="auto"/>
        <w:ind w:left="0"/>
        <w:jc w:val="both"/>
        <w:rPr>
          <w:rFonts w:ascii="Arial" w:hAnsi="Arial" w:cs="Arial"/>
          <w:sz w:val="22"/>
          <w:szCs w:val="22"/>
          <w:lang w:val="es-ES"/>
        </w:rPr>
      </w:pPr>
    </w:p>
    <w:p w14:paraId="2C3F8853" w14:textId="2FB90A35" w:rsidR="00F652C9" w:rsidRPr="00064EC1" w:rsidRDefault="002220FD" w:rsidP="009C2209">
      <w:pPr>
        <w:pStyle w:val="Prrafodelista1"/>
        <w:tabs>
          <w:tab w:val="left" w:pos="426"/>
        </w:tabs>
        <w:spacing w:line="300" w:lineRule="auto"/>
        <w:ind w:left="0"/>
        <w:jc w:val="both"/>
        <w:rPr>
          <w:rFonts w:ascii="Arial" w:hAnsi="Arial" w:cs="Arial"/>
          <w:b/>
          <w:sz w:val="22"/>
          <w:szCs w:val="22"/>
          <w:lang w:val="es-ES"/>
        </w:rPr>
      </w:pPr>
      <w:r w:rsidRPr="00064EC1">
        <w:rPr>
          <w:rFonts w:ascii="Arial" w:hAnsi="Arial" w:cs="Arial"/>
          <w:sz w:val="22"/>
          <w:szCs w:val="22"/>
          <w:lang w:val="es-ES"/>
        </w:rPr>
        <w:t>Comprende la s</w:t>
      </w:r>
      <w:r w:rsidR="00B03972" w:rsidRPr="00064EC1">
        <w:rPr>
          <w:rFonts w:ascii="Arial" w:hAnsi="Arial" w:cs="Arial"/>
          <w:sz w:val="22"/>
          <w:szCs w:val="22"/>
          <w:lang w:val="es-ES"/>
        </w:rPr>
        <w:t xml:space="preserve">uperficie </w:t>
      </w:r>
      <w:r w:rsidR="008F387A">
        <w:rPr>
          <w:rFonts w:ascii="Arial" w:hAnsi="Arial" w:cs="Arial"/>
          <w:sz w:val="22"/>
          <w:szCs w:val="22"/>
          <w:lang w:val="es-ES"/>
        </w:rPr>
        <w:t>c</w:t>
      </w:r>
      <w:r w:rsidR="00B03972" w:rsidRPr="00064EC1">
        <w:rPr>
          <w:rFonts w:ascii="Arial" w:hAnsi="Arial" w:cs="Arial"/>
          <w:sz w:val="22"/>
          <w:szCs w:val="22"/>
          <w:lang w:val="es-ES"/>
        </w:rPr>
        <w:t xml:space="preserve">ontinental que determina el o los Bloques del subsuelo en los cuales se otorgan </w:t>
      </w:r>
      <w:r w:rsidR="008F387A" w:rsidRPr="00064EC1">
        <w:rPr>
          <w:rFonts w:ascii="Arial" w:hAnsi="Arial" w:cs="Arial"/>
          <w:sz w:val="22"/>
          <w:szCs w:val="22"/>
          <w:lang w:val="es-ES"/>
        </w:rPr>
        <w:t>al</w:t>
      </w:r>
      <w:r w:rsidR="00573F5F" w:rsidRPr="00064EC1">
        <w:rPr>
          <w:rFonts w:ascii="Arial" w:hAnsi="Arial" w:cs="Arial"/>
          <w:sz w:val="22"/>
          <w:szCs w:val="22"/>
          <w:lang w:val="es-ES"/>
        </w:rPr>
        <w:t xml:space="preserve"> CONTRATISTA </w:t>
      </w:r>
      <w:r w:rsidR="00B03972" w:rsidRPr="00064EC1">
        <w:rPr>
          <w:rFonts w:ascii="Arial" w:hAnsi="Arial" w:cs="Arial"/>
          <w:sz w:val="22"/>
          <w:szCs w:val="22"/>
          <w:lang w:val="es-ES"/>
        </w:rPr>
        <w:t xml:space="preserve">derechos exclusivos, con estricta sujeción al alcance del </w:t>
      </w:r>
      <w:r w:rsidR="0038678C">
        <w:rPr>
          <w:rFonts w:ascii="Arial" w:hAnsi="Arial" w:cs="Arial"/>
          <w:sz w:val="22"/>
          <w:szCs w:val="22"/>
          <w:lang w:val="es-ES"/>
        </w:rPr>
        <w:t>contrato</w:t>
      </w:r>
      <w:r w:rsidR="00B03972" w:rsidRPr="00064EC1">
        <w:rPr>
          <w:rFonts w:ascii="Arial" w:hAnsi="Arial" w:cs="Arial"/>
          <w:sz w:val="22"/>
          <w:szCs w:val="22"/>
          <w:lang w:val="es-ES"/>
        </w:rPr>
        <w:t xml:space="preserve">, alinderada en el Anexo </w:t>
      </w:r>
      <w:r w:rsidR="003806F1" w:rsidRPr="00064EC1">
        <w:rPr>
          <w:rFonts w:ascii="Arial" w:hAnsi="Arial" w:cs="Arial"/>
          <w:sz w:val="22"/>
          <w:szCs w:val="22"/>
          <w:lang w:val="es-ES"/>
        </w:rPr>
        <w:t>B</w:t>
      </w:r>
      <w:r w:rsidR="00B03972" w:rsidRPr="00064EC1">
        <w:rPr>
          <w:rFonts w:ascii="Arial" w:hAnsi="Arial" w:cs="Arial"/>
          <w:sz w:val="22"/>
          <w:szCs w:val="22"/>
          <w:lang w:val="es-ES"/>
        </w:rPr>
        <w:t xml:space="preserve">. </w:t>
      </w:r>
      <w:r w:rsidR="00B469AE" w:rsidRPr="00064EC1">
        <w:rPr>
          <w:rFonts w:ascii="Arial" w:hAnsi="Arial" w:cs="Arial"/>
          <w:sz w:val="22"/>
          <w:szCs w:val="22"/>
          <w:lang w:val="es-ES"/>
        </w:rPr>
        <w:t>El Área Contratada</w:t>
      </w:r>
      <w:r w:rsidR="008F387A">
        <w:rPr>
          <w:rFonts w:ascii="Arial" w:hAnsi="Arial" w:cs="Arial"/>
          <w:sz w:val="22"/>
          <w:szCs w:val="22"/>
          <w:lang w:val="es-ES"/>
        </w:rPr>
        <w:t xml:space="preserve"> se reducirá gradualmente, de acuerdo con lo señalado en el </w:t>
      </w:r>
      <w:r w:rsidR="00CA48FD" w:rsidRPr="00CA48FD">
        <w:rPr>
          <w:rFonts w:ascii="Arial" w:hAnsi="Arial" w:cs="Arial"/>
          <w:sz w:val="22"/>
          <w:szCs w:val="22"/>
          <w:lang w:val="es-ES"/>
        </w:rPr>
        <w:t>Capítulo VIII</w:t>
      </w:r>
      <w:r w:rsidR="008F387A">
        <w:rPr>
          <w:rFonts w:ascii="Arial" w:hAnsi="Arial" w:cs="Arial"/>
          <w:sz w:val="22"/>
          <w:szCs w:val="22"/>
          <w:lang w:val="es-ES"/>
        </w:rPr>
        <w:t xml:space="preserve"> de este contrato.</w:t>
      </w:r>
    </w:p>
    <w:p w14:paraId="5045FD2C" w14:textId="77777777" w:rsidR="00F652C9" w:rsidRPr="00064EC1" w:rsidRDefault="00F652C9" w:rsidP="001750B2">
      <w:pPr>
        <w:pStyle w:val="Prrafodelista1"/>
        <w:spacing w:line="300" w:lineRule="auto"/>
        <w:ind w:left="0"/>
        <w:jc w:val="both"/>
        <w:rPr>
          <w:rFonts w:ascii="Arial" w:hAnsi="Arial" w:cs="Arial"/>
          <w:b/>
          <w:sz w:val="22"/>
          <w:szCs w:val="22"/>
        </w:rPr>
      </w:pPr>
    </w:p>
    <w:p w14:paraId="5EE32D12" w14:textId="77777777" w:rsidR="00C72862" w:rsidRPr="00064EC1" w:rsidRDefault="00F652C9" w:rsidP="00E8600E">
      <w:pPr>
        <w:pStyle w:val="Prrafodelista1"/>
        <w:numPr>
          <w:ilvl w:val="1"/>
          <w:numId w:val="1"/>
        </w:numPr>
        <w:tabs>
          <w:tab w:val="left" w:pos="567"/>
        </w:tabs>
        <w:spacing w:line="300" w:lineRule="auto"/>
        <w:ind w:left="630" w:hanging="630"/>
        <w:jc w:val="both"/>
        <w:rPr>
          <w:rFonts w:ascii="Arial" w:hAnsi="Arial" w:cs="Arial"/>
          <w:b/>
          <w:sz w:val="22"/>
          <w:szCs w:val="22"/>
          <w:lang w:val="es-ES"/>
        </w:rPr>
      </w:pPr>
      <w:r w:rsidRPr="00064EC1">
        <w:rPr>
          <w:rFonts w:ascii="Arial" w:hAnsi="Arial" w:cs="Arial"/>
          <w:b/>
          <w:sz w:val="22"/>
          <w:szCs w:val="22"/>
        </w:rPr>
        <w:t>Restricciones:</w:t>
      </w:r>
      <w:r w:rsidRPr="00064EC1">
        <w:rPr>
          <w:rFonts w:ascii="Arial" w:hAnsi="Arial" w:cs="Arial"/>
          <w:sz w:val="22"/>
          <w:szCs w:val="22"/>
        </w:rPr>
        <w:t xml:space="preserve"> </w:t>
      </w:r>
    </w:p>
    <w:p w14:paraId="39439426" w14:textId="77777777" w:rsidR="00C72862" w:rsidRPr="00064EC1" w:rsidRDefault="00C72862" w:rsidP="001750B2">
      <w:pPr>
        <w:pStyle w:val="Prrafodelista1"/>
        <w:tabs>
          <w:tab w:val="left" w:pos="567"/>
        </w:tabs>
        <w:spacing w:line="300" w:lineRule="auto"/>
        <w:ind w:left="0"/>
        <w:rPr>
          <w:rFonts w:ascii="Arial" w:hAnsi="Arial" w:cs="Arial"/>
          <w:sz w:val="22"/>
          <w:szCs w:val="22"/>
        </w:rPr>
      </w:pPr>
    </w:p>
    <w:p w14:paraId="047B6F9C" w14:textId="73DA134C" w:rsidR="00B0290B" w:rsidRPr="00064EC1" w:rsidRDefault="00C72862" w:rsidP="001750B2">
      <w:pPr>
        <w:pStyle w:val="Prrafodelista1"/>
        <w:tabs>
          <w:tab w:val="left" w:pos="567"/>
        </w:tabs>
        <w:spacing w:line="300" w:lineRule="auto"/>
        <w:ind w:left="630" w:hanging="630"/>
        <w:jc w:val="both"/>
        <w:rPr>
          <w:rFonts w:ascii="Arial" w:hAnsi="Arial" w:cs="Arial"/>
          <w:sz w:val="22"/>
          <w:szCs w:val="22"/>
        </w:rPr>
      </w:pPr>
      <w:r w:rsidRPr="00064EC1">
        <w:rPr>
          <w:rFonts w:ascii="Arial" w:hAnsi="Arial" w:cs="Arial"/>
          <w:b/>
          <w:bCs/>
          <w:sz w:val="22"/>
          <w:szCs w:val="22"/>
        </w:rPr>
        <w:t>3.</w:t>
      </w:r>
      <w:r w:rsidR="00C830AA" w:rsidRPr="00064EC1">
        <w:rPr>
          <w:rFonts w:ascii="Arial" w:hAnsi="Arial" w:cs="Arial"/>
          <w:b/>
          <w:bCs/>
          <w:sz w:val="22"/>
          <w:szCs w:val="22"/>
        </w:rPr>
        <w:t>1</w:t>
      </w:r>
      <w:r w:rsidRPr="00064EC1">
        <w:rPr>
          <w:rFonts w:ascii="Arial" w:hAnsi="Arial" w:cs="Arial"/>
          <w:b/>
          <w:bCs/>
          <w:sz w:val="22"/>
          <w:szCs w:val="22"/>
        </w:rPr>
        <w:t xml:space="preserve">.1 </w:t>
      </w:r>
      <w:r w:rsidRPr="00064EC1">
        <w:rPr>
          <w:rFonts w:ascii="Arial" w:hAnsi="Arial" w:cs="Arial"/>
          <w:sz w:val="22"/>
          <w:szCs w:val="22"/>
        </w:rPr>
        <w:t xml:space="preserve">Si con posterioridad a la celebración del presente </w:t>
      </w:r>
      <w:r w:rsidR="00992C62">
        <w:rPr>
          <w:rFonts w:ascii="Arial" w:hAnsi="Arial" w:cs="Arial"/>
          <w:sz w:val="22"/>
          <w:szCs w:val="22"/>
        </w:rPr>
        <w:t>c</w:t>
      </w:r>
      <w:r w:rsidR="0038678C">
        <w:rPr>
          <w:rFonts w:ascii="Arial" w:hAnsi="Arial" w:cs="Arial"/>
          <w:sz w:val="22"/>
          <w:szCs w:val="22"/>
        </w:rPr>
        <w:t>ontrato</w:t>
      </w:r>
      <w:r w:rsidRPr="00064EC1">
        <w:rPr>
          <w:rFonts w:ascii="Arial" w:hAnsi="Arial" w:cs="Arial"/>
          <w:sz w:val="22"/>
          <w:szCs w:val="22"/>
        </w:rPr>
        <w:t xml:space="preserve">, una o más porciones del Área </w:t>
      </w:r>
      <w:r w:rsidR="001F56E6" w:rsidRPr="00064EC1">
        <w:rPr>
          <w:rFonts w:ascii="Arial" w:hAnsi="Arial" w:cs="Arial"/>
          <w:sz w:val="22"/>
          <w:szCs w:val="22"/>
        </w:rPr>
        <w:t>C</w:t>
      </w:r>
      <w:r w:rsidR="00182DCA" w:rsidRPr="00064EC1">
        <w:rPr>
          <w:rFonts w:ascii="Arial" w:hAnsi="Arial" w:cs="Arial"/>
          <w:sz w:val="22"/>
          <w:szCs w:val="22"/>
        </w:rPr>
        <w:t xml:space="preserve">ontratada </w:t>
      </w:r>
      <w:r w:rsidR="00992C62">
        <w:rPr>
          <w:rFonts w:ascii="Arial" w:hAnsi="Arial" w:cs="Arial"/>
          <w:sz w:val="22"/>
          <w:szCs w:val="22"/>
        </w:rPr>
        <w:t xml:space="preserve">es o </w:t>
      </w:r>
      <w:r w:rsidR="001F56E6" w:rsidRPr="00064EC1">
        <w:rPr>
          <w:rFonts w:ascii="Arial" w:hAnsi="Arial" w:cs="Arial"/>
          <w:sz w:val="22"/>
          <w:szCs w:val="22"/>
        </w:rPr>
        <w:t>s</w:t>
      </w:r>
      <w:r w:rsidRPr="00064EC1">
        <w:rPr>
          <w:rFonts w:ascii="Arial" w:hAnsi="Arial" w:cs="Arial"/>
          <w:sz w:val="22"/>
          <w:szCs w:val="22"/>
        </w:rPr>
        <w:t xml:space="preserve">on restringida(s) o limitada(s) por disposición normativa de obligatorio acatamiento que así lo imponga, o por la pretensión de título de propiedad sobre los Hidrocarburos provenientes del subsuelo de la misma, a favor de terceros, mediante determinación adoptada por sentencia judicial ejecutoriada y en firme, </w:t>
      </w:r>
      <w:r w:rsidR="0038678C">
        <w:rPr>
          <w:rFonts w:ascii="Arial" w:hAnsi="Arial" w:cs="Arial"/>
          <w:sz w:val="22"/>
          <w:szCs w:val="22"/>
        </w:rPr>
        <w:t>EL CONTRATISTA</w:t>
      </w:r>
      <w:r w:rsidRPr="00064EC1">
        <w:rPr>
          <w:rFonts w:ascii="Arial" w:hAnsi="Arial" w:cs="Arial"/>
          <w:sz w:val="22"/>
          <w:szCs w:val="22"/>
        </w:rPr>
        <w:t xml:space="preserve"> se obliga irrevocablemente a respetar en su integridad las condiciones y reglas a las que se someta el Área de que se trate, y a cumplir las obligaciones y requisitos derivados de tal condición, con arreglo al régimen jurídico y al presente </w:t>
      </w:r>
      <w:r w:rsidR="00992C62">
        <w:rPr>
          <w:rFonts w:ascii="Arial" w:hAnsi="Arial" w:cs="Arial"/>
          <w:sz w:val="22"/>
          <w:szCs w:val="22"/>
        </w:rPr>
        <w:t>c</w:t>
      </w:r>
      <w:r w:rsidR="0038678C">
        <w:rPr>
          <w:rFonts w:ascii="Arial" w:hAnsi="Arial" w:cs="Arial"/>
          <w:sz w:val="22"/>
          <w:szCs w:val="22"/>
        </w:rPr>
        <w:t>ontrato</w:t>
      </w:r>
      <w:r w:rsidRPr="00064EC1">
        <w:rPr>
          <w:rFonts w:ascii="Arial" w:hAnsi="Arial" w:cs="Arial"/>
          <w:sz w:val="22"/>
          <w:szCs w:val="22"/>
        </w:rPr>
        <w:t>. La ANH no asume responsabilidad alguna por los anteriores conceptos.</w:t>
      </w:r>
    </w:p>
    <w:p w14:paraId="48E62FC5" w14:textId="77777777" w:rsidR="00B0290B" w:rsidRPr="00064EC1" w:rsidRDefault="00B0290B" w:rsidP="001750B2">
      <w:pPr>
        <w:pStyle w:val="Prrafodelista1"/>
        <w:tabs>
          <w:tab w:val="left" w:pos="567"/>
        </w:tabs>
        <w:spacing w:line="300" w:lineRule="auto"/>
        <w:ind w:hanging="720"/>
        <w:jc w:val="both"/>
        <w:rPr>
          <w:rFonts w:ascii="Arial" w:hAnsi="Arial" w:cs="Arial"/>
          <w:sz w:val="22"/>
          <w:szCs w:val="22"/>
          <w:lang w:val="es-ES_tradnl"/>
        </w:rPr>
      </w:pPr>
    </w:p>
    <w:p w14:paraId="4F3D0F7F" w14:textId="30D24F29" w:rsidR="00C9124F" w:rsidRPr="00064EC1" w:rsidRDefault="00B0290B" w:rsidP="001750B2">
      <w:pPr>
        <w:pStyle w:val="Prrafodelista1"/>
        <w:tabs>
          <w:tab w:val="left" w:pos="567"/>
        </w:tabs>
        <w:spacing w:line="300" w:lineRule="auto"/>
        <w:ind w:left="630" w:hanging="630"/>
        <w:jc w:val="both"/>
        <w:rPr>
          <w:rFonts w:ascii="Arial" w:hAnsi="Arial" w:cs="Arial"/>
          <w:sz w:val="22"/>
          <w:szCs w:val="22"/>
        </w:rPr>
      </w:pPr>
      <w:r w:rsidRPr="00064EC1">
        <w:rPr>
          <w:rFonts w:ascii="Arial" w:hAnsi="Arial" w:cs="Arial"/>
          <w:b/>
          <w:bCs/>
          <w:sz w:val="22"/>
          <w:szCs w:val="22"/>
        </w:rPr>
        <w:t>3.</w:t>
      </w:r>
      <w:r w:rsidR="00C830AA" w:rsidRPr="00064EC1">
        <w:rPr>
          <w:rFonts w:ascii="Arial" w:hAnsi="Arial" w:cs="Arial"/>
          <w:b/>
          <w:bCs/>
          <w:sz w:val="22"/>
          <w:szCs w:val="22"/>
        </w:rPr>
        <w:t>1</w:t>
      </w:r>
      <w:r w:rsidRPr="00064EC1">
        <w:rPr>
          <w:rFonts w:ascii="Arial" w:hAnsi="Arial" w:cs="Arial"/>
          <w:b/>
          <w:bCs/>
          <w:sz w:val="22"/>
          <w:szCs w:val="22"/>
        </w:rPr>
        <w:t>.2.</w:t>
      </w:r>
      <w:r w:rsidR="0099507C" w:rsidRPr="00064EC1">
        <w:rPr>
          <w:rFonts w:ascii="Arial" w:hAnsi="Arial" w:cs="Arial"/>
          <w:b/>
          <w:bCs/>
          <w:sz w:val="22"/>
          <w:szCs w:val="22"/>
        </w:rPr>
        <w:t xml:space="preserve"> </w:t>
      </w:r>
      <w:r w:rsidR="00C72862" w:rsidRPr="00064EC1">
        <w:rPr>
          <w:rFonts w:ascii="Arial" w:hAnsi="Arial" w:cs="Arial"/>
          <w:sz w:val="22"/>
          <w:szCs w:val="22"/>
        </w:rPr>
        <w:t xml:space="preserve">Las limitaciones de que trata la presente </w:t>
      </w:r>
      <w:r w:rsidR="00992C62">
        <w:rPr>
          <w:rFonts w:ascii="Arial" w:hAnsi="Arial" w:cs="Arial"/>
          <w:sz w:val="22"/>
          <w:szCs w:val="22"/>
        </w:rPr>
        <w:t>c</w:t>
      </w:r>
      <w:r w:rsidR="00C72862" w:rsidRPr="00064EC1">
        <w:rPr>
          <w:rFonts w:ascii="Arial" w:hAnsi="Arial" w:cs="Arial"/>
          <w:sz w:val="22"/>
          <w:szCs w:val="22"/>
        </w:rPr>
        <w:t xml:space="preserve">láusula pueden surgir, entre otras razones, por la existencia de zonas comprendidas en el Sistema de Parques Nacionales y Regionales Naturales, de Ecosistemas Estratégicos, o de otras superficies reservadas, excluidas o restringidas, </w:t>
      </w:r>
      <w:r w:rsidRPr="00064EC1">
        <w:rPr>
          <w:rFonts w:ascii="Arial" w:hAnsi="Arial" w:cs="Arial"/>
          <w:sz w:val="22"/>
          <w:szCs w:val="22"/>
        </w:rPr>
        <w:t xml:space="preserve">delimitadas geográficamente por la autoridad correspondiente, o porque sobre el Área </w:t>
      </w:r>
      <w:r w:rsidR="00992C62">
        <w:rPr>
          <w:rFonts w:ascii="Arial" w:hAnsi="Arial" w:cs="Arial"/>
          <w:sz w:val="22"/>
          <w:szCs w:val="22"/>
        </w:rPr>
        <w:t>Contratada</w:t>
      </w:r>
      <w:r w:rsidR="00992C62" w:rsidRPr="00064EC1">
        <w:rPr>
          <w:rFonts w:ascii="Arial" w:hAnsi="Arial" w:cs="Arial"/>
          <w:sz w:val="22"/>
          <w:szCs w:val="22"/>
        </w:rPr>
        <w:t xml:space="preserve"> </w:t>
      </w:r>
      <w:r w:rsidRPr="00064EC1">
        <w:rPr>
          <w:rFonts w:ascii="Arial" w:hAnsi="Arial" w:cs="Arial"/>
          <w:sz w:val="22"/>
          <w:szCs w:val="22"/>
        </w:rPr>
        <w:t xml:space="preserve">se extiendan zonas con las mismas o similares características y limitaciones. </w:t>
      </w:r>
    </w:p>
    <w:p w14:paraId="7EAA8CD5" w14:textId="3BA7A1D6" w:rsidR="00A449EE" w:rsidRPr="00064EC1" w:rsidRDefault="00A449EE" w:rsidP="001750B2">
      <w:pPr>
        <w:pStyle w:val="Prrafodelista1"/>
        <w:tabs>
          <w:tab w:val="left" w:pos="567"/>
        </w:tabs>
        <w:spacing w:line="300" w:lineRule="auto"/>
        <w:ind w:left="630" w:hanging="630"/>
        <w:jc w:val="both"/>
        <w:rPr>
          <w:rFonts w:ascii="Arial" w:hAnsi="Arial" w:cs="Arial"/>
          <w:sz w:val="22"/>
          <w:szCs w:val="22"/>
        </w:rPr>
      </w:pPr>
    </w:p>
    <w:p w14:paraId="5123A415" w14:textId="2C8D4AD1" w:rsidR="00A9490A" w:rsidRPr="00064EC1" w:rsidRDefault="00A449EE" w:rsidP="001750B2">
      <w:pPr>
        <w:pStyle w:val="Prrafodelista1"/>
        <w:tabs>
          <w:tab w:val="left" w:pos="567"/>
        </w:tabs>
        <w:spacing w:line="300" w:lineRule="auto"/>
        <w:ind w:left="630" w:hanging="630"/>
        <w:jc w:val="both"/>
        <w:rPr>
          <w:rFonts w:ascii="Arial" w:hAnsi="Arial" w:cs="Arial"/>
          <w:sz w:val="22"/>
          <w:szCs w:val="22"/>
        </w:rPr>
      </w:pPr>
      <w:r w:rsidRPr="00064EC1">
        <w:rPr>
          <w:rFonts w:ascii="Arial" w:hAnsi="Arial" w:cs="Arial"/>
          <w:b/>
          <w:bCs/>
          <w:sz w:val="22"/>
          <w:szCs w:val="22"/>
        </w:rPr>
        <w:t>3.</w:t>
      </w:r>
      <w:r w:rsidR="00C830AA" w:rsidRPr="00064EC1">
        <w:rPr>
          <w:rFonts w:ascii="Arial" w:hAnsi="Arial" w:cs="Arial"/>
          <w:b/>
          <w:bCs/>
          <w:sz w:val="22"/>
          <w:szCs w:val="22"/>
        </w:rPr>
        <w:t>1</w:t>
      </w:r>
      <w:r w:rsidRPr="00064EC1">
        <w:rPr>
          <w:rFonts w:ascii="Arial" w:hAnsi="Arial" w:cs="Arial"/>
          <w:b/>
          <w:bCs/>
          <w:sz w:val="22"/>
          <w:szCs w:val="22"/>
        </w:rPr>
        <w:t>.3.</w:t>
      </w:r>
      <w:r w:rsidR="00E0026F" w:rsidRPr="00064EC1">
        <w:rPr>
          <w:rFonts w:ascii="Arial" w:hAnsi="Arial" w:cs="Arial"/>
          <w:b/>
          <w:bCs/>
          <w:sz w:val="22"/>
          <w:szCs w:val="22"/>
        </w:rPr>
        <w:t xml:space="preserve"> </w:t>
      </w:r>
      <w:r w:rsidRPr="00064EC1">
        <w:rPr>
          <w:rFonts w:ascii="Arial" w:hAnsi="Arial" w:cs="Arial"/>
          <w:sz w:val="22"/>
          <w:szCs w:val="22"/>
        </w:rPr>
        <w:t xml:space="preserve">Cuando </w:t>
      </w:r>
      <w:r w:rsidR="00992C62" w:rsidRPr="00064EC1">
        <w:rPr>
          <w:rFonts w:ascii="Arial" w:hAnsi="Arial" w:cs="Arial"/>
          <w:sz w:val="22"/>
          <w:szCs w:val="22"/>
        </w:rPr>
        <w:t>la</w:t>
      </w:r>
      <w:r w:rsidRPr="00064EC1">
        <w:rPr>
          <w:rFonts w:ascii="Arial" w:hAnsi="Arial" w:cs="Arial"/>
          <w:sz w:val="22"/>
          <w:szCs w:val="22"/>
        </w:rPr>
        <w:t xml:space="preserve"> ANH conozca cualquier pretensión de propiedad privada de los Hidrocarburos del subsuelo dentro del Área Contratada, le dará el trámite que corresponda de conformidad con las disposiciones legales.</w:t>
      </w:r>
    </w:p>
    <w:p w14:paraId="2E7FED99" w14:textId="77777777" w:rsidR="00205FC8" w:rsidRPr="00064EC1" w:rsidRDefault="00205FC8" w:rsidP="001750B2">
      <w:pPr>
        <w:pStyle w:val="Prrafodelista1"/>
        <w:tabs>
          <w:tab w:val="left" w:pos="567"/>
        </w:tabs>
        <w:spacing w:line="300" w:lineRule="auto"/>
        <w:ind w:left="0"/>
        <w:jc w:val="both"/>
        <w:rPr>
          <w:rFonts w:ascii="Arial" w:hAnsi="Arial" w:cs="Arial"/>
          <w:sz w:val="22"/>
          <w:szCs w:val="22"/>
          <w:lang w:val="es-ES_tradnl"/>
        </w:rPr>
      </w:pPr>
    </w:p>
    <w:p w14:paraId="4DFB2DAE" w14:textId="45B91012" w:rsidR="00E514D5" w:rsidRPr="00D96B5F" w:rsidRDefault="009C2209" w:rsidP="00D96B5F">
      <w:pPr>
        <w:pStyle w:val="Ttulo2"/>
        <w:ind w:left="567" w:hanging="567"/>
      </w:pPr>
      <w:bookmarkStart w:id="12" w:name="_Toc70006332"/>
      <w:r w:rsidRPr="00D96B5F">
        <w:t>Exclusión de derechos sobre otros recursos naturales</w:t>
      </w:r>
      <w:bookmarkEnd w:id="12"/>
    </w:p>
    <w:p w14:paraId="091DE7A9" w14:textId="77777777" w:rsidR="00E514D5" w:rsidRPr="00064EC1" w:rsidRDefault="00E514D5" w:rsidP="001750B2">
      <w:pPr>
        <w:pStyle w:val="Prrafodelista1"/>
        <w:tabs>
          <w:tab w:val="left" w:pos="0"/>
        </w:tabs>
        <w:spacing w:line="300" w:lineRule="auto"/>
        <w:ind w:left="0"/>
        <w:jc w:val="both"/>
        <w:rPr>
          <w:rFonts w:ascii="Arial" w:hAnsi="Arial" w:cs="Arial"/>
          <w:b/>
          <w:bCs/>
          <w:sz w:val="22"/>
          <w:szCs w:val="22"/>
          <w:lang w:val="es-ES_tradnl"/>
        </w:rPr>
      </w:pPr>
    </w:p>
    <w:p w14:paraId="6F5DAD03" w14:textId="4CBAB087" w:rsidR="00256357" w:rsidRPr="00064EC1" w:rsidRDefault="00E514D5" w:rsidP="001750B2">
      <w:pPr>
        <w:pStyle w:val="Prrafodelista1"/>
        <w:tabs>
          <w:tab w:val="left" w:pos="630"/>
        </w:tabs>
        <w:spacing w:line="300" w:lineRule="auto"/>
        <w:ind w:left="630" w:hanging="630"/>
        <w:jc w:val="both"/>
        <w:rPr>
          <w:rFonts w:ascii="Arial" w:hAnsi="Arial" w:cs="Arial"/>
          <w:sz w:val="22"/>
          <w:szCs w:val="22"/>
          <w:lang w:val="es-ES_tradnl"/>
        </w:rPr>
      </w:pPr>
      <w:r w:rsidRPr="00064EC1">
        <w:rPr>
          <w:rFonts w:ascii="Arial" w:hAnsi="Arial" w:cs="Arial"/>
          <w:b/>
          <w:bCs/>
          <w:sz w:val="22"/>
          <w:szCs w:val="22"/>
          <w:lang w:val="es-ES_tradnl"/>
        </w:rPr>
        <w:t>4.1.</w:t>
      </w:r>
      <w:r w:rsidRPr="00064EC1">
        <w:rPr>
          <w:rFonts w:ascii="Arial" w:hAnsi="Arial" w:cs="Arial"/>
          <w:sz w:val="22"/>
          <w:szCs w:val="22"/>
          <w:lang w:val="es-ES_tradnl"/>
        </w:rPr>
        <w:t xml:space="preserve"> </w:t>
      </w:r>
      <w:r w:rsidR="004565C4" w:rsidRPr="00064EC1">
        <w:rPr>
          <w:rFonts w:ascii="Arial" w:hAnsi="Arial" w:cs="Arial"/>
          <w:sz w:val="22"/>
          <w:szCs w:val="22"/>
          <w:lang w:val="es-ES_tradnl"/>
        </w:rPr>
        <w:t xml:space="preserve"> </w:t>
      </w:r>
      <w:r w:rsidR="00256357" w:rsidRPr="00064EC1">
        <w:rPr>
          <w:rFonts w:ascii="Arial" w:hAnsi="Arial" w:cs="Arial"/>
          <w:sz w:val="22"/>
          <w:szCs w:val="22"/>
          <w:lang w:val="es-ES_tradnl"/>
        </w:rPr>
        <w:t xml:space="preserve">Los derechos otorgados en este </w:t>
      </w:r>
      <w:r w:rsidR="0038678C">
        <w:rPr>
          <w:rFonts w:ascii="Arial" w:hAnsi="Arial" w:cs="Arial"/>
          <w:sz w:val="22"/>
          <w:szCs w:val="22"/>
          <w:lang w:val="es-ES_tradnl"/>
        </w:rPr>
        <w:t>contrato</w:t>
      </w:r>
      <w:r w:rsidR="00256357" w:rsidRPr="00064EC1">
        <w:rPr>
          <w:rFonts w:ascii="Arial" w:hAnsi="Arial" w:cs="Arial"/>
          <w:sz w:val="22"/>
          <w:szCs w:val="22"/>
          <w:lang w:val="es-ES_tradnl"/>
        </w:rPr>
        <w:t xml:space="preserve"> se refieren en forma exclusiva a los Hidrocarburos de propiedad del Estado que se descubran dentro del Área Contratada, y, por consiguiente, no se extenderán a algún otro recurso natural que pueda existir en dicha </w:t>
      </w:r>
      <w:r w:rsidR="00992C62" w:rsidRPr="00064EC1">
        <w:rPr>
          <w:rFonts w:ascii="Arial" w:hAnsi="Arial" w:cs="Arial"/>
          <w:sz w:val="22"/>
          <w:szCs w:val="22"/>
          <w:lang w:val="es-ES_tradnl"/>
        </w:rPr>
        <w:t>Área</w:t>
      </w:r>
      <w:r w:rsidR="00256357" w:rsidRPr="00064EC1">
        <w:rPr>
          <w:rFonts w:ascii="Arial" w:hAnsi="Arial" w:cs="Arial"/>
          <w:sz w:val="22"/>
          <w:szCs w:val="22"/>
          <w:lang w:val="es-ES_tradnl"/>
        </w:rPr>
        <w:t>.</w:t>
      </w:r>
    </w:p>
    <w:p w14:paraId="7B71B637" w14:textId="77777777" w:rsidR="0014364C" w:rsidRPr="00064EC1" w:rsidRDefault="0014364C" w:rsidP="001750B2">
      <w:pPr>
        <w:pStyle w:val="Prrafodelista1"/>
        <w:tabs>
          <w:tab w:val="left" w:pos="567"/>
        </w:tabs>
        <w:spacing w:line="300" w:lineRule="auto"/>
        <w:ind w:left="0"/>
        <w:jc w:val="both"/>
        <w:rPr>
          <w:rFonts w:ascii="Arial" w:hAnsi="Arial" w:cs="Arial"/>
          <w:b/>
          <w:sz w:val="22"/>
          <w:szCs w:val="22"/>
          <w:highlight w:val="yellow"/>
          <w:lang w:val="es-ES"/>
        </w:rPr>
      </w:pPr>
    </w:p>
    <w:p w14:paraId="0E1D220F" w14:textId="2277DD0A" w:rsidR="00F93B74" w:rsidRPr="00064EC1" w:rsidRDefault="00E514D5" w:rsidP="001750B2">
      <w:pPr>
        <w:pStyle w:val="Prrafodelista1"/>
        <w:tabs>
          <w:tab w:val="left" w:pos="567"/>
        </w:tabs>
        <w:spacing w:line="300" w:lineRule="auto"/>
        <w:ind w:left="630" w:hanging="630"/>
        <w:jc w:val="both"/>
        <w:rPr>
          <w:rFonts w:ascii="Arial" w:hAnsi="Arial" w:cs="Arial"/>
          <w:sz w:val="22"/>
          <w:szCs w:val="22"/>
        </w:rPr>
      </w:pPr>
      <w:r w:rsidRPr="00064EC1">
        <w:rPr>
          <w:rFonts w:ascii="Arial" w:hAnsi="Arial" w:cs="Arial"/>
          <w:b/>
          <w:bCs/>
          <w:sz w:val="22"/>
          <w:szCs w:val="22"/>
        </w:rPr>
        <w:t>4.2</w:t>
      </w:r>
      <w:r w:rsidRPr="00064EC1">
        <w:rPr>
          <w:rFonts w:ascii="Arial" w:hAnsi="Arial" w:cs="Arial"/>
          <w:sz w:val="22"/>
          <w:szCs w:val="22"/>
        </w:rPr>
        <w:t xml:space="preserve">. </w:t>
      </w:r>
      <w:r w:rsidR="000D589D" w:rsidRPr="00064EC1">
        <w:rPr>
          <w:rFonts w:ascii="Arial" w:hAnsi="Arial" w:cs="Arial"/>
          <w:sz w:val="22"/>
          <w:szCs w:val="22"/>
        </w:rPr>
        <w:t xml:space="preserve"> </w:t>
      </w:r>
      <w:r w:rsidR="00C9124F" w:rsidRPr="00064EC1">
        <w:rPr>
          <w:rFonts w:ascii="Arial" w:hAnsi="Arial" w:cs="Arial"/>
          <w:sz w:val="22"/>
          <w:szCs w:val="22"/>
        </w:rPr>
        <w:t>En efecto,</w:t>
      </w:r>
      <w:r w:rsidR="00992C62">
        <w:rPr>
          <w:rFonts w:ascii="Arial" w:hAnsi="Arial" w:cs="Arial"/>
          <w:sz w:val="22"/>
          <w:szCs w:val="22"/>
        </w:rPr>
        <w:t xml:space="preserve"> ni</w:t>
      </w:r>
      <w:r w:rsidR="00C9124F" w:rsidRPr="00064EC1">
        <w:rPr>
          <w:rFonts w:ascii="Arial" w:hAnsi="Arial" w:cs="Arial"/>
          <w:sz w:val="22"/>
          <w:szCs w:val="22"/>
        </w:rPr>
        <w:t xml:space="preserve"> el Objeto ni el Alcance del presente </w:t>
      </w:r>
      <w:r w:rsidR="00992C62">
        <w:rPr>
          <w:rFonts w:ascii="Arial" w:hAnsi="Arial" w:cs="Arial"/>
          <w:sz w:val="22"/>
          <w:szCs w:val="22"/>
        </w:rPr>
        <w:t>c</w:t>
      </w:r>
      <w:r w:rsidR="0038678C">
        <w:rPr>
          <w:rFonts w:ascii="Arial" w:hAnsi="Arial" w:cs="Arial"/>
          <w:sz w:val="22"/>
          <w:szCs w:val="22"/>
        </w:rPr>
        <w:t>ontrato</w:t>
      </w:r>
      <w:r w:rsidR="00C9124F" w:rsidRPr="00064EC1">
        <w:rPr>
          <w:rFonts w:ascii="Arial" w:hAnsi="Arial" w:cs="Arial"/>
          <w:sz w:val="22"/>
          <w:szCs w:val="22"/>
        </w:rPr>
        <w:t xml:space="preserve"> comprende</w:t>
      </w:r>
      <w:r w:rsidR="00757252" w:rsidRPr="00064EC1">
        <w:rPr>
          <w:rFonts w:ascii="Arial" w:hAnsi="Arial" w:cs="Arial"/>
          <w:sz w:val="22"/>
          <w:szCs w:val="22"/>
        </w:rPr>
        <w:t>n</w:t>
      </w:r>
      <w:r w:rsidR="00C9124F" w:rsidRPr="00064EC1">
        <w:rPr>
          <w:rFonts w:ascii="Arial" w:hAnsi="Arial" w:cs="Arial"/>
          <w:sz w:val="22"/>
          <w:szCs w:val="22"/>
        </w:rPr>
        <w:t xml:space="preserve"> la posibilidad de </w:t>
      </w:r>
      <w:r w:rsidR="00992C62">
        <w:rPr>
          <w:rFonts w:ascii="Arial" w:hAnsi="Arial" w:cs="Arial"/>
          <w:sz w:val="22"/>
          <w:szCs w:val="22"/>
        </w:rPr>
        <w:t>e</w:t>
      </w:r>
      <w:r w:rsidR="00C9124F" w:rsidRPr="00064EC1">
        <w:rPr>
          <w:rFonts w:ascii="Arial" w:hAnsi="Arial" w:cs="Arial"/>
          <w:sz w:val="22"/>
          <w:szCs w:val="22"/>
        </w:rPr>
        <w:t xml:space="preserve">xplorar ni de </w:t>
      </w:r>
      <w:r w:rsidR="00992C62">
        <w:rPr>
          <w:rFonts w:ascii="Arial" w:hAnsi="Arial" w:cs="Arial"/>
          <w:sz w:val="22"/>
          <w:szCs w:val="22"/>
        </w:rPr>
        <w:t>p</w:t>
      </w:r>
      <w:r w:rsidR="00C9124F" w:rsidRPr="00064EC1">
        <w:rPr>
          <w:rFonts w:ascii="Arial" w:hAnsi="Arial" w:cs="Arial"/>
          <w:sz w:val="22"/>
          <w:szCs w:val="22"/>
        </w:rPr>
        <w:t>roducir Gas Metano Asociado a Mantos de Carbón</w:t>
      </w:r>
      <w:r w:rsidR="00C9124F" w:rsidRPr="00064EC1">
        <w:rPr>
          <w:rFonts w:ascii="Arial" w:hAnsi="Arial" w:cs="Arial"/>
          <w:b/>
          <w:sz w:val="22"/>
          <w:szCs w:val="22"/>
        </w:rPr>
        <w:t xml:space="preserve"> </w:t>
      </w:r>
      <w:r w:rsidR="00C9124F" w:rsidRPr="00064EC1">
        <w:rPr>
          <w:rFonts w:ascii="Arial" w:hAnsi="Arial" w:cs="Arial"/>
          <w:sz w:val="22"/>
          <w:szCs w:val="22"/>
        </w:rPr>
        <w:t xml:space="preserve">(CBM), Hidrocarburos </w:t>
      </w:r>
      <w:r w:rsidR="00C9124F" w:rsidRPr="00064EC1">
        <w:rPr>
          <w:rFonts w:ascii="Arial" w:hAnsi="Arial" w:cs="Arial"/>
          <w:sz w:val="22"/>
          <w:szCs w:val="22"/>
        </w:rPr>
        <w:lastRenderedPageBreak/>
        <w:t xml:space="preserve">provenientes de Hidratos de Metano, Arenas Bituminosas, ni de Yacimientos </w:t>
      </w:r>
      <w:r w:rsidR="00992C62">
        <w:rPr>
          <w:rFonts w:ascii="Arial" w:hAnsi="Arial" w:cs="Arial"/>
          <w:sz w:val="22"/>
          <w:szCs w:val="22"/>
        </w:rPr>
        <w:t xml:space="preserve">de Hidrocarburos </w:t>
      </w:r>
      <w:r w:rsidR="00C9124F" w:rsidRPr="00064EC1">
        <w:rPr>
          <w:rFonts w:ascii="Arial" w:hAnsi="Arial" w:cs="Arial"/>
          <w:sz w:val="22"/>
          <w:szCs w:val="22"/>
        </w:rPr>
        <w:t>en Rocas Generadoras</w:t>
      </w:r>
      <w:r w:rsidR="00992C62">
        <w:rPr>
          <w:rFonts w:ascii="Arial" w:hAnsi="Arial" w:cs="Arial"/>
          <w:sz w:val="22"/>
          <w:szCs w:val="22"/>
        </w:rPr>
        <w:t xml:space="preserve"> o Yacimiento No Convencional</w:t>
      </w:r>
      <w:r w:rsidR="00C9124F" w:rsidRPr="00064EC1">
        <w:rPr>
          <w:rFonts w:ascii="Arial" w:hAnsi="Arial" w:cs="Arial"/>
          <w:sz w:val="22"/>
          <w:szCs w:val="22"/>
        </w:rPr>
        <w:t>.</w:t>
      </w:r>
    </w:p>
    <w:p w14:paraId="786C13FC" w14:textId="77777777" w:rsidR="00F93B74" w:rsidRPr="00064EC1" w:rsidRDefault="00F93B74" w:rsidP="001750B2">
      <w:pPr>
        <w:pStyle w:val="Prrafodelista1"/>
        <w:tabs>
          <w:tab w:val="left" w:pos="567"/>
        </w:tabs>
        <w:spacing w:line="300" w:lineRule="auto"/>
        <w:ind w:left="0"/>
        <w:jc w:val="both"/>
        <w:rPr>
          <w:rFonts w:ascii="Arial" w:hAnsi="Arial" w:cs="Arial"/>
          <w:sz w:val="22"/>
          <w:szCs w:val="22"/>
        </w:rPr>
      </w:pPr>
    </w:p>
    <w:p w14:paraId="6593F431" w14:textId="7FC9F3F9" w:rsidR="00C9124F" w:rsidRPr="00064EC1" w:rsidRDefault="00F93B74" w:rsidP="001750B2">
      <w:pPr>
        <w:pStyle w:val="Prrafodelista1"/>
        <w:tabs>
          <w:tab w:val="left" w:pos="0"/>
        </w:tabs>
        <w:spacing w:line="300" w:lineRule="auto"/>
        <w:ind w:left="630" w:hanging="630"/>
        <w:jc w:val="both"/>
        <w:rPr>
          <w:rFonts w:ascii="Arial" w:hAnsi="Arial" w:cs="Arial"/>
          <w:sz w:val="22"/>
          <w:szCs w:val="22"/>
        </w:rPr>
      </w:pPr>
      <w:r w:rsidRPr="00064EC1">
        <w:rPr>
          <w:rFonts w:ascii="Arial" w:hAnsi="Arial" w:cs="Arial"/>
          <w:b/>
          <w:bCs/>
          <w:sz w:val="22"/>
          <w:szCs w:val="22"/>
        </w:rPr>
        <w:t xml:space="preserve">4.3. </w:t>
      </w:r>
      <w:r w:rsidR="000D589D" w:rsidRPr="00064EC1">
        <w:rPr>
          <w:rFonts w:ascii="Arial" w:hAnsi="Arial" w:cs="Arial"/>
          <w:b/>
          <w:bCs/>
          <w:sz w:val="22"/>
          <w:szCs w:val="22"/>
        </w:rPr>
        <w:t xml:space="preserve">  </w:t>
      </w:r>
      <w:r w:rsidR="00C9124F" w:rsidRPr="00064EC1">
        <w:rPr>
          <w:rFonts w:ascii="Arial" w:hAnsi="Arial" w:cs="Arial"/>
          <w:bCs/>
          <w:sz w:val="22"/>
          <w:szCs w:val="22"/>
        </w:rPr>
        <w:t xml:space="preserve">Si todo o parte del Área corresponde a superficies sobre las cuales se desarrollen </w:t>
      </w:r>
      <w:r w:rsidR="00493A6E">
        <w:rPr>
          <w:rFonts w:ascii="Arial" w:hAnsi="Arial" w:cs="Arial"/>
          <w:bCs/>
          <w:sz w:val="22"/>
          <w:szCs w:val="22"/>
        </w:rPr>
        <w:t xml:space="preserve">Actividades u </w:t>
      </w:r>
      <w:r w:rsidR="004A1D54">
        <w:rPr>
          <w:rFonts w:ascii="Arial" w:hAnsi="Arial" w:cs="Arial"/>
          <w:bCs/>
          <w:sz w:val="22"/>
          <w:szCs w:val="22"/>
        </w:rPr>
        <w:t>Operaciones</w:t>
      </w:r>
      <w:r w:rsidR="004A1D54" w:rsidRPr="00064EC1">
        <w:rPr>
          <w:rFonts w:ascii="Arial" w:hAnsi="Arial" w:cs="Arial"/>
          <w:bCs/>
          <w:sz w:val="22"/>
          <w:szCs w:val="22"/>
        </w:rPr>
        <w:t xml:space="preserve"> </w:t>
      </w:r>
      <w:r w:rsidR="00C9124F" w:rsidRPr="00064EC1">
        <w:rPr>
          <w:rFonts w:ascii="Arial" w:hAnsi="Arial" w:cs="Arial"/>
          <w:bCs/>
          <w:sz w:val="22"/>
          <w:szCs w:val="22"/>
        </w:rPr>
        <w:t xml:space="preserve">de </w:t>
      </w:r>
      <w:r w:rsidR="00493A6E">
        <w:rPr>
          <w:rFonts w:ascii="Arial" w:hAnsi="Arial" w:cs="Arial"/>
          <w:bCs/>
          <w:sz w:val="22"/>
          <w:szCs w:val="22"/>
        </w:rPr>
        <w:t xml:space="preserve">Exploración y </w:t>
      </w:r>
      <w:r w:rsidR="004A1D54">
        <w:rPr>
          <w:rFonts w:ascii="Arial" w:hAnsi="Arial" w:cs="Arial"/>
          <w:bCs/>
          <w:sz w:val="22"/>
          <w:szCs w:val="22"/>
        </w:rPr>
        <w:t xml:space="preserve">Producción </w:t>
      </w:r>
      <w:r w:rsidR="00C9124F" w:rsidRPr="00064EC1">
        <w:rPr>
          <w:rFonts w:ascii="Arial" w:hAnsi="Arial" w:cs="Arial"/>
          <w:bCs/>
          <w:sz w:val="22"/>
          <w:szCs w:val="22"/>
        </w:rPr>
        <w:t xml:space="preserve">de Hidrocarburos provenientes de otro Tipo de Yacimiento, o existen títulos mineros, de manera que se presente superposición parcial o total de actividades en materia de Hidrocarburos y/o de minería, deben aplicarse las reglas y los procedimientos previstos en la Resolución 180742 del 16 de mayo de 2012, del Ministerio de Minas y Energía, o en las normas que la modifiquen o sustituyan. </w:t>
      </w:r>
    </w:p>
    <w:p w14:paraId="7C430164" w14:textId="62D57E99" w:rsidR="00C9124F" w:rsidRPr="00064EC1" w:rsidRDefault="00C9124F" w:rsidP="001750B2">
      <w:pPr>
        <w:pStyle w:val="Prrafodelista1"/>
        <w:tabs>
          <w:tab w:val="left" w:pos="0"/>
        </w:tabs>
        <w:spacing w:line="300" w:lineRule="auto"/>
        <w:ind w:left="0"/>
        <w:jc w:val="both"/>
        <w:rPr>
          <w:rFonts w:ascii="Arial" w:hAnsi="Arial" w:cs="Arial"/>
          <w:bCs/>
          <w:sz w:val="22"/>
          <w:szCs w:val="22"/>
        </w:rPr>
      </w:pPr>
    </w:p>
    <w:p w14:paraId="5F74B189" w14:textId="10906422" w:rsidR="00C9124F" w:rsidRPr="00064EC1" w:rsidRDefault="0080272A" w:rsidP="001750B2">
      <w:pPr>
        <w:pStyle w:val="Prrafodelista1"/>
        <w:tabs>
          <w:tab w:val="left" w:pos="630"/>
        </w:tabs>
        <w:spacing w:line="300" w:lineRule="auto"/>
        <w:ind w:left="630"/>
        <w:jc w:val="both"/>
        <w:rPr>
          <w:rFonts w:ascii="Arial" w:hAnsi="Arial" w:cs="Arial"/>
          <w:bCs/>
          <w:sz w:val="22"/>
          <w:szCs w:val="22"/>
        </w:rPr>
      </w:pPr>
      <w:r w:rsidRPr="00064EC1">
        <w:rPr>
          <w:rFonts w:ascii="Arial" w:hAnsi="Arial" w:cs="Arial"/>
          <w:bCs/>
          <w:sz w:val="22"/>
          <w:szCs w:val="22"/>
        </w:rPr>
        <w:t>S</w:t>
      </w:r>
      <w:r w:rsidR="00C9124F" w:rsidRPr="00064EC1">
        <w:rPr>
          <w:rFonts w:ascii="Arial" w:hAnsi="Arial" w:cs="Arial"/>
          <w:bCs/>
          <w:sz w:val="22"/>
          <w:szCs w:val="22"/>
        </w:rPr>
        <w:t>i no se alcanza consenso al respecto, la o las diferencias se someterán al procedimiento previsto en el artículo 19 de la citada Resolución, o en las disposiciones que lo sustituyan, modifi</w:t>
      </w:r>
      <w:r w:rsidR="00487DBB" w:rsidRPr="00064EC1">
        <w:rPr>
          <w:rFonts w:ascii="Arial" w:hAnsi="Arial" w:cs="Arial"/>
          <w:bCs/>
          <w:sz w:val="22"/>
          <w:szCs w:val="22"/>
        </w:rPr>
        <w:t>q</w:t>
      </w:r>
      <w:r w:rsidR="00C9124F" w:rsidRPr="00064EC1">
        <w:rPr>
          <w:rFonts w:ascii="Arial" w:hAnsi="Arial" w:cs="Arial"/>
          <w:bCs/>
          <w:sz w:val="22"/>
          <w:szCs w:val="22"/>
        </w:rPr>
        <w:t xml:space="preserve">uen o adicionen.  </w:t>
      </w:r>
    </w:p>
    <w:p w14:paraId="1ACBC384" w14:textId="77777777" w:rsidR="00C9124F" w:rsidRPr="00064EC1" w:rsidRDefault="00C9124F" w:rsidP="001750B2">
      <w:pPr>
        <w:pStyle w:val="Prrafodelista1"/>
        <w:tabs>
          <w:tab w:val="left" w:pos="567"/>
        </w:tabs>
        <w:spacing w:line="300" w:lineRule="auto"/>
        <w:ind w:left="0"/>
        <w:jc w:val="both"/>
        <w:rPr>
          <w:rFonts w:ascii="Arial" w:hAnsi="Arial" w:cs="Arial"/>
          <w:bCs/>
          <w:sz w:val="22"/>
          <w:szCs w:val="22"/>
        </w:rPr>
      </w:pPr>
      <w:r w:rsidRPr="00064EC1">
        <w:rPr>
          <w:rFonts w:ascii="Arial" w:hAnsi="Arial" w:cs="Arial"/>
          <w:bCs/>
          <w:sz w:val="22"/>
          <w:szCs w:val="22"/>
        </w:rPr>
        <w:t xml:space="preserve"> </w:t>
      </w:r>
    </w:p>
    <w:p w14:paraId="16186444" w14:textId="0CA4EA60" w:rsidR="00C9124F" w:rsidRPr="00064EC1" w:rsidRDefault="00C9124F" w:rsidP="001750B2">
      <w:pPr>
        <w:pStyle w:val="Prrafodelista1"/>
        <w:tabs>
          <w:tab w:val="left" w:pos="567"/>
        </w:tabs>
        <w:spacing w:line="300" w:lineRule="auto"/>
        <w:ind w:left="630"/>
        <w:jc w:val="both"/>
        <w:rPr>
          <w:rFonts w:ascii="Arial" w:hAnsi="Arial" w:cs="Arial"/>
          <w:bCs/>
          <w:sz w:val="22"/>
          <w:szCs w:val="22"/>
        </w:rPr>
      </w:pPr>
      <w:r w:rsidRPr="00064EC1">
        <w:rPr>
          <w:rFonts w:ascii="Arial" w:hAnsi="Arial" w:cs="Arial"/>
          <w:bCs/>
          <w:sz w:val="22"/>
          <w:szCs w:val="22"/>
        </w:rPr>
        <w:t>En todo caso, durante el término previsto para llevar a cabo la correspondiente negociación y el fijado para la resolución de la o las diferencias, en su caso, se suspenderá el cumplimiento de las obligaciones inherentes a aquellas actividades</w:t>
      </w:r>
      <w:r w:rsidR="000F7962" w:rsidRPr="00064EC1">
        <w:rPr>
          <w:rFonts w:ascii="Arial" w:hAnsi="Arial" w:cs="Arial"/>
          <w:bCs/>
          <w:sz w:val="22"/>
          <w:szCs w:val="22"/>
        </w:rPr>
        <w:t xml:space="preserve"> y Operaciones</w:t>
      </w:r>
      <w:r w:rsidRPr="00064EC1">
        <w:rPr>
          <w:rFonts w:ascii="Arial" w:hAnsi="Arial" w:cs="Arial"/>
          <w:bCs/>
          <w:sz w:val="22"/>
          <w:szCs w:val="22"/>
        </w:rPr>
        <w:t xml:space="preserve"> de </w:t>
      </w:r>
      <w:r w:rsidR="000F7962" w:rsidRPr="00064EC1">
        <w:rPr>
          <w:rFonts w:ascii="Arial" w:hAnsi="Arial" w:cs="Arial"/>
          <w:bCs/>
          <w:sz w:val="22"/>
          <w:szCs w:val="22"/>
        </w:rPr>
        <w:t>Producción</w:t>
      </w:r>
      <w:r w:rsidRPr="00064EC1">
        <w:rPr>
          <w:rFonts w:ascii="Arial" w:hAnsi="Arial" w:cs="Arial"/>
          <w:bCs/>
          <w:sz w:val="22"/>
          <w:szCs w:val="22"/>
        </w:rPr>
        <w:t xml:space="preserve"> real y efectivamente afectadas con la discrepancia.  </w:t>
      </w:r>
    </w:p>
    <w:p w14:paraId="40CB38DA" w14:textId="77777777" w:rsidR="00C9124F" w:rsidRPr="00064EC1" w:rsidRDefault="00C9124F" w:rsidP="001750B2">
      <w:pPr>
        <w:pStyle w:val="Prrafodelista1"/>
        <w:tabs>
          <w:tab w:val="left" w:pos="567"/>
        </w:tabs>
        <w:spacing w:line="300" w:lineRule="auto"/>
        <w:ind w:left="0"/>
        <w:jc w:val="both"/>
        <w:rPr>
          <w:rFonts w:ascii="Arial" w:hAnsi="Arial" w:cs="Arial"/>
          <w:bCs/>
          <w:sz w:val="22"/>
          <w:szCs w:val="22"/>
        </w:rPr>
      </w:pPr>
      <w:r w:rsidRPr="00064EC1">
        <w:rPr>
          <w:rFonts w:ascii="Arial" w:hAnsi="Arial" w:cs="Arial"/>
          <w:bCs/>
          <w:sz w:val="22"/>
          <w:szCs w:val="22"/>
        </w:rPr>
        <w:t xml:space="preserve"> </w:t>
      </w:r>
    </w:p>
    <w:p w14:paraId="4F50ED38" w14:textId="1EBE3EF3" w:rsidR="00C9124F" w:rsidRPr="00064EC1" w:rsidRDefault="00C9124F" w:rsidP="001750B2">
      <w:pPr>
        <w:pStyle w:val="Prrafodelista1"/>
        <w:tabs>
          <w:tab w:val="left" w:pos="630"/>
        </w:tabs>
        <w:spacing w:line="300" w:lineRule="auto"/>
        <w:ind w:left="630"/>
        <w:jc w:val="both"/>
        <w:rPr>
          <w:rFonts w:ascii="Arial" w:hAnsi="Arial" w:cs="Arial"/>
          <w:bCs/>
          <w:sz w:val="22"/>
          <w:szCs w:val="22"/>
        </w:rPr>
      </w:pPr>
      <w:r w:rsidRPr="00064EC1">
        <w:rPr>
          <w:rFonts w:ascii="Arial" w:hAnsi="Arial" w:cs="Arial"/>
          <w:bCs/>
          <w:sz w:val="22"/>
          <w:szCs w:val="22"/>
        </w:rPr>
        <w:t xml:space="preserve">Además, el lapso durante el cual se extienda tal suspensión será restituido y adicionado al plazo que falte </w:t>
      </w:r>
      <w:r w:rsidR="00F750D2">
        <w:rPr>
          <w:rFonts w:ascii="Arial" w:hAnsi="Arial" w:cs="Arial"/>
          <w:bCs/>
          <w:sz w:val="22"/>
          <w:szCs w:val="22"/>
        </w:rPr>
        <w:t xml:space="preserve">para satisfacer las obligaciones </w:t>
      </w:r>
      <w:r w:rsidR="00134474" w:rsidRPr="00064EC1">
        <w:rPr>
          <w:rFonts w:ascii="Arial" w:hAnsi="Arial" w:cs="Arial"/>
          <w:bCs/>
          <w:sz w:val="22"/>
          <w:szCs w:val="22"/>
        </w:rPr>
        <w:t>de Producción</w:t>
      </w:r>
      <w:r w:rsidRPr="00064EC1">
        <w:rPr>
          <w:rFonts w:ascii="Arial" w:hAnsi="Arial" w:cs="Arial"/>
          <w:bCs/>
          <w:sz w:val="22"/>
          <w:szCs w:val="22"/>
        </w:rPr>
        <w:t xml:space="preserve">, siempre que </w:t>
      </w:r>
      <w:r w:rsidR="0038678C">
        <w:rPr>
          <w:rFonts w:ascii="Arial" w:hAnsi="Arial" w:cs="Arial"/>
          <w:bCs/>
          <w:sz w:val="22"/>
          <w:szCs w:val="22"/>
        </w:rPr>
        <w:t>EL CONTRATISTA</w:t>
      </w:r>
      <w:r w:rsidRPr="00064EC1">
        <w:rPr>
          <w:rFonts w:ascii="Arial" w:hAnsi="Arial" w:cs="Arial"/>
          <w:bCs/>
          <w:sz w:val="22"/>
          <w:szCs w:val="22"/>
        </w:rPr>
        <w:t xml:space="preserve"> demuestre haber procedido con diligencia y responsabilidad en la gestión de la negociación y resolución del desacuerdo con el otro contratista o con el o los terceros. </w:t>
      </w:r>
    </w:p>
    <w:p w14:paraId="68577690" w14:textId="4C4F2370" w:rsidR="00805263" w:rsidRPr="00064EC1" w:rsidRDefault="00805263" w:rsidP="001750B2">
      <w:pPr>
        <w:pStyle w:val="Ttulo3"/>
        <w:spacing w:line="300" w:lineRule="auto"/>
        <w:jc w:val="left"/>
        <w:rPr>
          <w:rFonts w:cs="Arial"/>
          <w:b w:val="0"/>
          <w:bCs/>
          <w:szCs w:val="22"/>
          <w:lang w:val="es-CO"/>
        </w:rPr>
      </w:pPr>
      <w:bookmarkStart w:id="13" w:name="_Toc71010710"/>
      <w:bookmarkStart w:id="14" w:name="_Toc71099864"/>
      <w:bookmarkStart w:id="15" w:name="_Toc191201258"/>
    </w:p>
    <w:p w14:paraId="0469B693" w14:textId="0AC049B9" w:rsidR="00805263" w:rsidRPr="00064EC1" w:rsidRDefault="00A41F0A" w:rsidP="00D96B5F">
      <w:pPr>
        <w:pStyle w:val="Ttulo2"/>
        <w:ind w:left="567" w:hanging="567"/>
      </w:pPr>
      <w:bookmarkStart w:id="16" w:name="_Toc70006333"/>
      <w:r w:rsidRPr="00D96B5F">
        <w:t>Término de Vigencia, Plazo de Ejecución</w:t>
      </w:r>
      <w:bookmarkEnd w:id="13"/>
      <w:bookmarkEnd w:id="14"/>
      <w:bookmarkEnd w:id="15"/>
      <w:bookmarkEnd w:id="16"/>
    </w:p>
    <w:p w14:paraId="6D4424B3" w14:textId="2813F8B6" w:rsidR="00805263" w:rsidRPr="00064EC1" w:rsidRDefault="00805263" w:rsidP="001750B2">
      <w:pPr>
        <w:pStyle w:val="Prrafodelista1"/>
        <w:tabs>
          <w:tab w:val="left" w:pos="426"/>
        </w:tabs>
        <w:spacing w:line="300" w:lineRule="auto"/>
        <w:ind w:left="0"/>
        <w:jc w:val="both"/>
        <w:rPr>
          <w:rFonts w:ascii="Arial" w:hAnsi="Arial" w:cs="Arial"/>
          <w:bCs/>
          <w:sz w:val="22"/>
          <w:szCs w:val="22"/>
        </w:rPr>
      </w:pPr>
    </w:p>
    <w:p w14:paraId="68F39126" w14:textId="4656FE6E" w:rsidR="00805263" w:rsidRPr="00064EC1" w:rsidRDefault="006252ED" w:rsidP="001750B2">
      <w:pPr>
        <w:pStyle w:val="Prrafodelista1"/>
        <w:tabs>
          <w:tab w:val="left" w:pos="426"/>
        </w:tabs>
        <w:spacing w:line="300" w:lineRule="auto"/>
        <w:ind w:left="540" w:hanging="540"/>
        <w:jc w:val="both"/>
        <w:rPr>
          <w:rFonts w:ascii="Arial" w:hAnsi="Arial" w:cs="Arial"/>
          <w:bCs/>
          <w:sz w:val="22"/>
          <w:szCs w:val="22"/>
        </w:rPr>
      </w:pPr>
      <w:r w:rsidRPr="00064EC1">
        <w:rPr>
          <w:rFonts w:ascii="Arial" w:hAnsi="Arial" w:cs="Arial"/>
          <w:b/>
          <w:sz w:val="22"/>
          <w:szCs w:val="22"/>
        </w:rPr>
        <w:t>5</w:t>
      </w:r>
      <w:r w:rsidR="00805263" w:rsidRPr="00064EC1">
        <w:rPr>
          <w:rFonts w:ascii="Arial" w:hAnsi="Arial" w:cs="Arial"/>
          <w:b/>
          <w:sz w:val="22"/>
          <w:szCs w:val="22"/>
        </w:rPr>
        <w:t>.1. Vigencia.</w:t>
      </w:r>
      <w:r w:rsidR="00805263" w:rsidRPr="00064EC1">
        <w:rPr>
          <w:rFonts w:ascii="Arial" w:hAnsi="Arial" w:cs="Arial"/>
          <w:bCs/>
          <w:sz w:val="22"/>
          <w:szCs w:val="22"/>
        </w:rPr>
        <w:t xml:space="preserve"> El presente </w:t>
      </w:r>
      <w:r w:rsidR="00A41F0A">
        <w:rPr>
          <w:rFonts w:ascii="Arial" w:hAnsi="Arial" w:cs="Arial"/>
          <w:bCs/>
          <w:sz w:val="22"/>
          <w:szCs w:val="22"/>
        </w:rPr>
        <w:t>c</w:t>
      </w:r>
      <w:r w:rsidR="0038678C">
        <w:rPr>
          <w:rFonts w:ascii="Arial" w:hAnsi="Arial" w:cs="Arial"/>
          <w:bCs/>
          <w:sz w:val="22"/>
          <w:szCs w:val="22"/>
        </w:rPr>
        <w:t>ontrato</w:t>
      </w:r>
      <w:r w:rsidR="00805263" w:rsidRPr="00064EC1">
        <w:rPr>
          <w:rFonts w:ascii="Arial" w:hAnsi="Arial" w:cs="Arial"/>
          <w:bCs/>
          <w:sz w:val="22"/>
          <w:szCs w:val="22"/>
        </w:rPr>
        <w:t xml:space="preserve"> se extiende desde la </w:t>
      </w:r>
      <w:r w:rsidR="002418DC" w:rsidRPr="00064EC1">
        <w:rPr>
          <w:rFonts w:ascii="Arial" w:hAnsi="Arial" w:cs="Arial"/>
          <w:bCs/>
          <w:sz w:val="22"/>
          <w:szCs w:val="22"/>
        </w:rPr>
        <w:t>F</w:t>
      </w:r>
      <w:r w:rsidR="00805263" w:rsidRPr="00064EC1">
        <w:rPr>
          <w:rFonts w:ascii="Arial" w:hAnsi="Arial" w:cs="Arial"/>
          <w:bCs/>
          <w:sz w:val="22"/>
          <w:szCs w:val="22"/>
        </w:rPr>
        <w:t xml:space="preserve">echa </w:t>
      </w:r>
      <w:r w:rsidR="002418DC" w:rsidRPr="00064EC1">
        <w:rPr>
          <w:rFonts w:ascii="Arial" w:hAnsi="Arial" w:cs="Arial"/>
          <w:bCs/>
          <w:sz w:val="22"/>
          <w:szCs w:val="22"/>
        </w:rPr>
        <w:t>Efectiva</w:t>
      </w:r>
      <w:r w:rsidR="00805263" w:rsidRPr="00064EC1">
        <w:rPr>
          <w:rFonts w:ascii="Arial" w:hAnsi="Arial" w:cs="Arial"/>
          <w:bCs/>
          <w:sz w:val="22"/>
          <w:szCs w:val="22"/>
        </w:rPr>
        <w:t xml:space="preserve"> y culmina con la liquidación definitiva de los derechos, obligaciones y compromisos recíprocos, salvo aquellos que por su naturaleza se extienden más allá, conforme a la ley y a los términos de la </w:t>
      </w:r>
      <w:r w:rsidR="0070134B" w:rsidRPr="00064EC1">
        <w:rPr>
          <w:rFonts w:ascii="Arial" w:hAnsi="Arial" w:cs="Arial"/>
          <w:bCs/>
          <w:sz w:val="22"/>
          <w:szCs w:val="22"/>
        </w:rPr>
        <w:t xml:space="preserve">Póliza </w:t>
      </w:r>
      <w:r w:rsidR="00805263" w:rsidRPr="00064EC1">
        <w:rPr>
          <w:rFonts w:ascii="Arial" w:hAnsi="Arial" w:cs="Arial"/>
          <w:bCs/>
          <w:sz w:val="22"/>
          <w:szCs w:val="22"/>
        </w:rPr>
        <w:t xml:space="preserve">de </w:t>
      </w:r>
      <w:r w:rsidR="00864CD0" w:rsidRPr="00064EC1">
        <w:rPr>
          <w:rFonts w:ascii="Arial" w:hAnsi="Arial" w:cs="Arial"/>
          <w:bCs/>
          <w:sz w:val="22"/>
          <w:szCs w:val="22"/>
        </w:rPr>
        <w:t xml:space="preserve">Cumplimiento de </w:t>
      </w:r>
      <w:r w:rsidR="00805263" w:rsidRPr="00064EC1">
        <w:rPr>
          <w:rFonts w:ascii="Arial" w:hAnsi="Arial" w:cs="Arial"/>
          <w:bCs/>
          <w:sz w:val="22"/>
          <w:szCs w:val="22"/>
        </w:rPr>
        <w:t xml:space="preserve">Obligaciones Laborales y del Seguro de Responsabilidad Civil Extracontractual. </w:t>
      </w:r>
    </w:p>
    <w:p w14:paraId="63145C28" w14:textId="77777777" w:rsidR="00805263" w:rsidRPr="00064EC1" w:rsidRDefault="00805263" w:rsidP="001750B2">
      <w:pPr>
        <w:pStyle w:val="Prrafodelista1"/>
        <w:tabs>
          <w:tab w:val="left" w:pos="426"/>
        </w:tabs>
        <w:spacing w:line="300" w:lineRule="auto"/>
        <w:jc w:val="both"/>
        <w:rPr>
          <w:rFonts w:ascii="Arial" w:hAnsi="Arial" w:cs="Arial"/>
          <w:bCs/>
          <w:sz w:val="22"/>
          <w:szCs w:val="22"/>
        </w:rPr>
      </w:pPr>
      <w:r w:rsidRPr="00064EC1">
        <w:rPr>
          <w:rFonts w:ascii="Arial" w:hAnsi="Arial" w:cs="Arial"/>
          <w:bCs/>
          <w:sz w:val="22"/>
          <w:szCs w:val="22"/>
        </w:rPr>
        <w:t xml:space="preserve"> </w:t>
      </w:r>
    </w:p>
    <w:p w14:paraId="10F05A53" w14:textId="3030D911" w:rsidR="00EE39BF" w:rsidRPr="00064EC1" w:rsidRDefault="001C5FA1" w:rsidP="001750B2">
      <w:pPr>
        <w:pStyle w:val="Prrafodelista1"/>
        <w:tabs>
          <w:tab w:val="left" w:pos="426"/>
        </w:tabs>
        <w:spacing w:line="300" w:lineRule="auto"/>
        <w:ind w:left="540" w:hanging="540"/>
        <w:jc w:val="both"/>
        <w:rPr>
          <w:rFonts w:ascii="Arial" w:hAnsi="Arial" w:cs="Arial"/>
          <w:bCs/>
          <w:sz w:val="22"/>
          <w:szCs w:val="22"/>
        </w:rPr>
      </w:pPr>
      <w:r w:rsidRPr="00064EC1">
        <w:rPr>
          <w:rFonts w:ascii="Arial" w:hAnsi="Arial" w:cs="Arial"/>
          <w:b/>
          <w:sz w:val="22"/>
          <w:szCs w:val="22"/>
        </w:rPr>
        <w:t>5</w:t>
      </w:r>
      <w:r w:rsidR="00260072" w:rsidRPr="00064EC1">
        <w:rPr>
          <w:rFonts w:ascii="Arial" w:hAnsi="Arial" w:cs="Arial"/>
          <w:b/>
          <w:sz w:val="22"/>
          <w:szCs w:val="22"/>
        </w:rPr>
        <w:t xml:space="preserve">.2. </w:t>
      </w:r>
      <w:r w:rsidR="00805263" w:rsidRPr="00064EC1">
        <w:rPr>
          <w:rFonts w:ascii="Arial" w:hAnsi="Arial" w:cs="Arial"/>
          <w:b/>
          <w:sz w:val="22"/>
          <w:szCs w:val="22"/>
        </w:rPr>
        <w:t>Plazo de Ejecución</w:t>
      </w:r>
      <w:r w:rsidR="00805263" w:rsidRPr="00064EC1">
        <w:rPr>
          <w:rFonts w:ascii="Arial" w:hAnsi="Arial" w:cs="Arial"/>
          <w:bCs/>
          <w:sz w:val="22"/>
          <w:szCs w:val="22"/>
        </w:rPr>
        <w:t xml:space="preserve">. </w:t>
      </w:r>
    </w:p>
    <w:p w14:paraId="7568292E" w14:textId="77777777" w:rsidR="00277A7E" w:rsidRPr="00064EC1" w:rsidRDefault="00277A7E" w:rsidP="001750B2">
      <w:pPr>
        <w:pStyle w:val="Prrafodelista1"/>
        <w:tabs>
          <w:tab w:val="left" w:pos="426"/>
        </w:tabs>
        <w:spacing w:line="300" w:lineRule="auto"/>
        <w:ind w:left="540" w:hanging="540"/>
        <w:jc w:val="both"/>
        <w:rPr>
          <w:rFonts w:ascii="Arial" w:hAnsi="Arial" w:cs="Arial"/>
          <w:bCs/>
          <w:sz w:val="22"/>
          <w:szCs w:val="22"/>
        </w:rPr>
      </w:pPr>
    </w:p>
    <w:p w14:paraId="1F206651" w14:textId="126B93F0" w:rsidR="00805263" w:rsidRPr="00064EC1" w:rsidRDefault="001C5FA1" w:rsidP="001750B2">
      <w:pPr>
        <w:pStyle w:val="Prrafodelista1"/>
        <w:tabs>
          <w:tab w:val="left" w:pos="540"/>
        </w:tabs>
        <w:spacing w:line="300" w:lineRule="auto"/>
        <w:ind w:left="630" w:hanging="630"/>
        <w:jc w:val="both"/>
        <w:rPr>
          <w:rFonts w:ascii="Arial" w:hAnsi="Arial" w:cs="Arial"/>
          <w:bCs/>
          <w:sz w:val="22"/>
          <w:szCs w:val="22"/>
        </w:rPr>
      </w:pPr>
      <w:r w:rsidRPr="00064EC1">
        <w:rPr>
          <w:rFonts w:ascii="Arial" w:hAnsi="Arial" w:cs="Arial"/>
          <w:b/>
          <w:sz w:val="22"/>
          <w:szCs w:val="22"/>
        </w:rPr>
        <w:t>5</w:t>
      </w:r>
      <w:r w:rsidR="00EE39BF" w:rsidRPr="00064EC1">
        <w:rPr>
          <w:rFonts w:ascii="Arial" w:hAnsi="Arial" w:cs="Arial"/>
          <w:b/>
          <w:sz w:val="22"/>
          <w:szCs w:val="22"/>
        </w:rPr>
        <w:t xml:space="preserve">.2.1. </w:t>
      </w:r>
      <w:r w:rsidR="00D426CE" w:rsidRPr="00064EC1">
        <w:rPr>
          <w:rFonts w:ascii="Arial" w:hAnsi="Arial" w:cs="Arial"/>
          <w:b/>
          <w:sz w:val="22"/>
          <w:szCs w:val="22"/>
        </w:rPr>
        <w:t>Duración</w:t>
      </w:r>
      <w:r w:rsidR="00D426CE" w:rsidRPr="004507C1">
        <w:rPr>
          <w:rFonts w:ascii="Arial" w:hAnsi="Arial" w:cs="Arial"/>
          <w:b/>
          <w:sz w:val="22"/>
          <w:szCs w:val="22"/>
        </w:rPr>
        <w:t xml:space="preserve">: </w:t>
      </w:r>
      <w:r w:rsidR="00805263" w:rsidRPr="004507C1">
        <w:rPr>
          <w:rFonts w:ascii="Arial" w:hAnsi="Arial" w:cs="Arial"/>
          <w:bCs/>
          <w:sz w:val="22"/>
          <w:szCs w:val="22"/>
        </w:rPr>
        <w:t>Comienza en la Fecha Efectiva y termina vencid</w:t>
      </w:r>
      <w:r w:rsidR="007C70C3" w:rsidRPr="004507C1">
        <w:rPr>
          <w:rFonts w:ascii="Arial" w:hAnsi="Arial" w:cs="Arial"/>
          <w:bCs/>
          <w:sz w:val="22"/>
          <w:szCs w:val="22"/>
        </w:rPr>
        <w:t>o</w:t>
      </w:r>
      <w:r w:rsidR="00EE39BF" w:rsidRPr="004507C1">
        <w:rPr>
          <w:rFonts w:ascii="Arial" w:hAnsi="Arial" w:cs="Arial"/>
          <w:bCs/>
          <w:sz w:val="22"/>
          <w:szCs w:val="22"/>
        </w:rPr>
        <w:t xml:space="preserve"> </w:t>
      </w:r>
      <w:r w:rsidR="007C70C3" w:rsidRPr="004507C1">
        <w:rPr>
          <w:rFonts w:ascii="Arial" w:hAnsi="Arial" w:cs="Arial"/>
          <w:bCs/>
          <w:sz w:val="22"/>
          <w:szCs w:val="22"/>
        </w:rPr>
        <w:t>el</w:t>
      </w:r>
      <w:r w:rsidR="00EE39BF" w:rsidRPr="004507C1">
        <w:rPr>
          <w:rFonts w:ascii="Arial" w:hAnsi="Arial" w:cs="Arial"/>
          <w:bCs/>
          <w:sz w:val="22"/>
          <w:szCs w:val="22"/>
        </w:rPr>
        <w:t xml:space="preserve"> últim</w:t>
      </w:r>
      <w:r w:rsidR="007C70C3" w:rsidRPr="004507C1">
        <w:rPr>
          <w:rFonts w:ascii="Arial" w:hAnsi="Arial" w:cs="Arial"/>
          <w:bCs/>
          <w:sz w:val="22"/>
          <w:szCs w:val="22"/>
        </w:rPr>
        <w:t>o</w:t>
      </w:r>
      <w:r w:rsidR="00EE39BF" w:rsidRPr="004507C1">
        <w:rPr>
          <w:rFonts w:ascii="Arial" w:hAnsi="Arial" w:cs="Arial"/>
          <w:bCs/>
          <w:sz w:val="22"/>
          <w:szCs w:val="22"/>
        </w:rPr>
        <w:t xml:space="preserve"> </w:t>
      </w:r>
      <w:r w:rsidR="00D426CE" w:rsidRPr="002C6365">
        <w:rPr>
          <w:rFonts w:ascii="Arial" w:hAnsi="Arial" w:cs="Arial"/>
          <w:bCs/>
          <w:sz w:val="22"/>
          <w:szCs w:val="22"/>
        </w:rPr>
        <w:t xml:space="preserve">Periodo de </w:t>
      </w:r>
      <w:r w:rsidR="007C70C3" w:rsidRPr="00B635B9">
        <w:rPr>
          <w:rFonts w:ascii="Arial" w:hAnsi="Arial" w:cs="Arial"/>
          <w:bCs/>
          <w:sz w:val="22"/>
          <w:szCs w:val="22"/>
        </w:rPr>
        <w:t>Producción del Área o Áreas en Producción</w:t>
      </w:r>
      <w:r w:rsidR="002C67BF" w:rsidRPr="00B635B9">
        <w:rPr>
          <w:rFonts w:ascii="Arial" w:hAnsi="Arial" w:cs="Arial"/>
          <w:bCs/>
          <w:sz w:val="22"/>
          <w:szCs w:val="22"/>
        </w:rPr>
        <w:t xml:space="preserve"> que conforman el Área Contratada</w:t>
      </w:r>
      <w:r w:rsidR="00A81B8F" w:rsidRPr="00B635B9">
        <w:rPr>
          <w:rFonts w:ascii="Arial" w:hAnsi="Arial" w:cs="Arial"/>
          <w:bCs/>
          <w:sz w:val="22"/>
          <w:szCs w:val="22"/>
        </w:rPr>
        <w:t>,</w:t>
      </w:r>
      <w:r w:rsidR="003453B7" w:rsidRPr="00E07846">
        <w:rPr>
          <w:rFonts w:ascii="Arial" w:hAnsi="Arial" w:cs="Arial"/>
          <w:bCs/>
          <w:sz w:val="22"/>
          <w:szCs w:val="22"/>
        </w:rPr>
        <w:t xml:space="preserve"> en los términos señalados en el presente </w:t>
      </w:r>
      <w:r w:rsidR="00A41F0A" w:rsidRPr="004507C1">
        <w:rPr>
          <w:rFonts w:ascii="Arial" w:hAnsi="Arial" w:cs="Arial"/>
          <w:bCs/>
          <w:sz w:val="22"/>
          <w:szCs w:val="22"/>
        </w:rPr>
        <w:t>c</w:t>
      </w:r>
      <w:r w:rsidR="0038678C" w:rsidRPr="004507C1">
        <w:rPr>
          <w:rFonts w:ascii="Arial" w:hAnsi="Arial" w:cs="Arial"/>
          <w:bCs/>
          <w:sz w:val="22"/>
          <w:szCs w:val="22"/>
        </w:rPr>
        <w:t>ontrato</w:t>
      </w:r>
      <w:r w:rsidR="00805263" w:rsidRPr="004507C1">
        <w:rPr>
          <w:rFonts w:ascii="Arial" w:hAnsi="Arial" w:cs="Arial"/>
          <w:bCs/>
          <w:sz w:val="22"/>
          <w:szCs w:val="22"/>
        </w:rPr>
        <w:t>.</w:t>
      </w:r>
      <w:r w:rsidR="00805263" w:rsidRPr="00064EC1">
        <w:rPr>
          <w:rFonts w:ascii="Arial" w:hAnsi="Arial" w:cs="Arial"/>
          <w:bCs/>
          <w:sz w:val="22"/>
          <w:szCs w:val="22"/>
        </w:rPr>
        <w:t xml:space="preserve"> </w:t>
      </w:r>
    </w:p>
    <w:p w14:paraId="73C085E3" w14:textId="77777777" w:rsidR="00277A7E" w:rsidRPr="00064EC1" w:rsidRDefault="00277A7E" w:rsidP="001750B2">
      <w:pPr>
        <w:pStyle w:val="Prrafodelista1"/>
        <w:tabs>
          <w:tab w:val="left" w:pos="810"/>
        </w:tabs>
        <w:spacing w:line="300" w:lineRule="auto"/>
        <w:ind w:left="810" w:hanging="810"/>
        <w:jc w:val="both"/>
        <w:rPr>
          <w:rFonts w:ascii="Arial" w:hAnsi="Arial" w:cs="Arial"/>
          <w:bCs/>
          <w:sz w:val="22"/>
          <w:szCs w:val="22"/>
        </w:rPr>
      </w:pPr>
    </w:p>
    <w:p w14:paraId="10BF0D56" w14:textId="38BC5B12" w:rsidR="00B90724" w:rsidRPr="00064EC1" w:rsidRDefault="001C5FA1" w:rsidP="001750B2">
      <w:pPr>
        <w:pStyle w:val="Prrafodelista1"/>
        <w:tabs>
          <w:tab w:val="left" w:pos="810"/>
        </w:tabs>
        <w:spacing w:line="300" w:lineRule="auto"/>
        <w:ind w:left="810" w:hanging="810"/>
        <w:jc w:val="both"/>
        <w:rPr>
          <w:rFonts w:ascii="Arial" w:hAnsi="Arial" w:cs="Arial"/>
          <w:b/>
          <w:sz w:val="22"/>
          <w:szCs w:val="22"/>
          <w:lang w:val="es-ES"/>
        </w:rPr>
      </w:pPr>
      <w:r w:rsidRPr="00064EC1">
        <w:rPr>
          <w:rFonts w:ascii="Arial" w:hAnsi="Arial" w:cs="Arial"/>
          <w:b/>
          <w:sz w:val="22"/>
          <w:szCs w:val="22"/>
        </w:rPr>
        <w:lastRenderedPageBreak/>
        <w:t>5</w:t>
      </w:r>
      <w:r w:rsidR="00EE39BF" w:rsidRPr="00064EC1">
        <w:rPr>
          <w:rFonts w:ascii="Arial" w:hAnsi="Arial" w:cs="Arial"/>
          <w:b/>
          <w:sz w:val="22"/>
          <w:szCs w:val="22"/>
        </w:rPr>
        <w:t>.2.</w:t>
      </w:r>
      <w:r w:rsidR="0055139E" w:rsidRPr="00064EC1">
        <w:rPr>
          <w:rFonts w:ascii="Arial" w:hAnsi="Arial" w:cs="Arial"/>
          <w:b/>
          <w:sz w:val="22"/>
          <w:szCs w:val="22"/>
        </w:rPr>
        <w:t>2.</w:t>
      </w:r>
      <w:r w:rsidR="0055139E" w:rsidRPr="00064EC1">
        <w:rPr>
          <w:rFonts w:ascii="Arial" w:hAnsi="Arial" w:cs="Arial"/>
          <w:bCs/>
          <w:sz w:val="22"/>
          <w:szCs w:val="22"/>
        </w:rPr>
        <w:t xml:space="preserve"> </w:t>
      </w:r>
      <w:r w:rsidR="00D426CE" w:rsidRPr="00064EC1">
        <w:rPr>
          <w:rFonts w:ascii="Arial" w:hAnsi="Arial" w:cs="Arial"/>
          <w:b/>
          <w:sz w:val="22"/>
          <w:szCs w:val="22"/>
          <w:lang w:val="es-ES"/>
        </w:rPr>
        <w:t xml:space="preserve">Periodo de </w:t>
      </w:r>
      <w:r w:rsidR="000340AF" w:rsidRPr="00064EC1">
        <w:rPr>
          <w:rFonts w:ascii="Arial" w:hAnsi="Arial" w:cs="Arial"/>
          <w:b/>
          <w:sz w:val="22"/>
          <w:szCs w:val="22"/>
          <w:lang w:val="es-ES"/>
        </w:rPr>
        <w:t>Producción</w:t>
      </w:r>
      <w:r w:rsidR="00D426CE" w:rsidRPr="00064EC1">
        <w:rPr>
          <w:rFonts w:ascii="Arial" w:hAnsi="Arial" w:cs="Arial"/>
          <w:b/>
          <w:sz w:val="22"/>
          <w:szCs w:val="22"/>
          <w:lang w:val="es-ES"/>
        </w:rPr>
        <w:t xml:space="preserve">: </w:t>
      </w:r>
    </w:p>
    <w:p w14:paraId="24FEBB45" w14:textId="77777777" w:rsidR="00B90724" w:rsidRPr="00064EC1" w:rsidRDefault="00B90724" w:rsidP="001750B2">
      <w:pPr>
        <w:pStyle w:val="Prrafodelista1"/>
        <w:tabs>
          <w:tab w:val="left" w:pos="810"/>
        </w:tabs>
        <w:spacing w:line="300" w:lineRule="auto"/>
        <w:ind w:left="810" w:hanging="810"/>
        <w:jc w:val="both"/>
        <w:rPr>
          <w:rFonts w:ascii="Arial" w:hAnsi="Arial" w:cs="Arial"/>
          <w:b/>
          <w:sz w:val="22"/>
          <w:szCs w:val="22"/>
          <w:lang w:val="es-ES"/>
        </w:rPr>
      </w:pPr>
    </w:p>
    <w:p w14:paraId="47DC4349" w14:textId="4269CB50" w:rsidR="00D32F8F" w:rsidRPr="00A33F1F" w:rsidRDefault="00114FEF" w:rsidP="001750B2">
      <w:pPr>
        <w:pStyle w:val="Prrafodelista1"/>
        <w:tabs>
          <w:tab w:val="left" w:pos="567"/>
        </w:tabs>
        <w:spacing w:line="300" w:lineRule="auto"/>
        <w:ind w:left="810" w:hanging="810"/>
        <w:jc w:val="both"/>
        <w:rPr>
          <w:rFonts w:ascii="Arial" w:hAnsi="Arial" w:cs="Arial"/>
          <w:sz w:val="22"/>
          <w:szCs w:val="22"/>
          <w:lang w:val="es-ES"/>
        </w:rPr>
      </w:pPr>
      <w:r w:rsidRPr="00064EC1">
        <w:rPr>
          <w:rFonts w:ascii="Arial" w:hAnsi="Arial" w:cs="Arial"/>
          <w:b/>
          <w:sz w:val="22"/>
          <w:szCs w:val="22"/>
          <w:lang w:val="es-ES"/>
        </w:rPr>
        <w:t>5</w:t>
      </w:r>
      <w:r w:rsidR="00B90724" w:rsidRPr="00064EC1">
        <w:rPr>
          <w:rFonts w:ascii="Arial" w:hAnsi="Arial" w:cs="Arial"/>
          <w:b/>
          <w:sz w:val="22"/>
          <w:szCs w:val="22"/>
          <w:lang w:val="es-ES"/>
        </w:rPr>
        <w:t xml:space="preserve">.2.2.1. </w:t>
      </w:r>
      <w:r w:rsidR="00D72332" w:rsidRPr="00064EC1">
        <w:rPr>
          <w:rFonts w:ascii="Arial" w:hAnsi="Arial" w:cs="Arial"/>
          <w:b/>
          <w:sz w:val="22"/>
          <w:szCs w:val="22"/>
          <w:lang w:val="es-ES"/>
        </w:rPr>
        <w:t>Duración</w:t>
      </w:r>
      <w:r w:rsidR="002A7CD5" w:rsidRPr="00064EC1">
        <w:rPr>
          <w:rFonts w:ascii="Arial" w:hAnsi="Arial" w:cs="Arial"/>
          <w:b/>
          <w:sz w:val="22"/>
          <w:szCs w:val="22"/>
          <w:lang w:val="es-ES"/>
        </w:rPr>
        <w:t>:</w:t>
      </w:r>
      <w:r w:rsidR="00D32F8F" w:rsidRPr="00064EC1">
        <w:rPr>
          <w:rFonts w:ascii="Arial" w:hAnsi="Arial" w:cs="Arial"/>
          <w:b/>
          <w:sz w:val="22"/>
          <w:szCs w:val="22"/>
          <w:lang w:val="es-ES"/>
        </w:rPr>
        <w:t xml:space="preserve"> </w:t>
      </w:r>
      <w:r w:rsidR="00D32F8F" w:rsidRPr="00A33F1F">
        <w:rPr>
          <w:rFonts w:ascii="Arial" w:hAnsi="Arial" w:cs="Arial"/>
          <w:sz w:val="22"/>
          <w:szCs w:val="22"/>
          <w:lang w:val="es-ES"/>
        </w:rPr>
        <w:t xml:space="preserve">El Período de Producción tendrá una duración de veinticuatro (24) </w:t>
      </w:r>
      <w:r w:rsidR="002C6365" w:rsidRPr="00A33F1F">
        <w:rPr>
          <w:rFonts w:ascii="Arial" w:hAnsi="Arial" w:cs="Arial"/>
          <w:sz w:val="22"/>
          <w:szCs w:val="22"/>
          <w:lang w:val="es-ES"/>
        </w:rPr>
        <w:t xml:space="preserve">Años </w:t>
      </w:r>
      <w:r w:rsidR="00D32F8F" w:rsidRPr="00A33F1F">
        <w:rPr>
          <w:rFonts w:ascii="Arial" w:hAnsi="Arial" w:cs="Arial"/>
          <w:sz w:val="22"/>
          <w:szCs w:val="22"/>
          <w:lang w:val="es-ES"/>
        </w:rPr>
        <w:t xml:space="preserve">contados a partir de la fecha en la que </w:t>
      </w:r>
      <w:r w:rsidR="004507C1" w:rsidRPr="00A33F1F">
        <w:rPr>
          <w:rFonts w:ascii="Arial" w:hAnsi="Arial" w:cs="Arial"/>
          <w:sz w:val="22"/>
          <w:szCs w:val="22"/>
          <w:lang w:val="es-ES"/>
        </w:rPr>
        <w:t>la</w:t>
      </w:r>
      <w:r w:rsidR="00D32F8F" w:rsidRPr="00A33F1F">
        <w:rPr>
          <w:rFonts w:ascii="Arial" w:hAnsi="Arial" w:cs="Arial"/>
          <w:sz w:val="22"/>
          <w:szCs w:val="22"/>
          <w:lang w:val="es-ES"/>
        </w:rPr>
        <w:t xml:space="preserve"> ANH reciba de </w:t>
      </w:r>
      <w:r w:rsidR="0038678C">
        <w:rPr>
          <w:rFonts w:ascii="Arial" w:hAnsi="Arial" w:cs="Arial"/>
          <w:sz w:val="22"/>
          <w:szCs w:val="22"/>
          <w:lang w:val="es-ES"/>
        </w:rPr>
        <w:t>EL CONTRATISTA</w:t>
      </w:r>
      <w:r w:rsidR="00D32F8F" w:rsidRPr="00A33F1F">
        <w:rPr>
          <w:rFonts w:ascii="Arial" w:hAnsi="Arial" w:cs="Arial"/>
          <w:sz w:val="22"/>
          <w:szCs w:val="22"/>
          <w:lang w:val="es-ES"/>
        </w:rPr>
        <w:t xml:space="preserve"> la Declaración de Comercialidad </w:t>
      </w:r>
      <w:r w:rsidR="008F322E" w:rsidRPr="00A33F1F">
        <w:rPr>
          <w:rFonts w:ascii="Arial" w:hAnsi="Arial" w:cs="Arial"/>
          <w:sz w:val="22"/>
          <w:szCs w:val="22"/>
          <w:lang w:val="es-ES"/>
        </w:rPr>
        <w:t>que dio origen a la respectiva Área e</w:t>
      </w:r>
      <w:r w:rsidR="00AC4599">
        <w:rPr>
          <w:rFonts w:ascii="Arial" w:hAnsi="Arial" w:cs="Arial"/>
          <w:sz w:val="22"/>
          <w:szCs w:val="22"/>
          <w:lang w:val="es-ES"/>
        </w:rPr>
        <w:t>n</w:t>
      </w:r>
      <w:r w:rsidR="008F322E" w:rsidRPr="00A33F1F">
        <w:rPr>
          <w:rFonts w:ascii="Arial" w:hAnsi="Arial" w:cs="Arial"/>
          <w:sz w:val="22"/>
          <w:szCs w:val="22"/>
          <w:lang w:val="es-ES"/>
        </w:rPr>
        <w:t xml:space="preserve"> Producción</w:t>
      </w:r>
      <w:r w:rsidR="00D32F8F" w:rsidRPr="00A33F1F">
        <w:rPr>
          <w:rFonts w:ascii="Arial" w:hAnsi="Arial" w:cs="Arial"/>
          <w:sz w:val="22"/>
          <w:szCs w:val="22"/>
          <w:lang w:val="es-ES"/>
        </w:rPr>
        <w:t>.</w:t>
      </w:r>
    </w:p>
    <w:p w14:paraId="680E2601" w14:textId="77777777" w:rsidR="00D32F8F" w:rsidRPr="00064EC1" w:rsidRDefault="00D32F8F" w:rsidP="001750B2">
      <w:pPr>
        <w:pStyle w:val="Prrafodelista1"/>
        <w:spacing w:line="300" w:lineRule="auto"/>
        <w:ind w:left="0"/>
        <w:jc w:val="both"/>
        <w:rPr>
          <w:rFonts w:ascii="Arial" w:hAnsi="Arial" w:cs="Arial"/>
          <w:sz w:val="22"/>
          <w:szCs w:val="22"/>
          <w:lang w:val="es-ES"/>
        </w:rPr>
      </w:pPr>
    </w:p>
    <w:p w14:paraId="01D4D014" w14:textId="235B20FE" w:rsidR="00D32F8F" w:rsidRPr="00064EC1" w:rsidRDefault="00D32F8F" w:rsidP="001750B2">
      <w:pPr>
        <w:pStyle w:val="Prrafodelista1"/>
        <w:spacing w:line="300" w:lineRule="auto"/>
        <w:ind w:left="810"/>
        <w:jc w:val="both"/>
        <w:rPr>
          <w:rFonts w:ascii="Arial" w:hAnsi="Arial" w:cs="Arial"/>
          <w:sz w:val="22"/>
          <w:szCs w:val="22"/>
          <w:lang w:val="es-ES"/>
        </w:rPr>
      </w:pPr>
      <w:r w:rsidRPr="00064EC1">
        <w:rPr>
          <w:rFonts w:ascii="Arial" w:hAnsi="Arial" w:cs="Arial"/>
          <w:sz w:val="22"/>
          <w:szCs w:val="22"/>
          <w:lang w:val="es-ES"/>
        </w:rPr>
        <w:t>El Periodo de Producción se predica separadamente respecto de cada Área e</w:t>
      </w:r>
      <w:r w:rsidR="00AC4599">
        <w:rPr>
          <w:rFonts w:ascii="Arial" w:hAnsi="Arial" w:cs="Arial"/>
          <w:sz w:val="22"/>
          <w:szCs w:val="22"/>
          <w:lang w:val="es-ES"/>
        </w:rPr>
        <w:t>n</w:t>
      </w:r>
      <w:r w:rsidRPr="00064EC1">
        <w:rPr>
          <w:rFonts w:ascii="Arial" w:hAnsi="Arial" w:cs="Arial"/>
          <w:sz w:val="22"/>
          <w:szCs w:val="22"/>
          <w:lang w:val="es-ES"/>
        </w:rPr>
        <w:t xml:space="preserve"> Producción y, por lo tanto, todas las menciones a la duración, extensión o terminación del Periodo de Producción se refieren a cada </w:t>
      </w:r>
      <w:r w:rsidR="00B635B9">
        <w:rPr>
          <w:rFonts w:ascii="Arial" w:hAnsi="Arial" w:cs="Arial"/>
          <w:sz w:val="22"/>
          <w:szCs w:val="22"/>
          <w:lang w:val="es-ES"/>
        </w:rPr>
        <w:t>Área en Producción</w:t>
      </w:r>
      <w:r w:rsidRPr="00064EC1">
        <w:rPr>
          <w:rFonts w:ascii="Arial" w:hAnsi="Arial" w:cs="Arial"/>
          <w:sz w:val="22"/>
          <w:szCs w:val="22"/>
          <w:lang w:val="es-ES"/>
        </w:rPr>
        <w:t xml:space="preserve"> en particular. </w:t>
      </w:r>
    </w:p>
    <w:p w14:paraId="2D036821" w14:textId="77777777" w:rsidR="005646DA" w:rsidRPr="00064EC1" w:rsidRDefault="005646DA" w:rsidP="001750B2">
      <w:pPr>
        <w:pStyle w:val="Prrafodelista1"/>
        <w:spacing w:line="300" w:lineRule="auto"/>
        <w:ind w:left="810"/>
        <w:jc w:val="both"/>
        <w:rPr>
          <w:rFonts w:ascii="Arial" w:hAnsi="Arial" w:cs="Arial"/>
          <w:sz w:val="22"/>
          <w:szCs w:val="22"/>
          <w:lang w:val="es-ES"/>
        </w:rPr>
      </w:pPr>
    </w:p>
    <w:p w14:paraId="1D076710" w14:textId="38EFBECA" w:rsidR="008F322E" w:rsidRPr="00E8312C" w:rsidRDefault="005646DA" w:rsidP="001750B2">
      <w:pPr>
        <w:pStyle w:val="Prrafodelista1"/>
        <w:autoSpaceDE w:val="0"/>
        <w:autoSpaceDN w:val="0"/>
        <w:adjustRightInd w:val="0"/>
        <w:spacing w:line="300" w:lineRule="auto"/>
        <w:ind w:left="810" w:hanging="810"/>
        <w:jc w:val="both"/>
        <w:rPr>
          <w:rFonts w:ascii="Arial" w:hAnsi="Arial" w:cs="Arial"/>
          <w:sz w:val="22"/>
          <w:szCs w:val="22"/>
        </w:rPr>
      </w:pPr>
      <w:r w:rsidRPr="00064EC1">
        <w:rPr>
          <w:rFonts w:ascii="Arial" w:hAnsi="Arial" w:cs="Arial"/>
          <w:b/>
          <w:sz w:val="22"/>
          <w:szCs w:val="22"/>
        </w:rPr>
        <w:t xml:space="preserve">5.2.2.2. </w:t>
      </w:r>
      <w:r w:rsidR="008F322E" w:rsidRPr="00064EC1">
        <w:rPr>
          <w:rFonts w:ascii="Arial" w:hAnsi="Arial" w:cs="Arial"/>
          <w:b/>
          <w:sz w:val="22"/>
          <w:szCs w:val="22"/>
        </w:rPr>
        <w:t>Prórroga de</w:t>
      </w:r>
      <w:r w:rsidR="008F322E" w:rsidRPr="00064EC1">
        <w:rPr>
          <w:rFonts w:ascii="Arial" w:hAnsi="Arial" w:cs="Arial"/>
          <w:b/>
          <w:spacing w:val="-3"/>
          <w:sz w:val="22"/>
          <w:szCs w:val="22"/>
        </w:rPr>
        <w:t>l Período de Producción:</w:t>
      </w:r>
      <w:r w:rsidR="008F322E" w:rsidRPr="00064EC1">
        <w:rPr>
          <w:rFonts w:ascii="Arial" w:hAnsi="Arial" w:cs="Arial"/>
          <w:sz w:val="22"/>
          <w:szCs w:val="22"/>
        </w:rPr>
        <w:t xml:space="preserve"> </w:t>
      </w:r>
      <w:r w:rsidR="008F322E" w:rsidRPr="00E8312C">
        <w:rPr>
          <w:rFonts w:ascii="Arial" w:hAnsi="Arial" w:cs="Arial"/>
          <w:sz w:val="22"/>
          <w:szCs w:val="22"/>
        </w:rPr>
        <w:t xml:space="preserve">A </w:t>
      </w:r>
      <w:r w:rsidR="002C6365">
        <w:rPr>
          <w:rFonts w:ascii="Arial" w:hAnsi="Arial" w:cs="Arial"/>
          <w:sz w:val="22"/>
          <w:szCs w:val="22"/>
        </w:rPr>
        <w:t>solicitud</w:t>
      </w:r>
      <w:r w:rsidR="002C6365" w:rsidRPr="00E8312C">
        <w:rPr>
          <w:rFonts w:ascii="Arial" w:hAnsi="Arial" w:cs="Arial"/>
          <w:sz w:val="22"/>
          <w:szCs w:val="22"/>
        </w:rPr>
        <w:t xml:space="preserve"> </w:t>
      </w:r>
      <w:r w:rsidR="008F322E" w:rsidRPr="00E8312C">
        <w:rPr>
          <w:rFonts w:ascii="Arial" w:hAnsi="Arial" w:cs="Arial"/>
          <w:sz w:val="22"/>
          <w:szCs w:val="22"/>
        </w:rPr>
        <w:t xml:space="preserve">de </w:t>
      </w:r>
      <w:r w:rsidR="0038678C">
        <w:rPr>
          <w:rFonts w:ascii="Arial" w:hAnsi="Arial" w:cs="Arial"/>
          <w:sz w:val="22"/>
          <w:szCs w:val="22"/>
        </w:rPr>
        <w:t>EL CONTRATISTA</w:t>
      </w:r>
      <w:r w:rsidR="008F322E" w:rsidRPr="00E8312C">
        <w:rPr>
          <w:rFonts w:ascii="Arial" w:hAnsi="Arial" w:cs="Arial"/>
          <w:sz w:val="22"/>
          <w:szCs w:val="22"/>
        </w:rPr>
        <w:t xml:space="preserve">, </w:t>
      </w:r>
      <w:r w:rsidR="002C6365" w:rsidRPr="00E8312C">
        <w:rPr>
          <w:rFonts w:ascii="Arial" w:hAnsi="Arial" w:cs="Arial"/>
          <w:sz w:val="22"/>
          <w:szCs w:val="22"/>
        </w:rPr>
        <w:t>la</w:t>
      </w:r>
      <w:r w:rsidR="008F322E" w:rsidRPr="00E8312C">
        <w:rPr>
          <w:rFonts w:ascii="Arial" w:hAnsi="Arial" w:cs="Arial"/>
          <w:sz w:val="22"/>
          <w:szCs w:val="22"/>
        </w:rPr>
        <w:t xml:space="preserve"> ANH prorrogará el Periodo de Producción por períodos sucesivos de hasta diez (10) </w:t>
      </w:r>
      <w:r w:rsidR="002C6365" w:rsidRPr="00E8312C">
        <w:rPr>
          <w:rFonts w:ascii="Arial" w:hAnsi="Arial" w:cs="Arial"/>
          <w:sz w:val="22"/>
          <w:szCs w:val="22"/>
        </w:rPr>
        <w:t>Años</w:t>
      </w:r>
      <w:r w:rsidR="008F322E" w:rsidRPr="00E8312C">
        <w:rPr>
          <w:rFonts w:ascii="Arial" w:hAnsi="Arial" w:cs="Arial"/>
          <w:sz w:val="22"/>
          <w:szCs w:val="22"/>
        </w:rPr>
        <w:t xml:space="preserve">, y hasta el límite económico del Campo Comercial, siempre y cuando se cumplan, para cada período, las siguientes condiciones: </w:t>
      </w:r>
    </w:p>
    <w:p w14:paraId="4009A448" w14:textId="54F017FC" w:rsidR="008F322E" w:rsidRPr="00E8312C" w:rsidRDefault="000F7962" w:rsidP="00E8600E">
      <w:pPr>
        <w:pStyle w:val="Prrafodelista"/>
        <w:numPr>
          <w:ilvl w:val="0"/>
          <w:numId w:val="5"/>
        </w:numPr>
        <w:tabs>
          <w:tab w:val="left" w:pos="284"/>
        </w:tabs>
        <w:spacing w:line="300" w:lineRule="auto"/>
        <w:jc w:val="both"/>
        <w:rPr>
          <w:rFonts w:ascii="Arial" w:hAnsi="Arial" w:cs="Arial"/>
          <w:sz w:val="22"/>
          <w:szCs w:val="22"/>
          <w:lang w:val="es-ES"/>
        </w:rPr>
      </w:pPr>
      <w:r w:rsidRPr="00E8312C">
        <w:rPr>
          <w:rFonts w:ascii="Arial" w:hAnsi="Arial" w:cs="Arial"/>
          <w:sz w:val="22"/>
          <w:szCs w:val="22"/>
        </w:rPr>
        <w:t>Q</w:t>
      </w:r>
      <w:proofErr w:type="spellStart"/>
      <w:r w:rsidR="008F322E" w:rsidRPr="00E8312C">
        <w:rPr>
          <w:rFonts w:ascii="Arial" w:hAnsi="Arial" w:cs="Arial"/>
          <w:sz w:val="22"/>
          <w:szCs w:val="22"/>
          <w:lang w:val="es-ES"/>
        </w:rPr>
        <w:t>ue</w:t>
      </w:r>
      <w:proofErr w:type="spellEnd"/>
      <w:r w:rsidR="008F322E" w:rsidRPr="00E8312C">
        <w:rPr>
          <w:rFonts w:ascii="Arial" w:hAnsi="Arial" w:cs="Arial"/>
          <w:sz w:val="22"/>
          <w:szCs w:val="22"/>
          <w:lang w:val="es-ES"/>
        </w:rPr>
        <w:t xml:space="preserve"> </w:t>
      </w:r>
      <w:r w:rsidR="0038678C">
        <w:rPr>
          <w:rFonts w:ascii="Arial" w:hAnsi="Arial" w:cs="Arial"/>
          <w:sz w:val="22"/>
          <w:szCs w:val="22"/>
          <w:lang w:val="es-ES"/>
        </w:rPr>
        <w:t>EL CONTRATISTA</w:t>
      </w:r>
      <w:r w:rsidR="008F322E" w:rsidRPr="00E8312C">
        <w:rPr>
          <w:rFonts w:ascii="Arial" w:hAnsi="Arial" w:cs="Arial"/>
          <w:sz w:val="22"/>
          <w:szCs w:val="22"/>
          <w:lang w:val="es-ES"/>
        </w:rPr>
        <w:t xml:space="preserve"> formule la solicitud de prórroga por escrito a LA ANH </w:t>
      </w:r>
      <w:r w:rsidR="008F322E" w:rsidRPr="00E8312C">
        <w:rPr>
          <w:rFonts w:ascii="Arial" w:hAnsi="Arial" w:cs="Arial"/>
          <w:spacing w:val="-3"/>
          <w:sz w:val="22"/>
          <w:szCs w:val="22"/>
          <w:lang w:val="es-ES"/>
        </w:rPr>
        <w:t>c</w:t>
      </w:r>
      <w:r w:rsidR="008F322E" w:rsidRPr="00E8312C">
        <w:rPr>
          <w:rFonts w:ascii="Arial" w:hAnsi="Arial" w:cs="Arial"/>
          <w:sz w:val="22"/>
          <w:szCs w:val="22"/>
          <w:lang w:val="es-ES"/>
        </w:rPr>
        <w:t xml:space="preserve">on una antelación no mayor de cuatro (4) </w:t>
      </w:r>
      <w:r w:rsidR="002C6365" w:rsidRPr="00E8312C">
        <w:rPr>
          <w:rFonts w:ascii="Arial" w:hAnsi="Arial" w:cs="Arial"/>
          <w:sz w:val="22"/>
          <w:szCs w:val="22"/>
          <w:lang w:val="es-ES"/>
        </w:rPr>
        <w:t xml:space="preserve">Años </w:t>
      </w:r>
      <w:r w:rsidR="008F322E" w:rsidRPr="00E8312C">
        <w:rPr>
          <w:rFonts w:ascii="Arial" w:hAnsi="Arial" w:cs="Arial"/>
          <w:sz w:val="22"/>
          <w:szCs w:val="22"/>
          <w:lang w:val="es-ES"/>
        </w:rPr>
        <w:t>pero no inferior a un (1) Año con respecto a la fecha de vencimiento del Periodo de Producción de la respectiva Área e</w:t>
      </w:r>
      <w:r w:rsidR="00AC4599">
        <w:rPr>
          <w:rFonts w:ascii="Arial" w:hAnsi="Arial" w:cs="Arial"/>
          <w:sz w:val="22"/>
          <w:szCs w:val="22"/>
          <w:lang w:val="es-ES"/>
        </w:rPr>
        <w:t>n</w:t>
      </w:r>
      <w:r w:rsidR="008F322E" w:rsidRPr="00E8312C">
        <w:rPr>
          <w:rFonts w:ascii="Arial" w:hAnsi="Arial" w:cs="Arial"/>
          <w:sz w:val="22"/>
          <w:szCs w:val="22"/>
          <w:lang w:val="es-ES"/>
        </w:rPr>
        <w:t xml:space="preserve"> Producción,</w:t>
      </w:r>
    </w:p>
    <w:p w14:paraId="4CF04555" w14:textId="19D4F099" w:rsidR="008F322E" w:rsidRPr="00E8312C" w:rsidRDefault="000F7962" w:rsidP="00E8600E">
      <w:pPr>
        <w:pStyle w:val="Prrafodelista"/>
        <w:numPr>
          <w:ilvl w:val="0"/>
          <w:numId w:val="5"/>
        </w:numPr>
        <w:tabs>
          <w:tab w:val="left" w:pos="284"/>
        </w:tabs>
        <w:spacing w:line="300" w:lineRule="auto"/>
        <w:jc w:val="both"/>
        <w:rPr>
          <w:rFonts w:ascii="Arial" w:hAnsi="Arial" w:cs="Arial"/>
          <w:sz w:val="22"/>
          <w:szCs w:val="22"/>
          <w:lang w:val="es-ES"/>
        </w:rPr>
      </w:pPr>
      <w:r w:rsidRPr="00E8312C">
        <w:rPr>
          <w:rFonts w:ascii="Arial" w:hAnsi="Arial" w:cs="Arial"/>
          <w:sz w:val="22"/>
          <w:szCs w:val="22"/>
          <w:lang w:val="es-ES"/>
        </w:rPr>
        <w:t>Q</w:t>
      </w:r>
      <w:r w:rsidR="008F322E" w:rsidRPr="00E8312C">
        <w:rPr>
          <w:rFonts w:ascii="Arial" w:hAnsi="Arial" w:cs="Arial"/>
          <w:sz w:val="22"/>
          <w:szCs w:val="22"/>
          <w:lang w:val="es-ES"/>
        </w:rPr>
        <w:t>ue el Área e</w:t>
      </w:r>
      <w:r w:rsidR="00AC4599">
        <w:rPr>
          <w:rFonts w:ascii="Arial" w:hAnsi="Arial" w:cs="Arial"/>
          <w:sz w:val="22"/>
          <w:szCs w:val="22"/>
          <w:lang w:val="es-ES"/>
        </w:rPr>
        <w:t>n</w:t>
      </w:r>
      <w:r w:rsidR="008F322E" w:rsidRPr="00E8312C">
        <w:rPr>
          <w:rFonts w:ascii="Arial" w:hAnsi="Arial" w:cs="Arial"/>
          <w:sz w:val="22"/>
          <w:szCs w:val="22"/>
          <w:lang w:val="es-ES"/>
        </w:rPr>
        <w:t xml:space="preserve"> Producción esté produciendo Hidrocarburos regularmente en los cinco (5) </w:t>
      </w:r>
      <w:r w:rsidR="002C6365" w:rsidRPr="00E8312C">
        <w:rPr>
          <w:rFonts w:ascii="Arial" w:hAnsi="Arial" w:cs="Arial"/>
          <w:sz w:val="22"/>
          <w:szCs w:val="22"/>
          <w:lang w:val="es-ES"/>
        </w:rPr>
        <w:t xml:space="preserve">Años </w:t>
      </w:r>
      <w:r w:rsidR="008F322E" w:rsidRPr="00E8312C">
        <w:rPr>
          <w:rFonts w:ascii="Arial" w:hAnsi="Arial" w:cs="Arial"/>
          <w:sz w:val="22"/>
          <w:szCs w:val="22"/>
          <w:lang w:val="es-ES"/>
        </w:rPr>
        <w:t>previos a la fecha de la solicitud,</w:t>
      </w:r>
    </w:p>
    <w:p w14:paraId="38A0AC4A" w14:textId="54E7A863" w:rsidR="008F322E" w:rsidRPr="00E8312C" w:rsidRDefault="000F7962" w:rsidP="00E8600E">
      <w:pPr>
        <w:pStyle w:val="Prrafodelista"/>
        <w:numPr>
          <w:ilvl w:val="0"/>
          <w:numId w:val="5"/>
        </w:numPr>
        <w:tabs>
          <w:tab w:val="left" w:pos="284"/>
        </w:tabs>
        <w:spacing w:line="300" w:lineRule="auto"/>
        <w:jc w:val="both"/>
        <w:rPr>
          <w:rFonts w:ascii="Arial" w:hAnsi="Arial" w:cs="Arial"/>
          <w:sz w:val="22"/>
          <w:szCs w:val="22"/>
          <w:lang w:val="es-ES"/>
        </w:rPr>
      </w:pPr>
      <w:r w:rsidRPr="00E8312C">
        <w:rPr>
          <w:rFonts w:ascii="Arial" w:hAnsi="Arial" w:cs="Arial"/>
          <w:sz w:val="22"/>
          <w:szCs w:val="22"/>
          <w:lang w:val="es-ES"/>
        </w:rPr>
        <w:t>Q</w:t>
      </w:r>
      <w:r w:rsidR="008F322E" w:rsidRPr="00E8312C">
        <w:rPr>
          <w:rFonts w:ascii="Arial" w:hAnsi="Arial" w:cs="Arial"/>
          <w:sz w:val="22"/>
          <w:szCs w:val="22"/>
          <w:lang w:val="es-ES"/>
        </w:rPr>
        <w:t xml:space="preserve">ue </w:t>
      </w:r>
      <w:r w:rsidR="0038678C">
        <w:rPr>
          <w:rFonts w:ascii="Arial" w:hAnsi="Arial" w:cs="Arial"/>
          <w:sz w:val="22"/>
          <w:szCs w:val="22"/>
          <w:lang w:val="es-ES"/>
        </w:rPr>
        <w:t>EL CONTRATISTA</w:t>
      </w:r>
      <w:r w:rsidR="008F322E" w:rsidRPr="00E8312C">
        <w:rPr>
          <w:rFonts w:ascii="Arial" w:hAnsi="Arial" w:cs="Arial"/>
          <w:sz w:val="22"/>
          <w:szCs w:val="22"/>
          <w:lang w:val="es-ES"/>
        </w:rPr>
        <w:t xml:space="preserve"> demuestre que durante los cuatro (4) </w:t>
      </w:r>
      <w:r w:rsidR="002C6365" w:rsidRPr="00E8312C">
        <w:rPr>
          <w:rFonts w:ascii="Arial" w:hAnsi="Arial" w:cs="Arial"/>
          <w:sz w:val="22"/>
          <w:szCs w:val="22"/>
          <w:lang w:val="es-ES"/>
        </w:rPr>
        <w:t xml:space="preserve">Años </w:t>
      </w:r>
      <w:r w:rsidR="008F322E" w:rsidRPr="00E8312C">
        <w:rPr>
          <w:rFonts w:ascii="Arial" w:hAnsi="Arial" w:cs="Arial"/>
          <w:sz w:val="22"/>
          <w:szCs w:val="22"/>
          <w:lang w:val="es-ES"/>
        </w:rPr>
        <w:t xml:space="preserve">calendario anteriores a la fecha de la solicitud ha llevado a cabo un programa de perforación que incluya al menos </w:t>
      </w:r>
      <w:r w:rsidR="008F322E" w:rsidRPr="004D0AFF">
        <w:rPr>
          <w:rFonts w:ascii="Arial" w:hAnsi="Arial" w:cs="Arial"/>
          <w:sz w:val="22"/>
          <w:szCs w:val="22"/>
          <w:lang w:val="es-ES"/>
        </w:rPr>
        <w:t>un (1) pozo por cada Año</w:t>
      </w:r>
      <w:r w:rsidR="008F322E" w:rsidRPr="00E8312C">
        <w:rPr>
          <w:rFonts w:ascii="Arial" w:hAnsi="Arial" w:cs="Arial"/>
          <w:sz w:val="22"/>
          <w:szCs w:val="22"/>
          <w:lang w:val="es-ES"/>
        </w:rPr>
        <w:t xml:space="preserve"> Calendario y que ha tenido activo un proyecto de mantenimiento de presión o de recuperación secundaria, terciaria o mejorada, y</w:t>
      </w:r>
    </w:p>
    <w:p w14:paraId="06FE67A1" w14:textId="68F9DEDD" w:rsidR="008F322E" w:rsidRPr="00E8312C" w:rsidRDefault="000F7962" w:rsidP="00E8600E">
      <w:pPr>
        <w:pStyle w:val="Prrafodelista"/>
        <w:numPr>
          <w:ilvl w:val="0"/>
          <w:numId w:val="5"/>
        </w:numPr>
        <w:tabs>
          <w:tab w:val="left" w:pos="284"/>
        </w:tabs>
        <w:spacing w:line="300" w:lineRule="auto"/>
        <w:jc w:val="both"/>
        <w:rPr>
          <w:rFonts w:ascii="Arial" w:hAnsi="Arial" w:cs="Arial"/>
          <w:sz w:val="22"/>
          <w:szCs w:val="22"/>
          <w:lang w:val="es-ES"/>
        </w:rPr>
      </w:pPr>
      <w:r w:rsidRPr="00E8312C">
        <w:rPr>
          <w:rFonts w:ascii="Arial" w:hAnsi="Arial" w:cs="Arial"/>
          <w:sz w:val="22"/>
          <w:szCs w:val="22"/>
          <w:lang w:val="es-ES"/>
        </w:rPr>
        <w:t>Q</w:t>
      </w:r>
      <w:r w:rsidR="008F322E" w:rsidRPr="00E8312C">
        <w:rPr>
          <w:rFonts w:ascii="Arial" w:hAnsi="Arial" w:cs="Arial"/>
          <w:sz w:val="22"/>
          <w:szCs w:val="22"/>
          <w:lang w:val="es-ES"/>
        </w:rPr>
        <w:t xml:space="preserve">ue </w:t>
      </w:r>
      <w:r w:rsidR="0038678C">
        <w:rPr>
          <w:rFonts w:ascii="Arial" w:hAnsi="Arial" w:cs="Arial"/>
          <w:sz w:val="22"/>
          <w:szCs w:val="22"/>
          <w:lang w:val="es-ES"/>
        </w:rPr>
        <w:t>EL CONTRATISTA</w:t>
      </w:r>
      <w:r w:rsidR="008F322E" w:rsidRPr="00E8312C">
        <w:rPr>
          <w:rFonts w:ascii="Arial" w:hAnsi="Arial" w:cs="Arial"/>
          <w:sz w:val="22"/>
          <w:szCs w:val="22"/>
          <w:lang w:val="es-ES"/>
        </w:rPr>
        <w:t xml:space="preserve"> entregue a LA ANH, durante la(s) prórroga(s), en el punto de entrega, un diez por ciento (10%) adicional de la producción de Hidrocarburos Líquidos Livianos, o un cinco por ciento (5%) de la producción de gas no asociado o Hidrocarburos Líquidos Pesados, después de regalías</w:t>
      </w:r>
      <w:r w:rsidR="00AC4599">
        <w:rPr>
          <w:rFonts w:ascii="Arial" w:hAnsi="Arial" w:cs="Arial"/>
          <w:sz w:val="22"/>
          <w:szCs w:val="22"/>
          <w:lang w:val="es-ES"/>
        </w:rPr>
        <w:t>,</w:t>
      </w:r>
      <w:r w:rsidR="00CA48FD">
        <w:rPr>
          <w:rFonts w:ascii="Arial" w:hAnsi="Arial" w:cs="Arial"/>
          <w:sz w:val="22"/>
          <w:szCs w:val="22"/>
          <w:lang w:val="es-ES"/>
        </w:rPr>
        <w:t xml:space="preserve"> </w:t>
      </w:r>
      <w:r w:rsidR="008F322E" w:rsidRPr="00E8312C">
        <w:rPr>
          <w:rFonts w:ascii="Arial" w:hAnsi="Arial" w:cs="Arial"/>
          <w:sz w:val="22"/>
          <w:szCs w:val="22"/>
          <w:lang w:val="es-ES"/>
        </w:rPr>
        <w:t xml:space="preserve">y otras participaciones, en los términos de la </w:t>
      </w:r>
      <w:r w:rsidR="004D0AFF">
        <w:rPr>
          <w:rFonts w:ascii="Arial" w:hAnsi="Arial" w:cs="Arial"/>
          <w:sz w:val="22"/>
          <w:szCs w:val="22"/>
          <w:lang w:val="es-ES"/>
        </w:rPr>
        <w:t>c</w:t>
      </w:r>
      <w:r w:rsidR="008F322E" w:rsidRPr="00E8312C">
        <w:rPr>
          <w:rFonts w:ascii="Arial" w:hAnsi="Arial" w:cs="Arial"/>
          <w:sz w:val="22"/>
          <w:szCs w:val="22"/>
          <w:lang w:val="es-ES"/>
        </w:rPr>
        <w:t>láusula</w:t>
      </w:r>
      <w:r w:rsidR="00CA48FD">
        <w:rPr>
          <w:rFonts w:ascii="Arial" w:hAnsi="Arial" w:cs="Arial"/>
          <w:sz w:val="22"/>
          <w:szCs w:val="22"/>
          <w:lang w:val="es-ES"/>
        </w:rPr>
        <w:t xml:space="preserve"> </w:t>
      </w:r>
      <w:r w:rsidR="00B635B9" w:rsidRPr="00CA48FD">
        <w:rPr>
          <w:rFonts w:ascii="Arial" w:hAnsi="Arial" w:cs="Arial"/>
          <w:sz w:val="22"/>
          <w:szCs w:val="22"/>
          <w:lang w:val="es-ES"/>
        </w:rPr>
        <w:t>24.</w:t>
      </w:r>
      <w:r w:rsidR="00CA48FD" w:rsidRPr="00CA48FD">
        <w:rPr>
          <w:rFonts w:ascii="Arial" w:hAnsi="Arial" w:cs="Arial"/>
          <w:sz w:val="22"/>
          <w:szCs w:val="22"/>
          <w:lang w:val="es-ES"/>
        </w:rPr>
        <w:t>3</w:t>
      </w:r>
      <w:r w:rsidRPr="00E8312C">
        <w:rPr>
          <w:rFonts w:ascii="Arial" w:hAnsi="Arial" w:cs="Arial"/>
          <w:sz w:val="22"/>
          <w:szCs w:val="22"/>
          <w:lang w:val="es-ES"/>
        </w:rPr>
        <w:t xml:space="preserve"> de este </w:t>
      </w:r>
      <w:r w:rsidR="0038678C">
        <w:rPr>
          <w:rFonts w:ascii="Arial" w:hAnsi="Arial" w:cs="Arial"/>
          <w:sz w:val="22"/>
          <w:szCs w:val="22"/>
          <w:lang w:val="es-ES"/>
        </w:rPr>
        <w:t>contrato</w:t>
      </w:r>
      <w:r w:rsidR="008F322E" w:rsidRPr="00E8312C">
        <w:rPr>
          <w:rFonts w:ascii="Arial" w:hAnsi="Arial" w:cs="Arial"/>
          <w:sz w:val="22"/>
          <w:szCs w:val="22"/>
          <w:lang w:val="es-ES"/>
        </w:rPr>
        <w:t>.</w:t>
      </w:r>
    </w:p>
    <w:p w14:paraId="68DA4FAC" w14:textId="77777777" w:rsidR="008F322E" w:rsidRPr="00064EC1" w:rsidRDefault="008F322E" w:rsidP="001750B2">
      <w:pPr>
        <w:spacing w:line="300" w:lineRule="auto"/>
        <w:jc w:val="both"/>
        <w:rPr>
          <w:rFonts w:cs="Arial"/>
          <w:b/>
          <w:sz w:val="22"/>
          <w:szCs w:val="22"/>
          <w:lang w:val="es-ES"/>
        </w:rPr>
      </w:pPr>
    </w:p>
    <w:p w14:paraId="1A2F5E91" w14:textId="2769A927" w:rsidR="008F322E" w:rsidRPr="00064EC1" w:rsidRDefault="008F322E" w:rsidP="001750B2">
      <w:pPr>
        <w:pStyle w:val="Prrafodelista1"/>
        <w:autoSpaceDE w:val="0"/>
        <w:autoSpaceDN w:val="0"/>
        <w:adjustRightInd w:val="0"/>
        <w:spacing w:line="300" w:lineRule="auto"/>
        <w:ind w:left="0"/>
        <w:jc w:val="both"/>
        <w:rPr>
          <w:rFonts w:ascii="Arial" w:hAnsi="Arial" w:cs="Arial"/>
          <w:sz w:val="22"/>
          <w:szCs w:val="22"/>
        </w:rPr>
      </w:pPr>
      <w:r w:rsidRPr="00064EC1">
        <w:rPr>
          <w:rFonts w:ascii="Arial" w:hAnsi="Arial" w:cs="Arial"/>
          <w:b/>
          <w:sz w:val="22"/>
          <w:szCs w:val="22"/>
          <w:lang w:val="es-ES"/>
        </w:rPr>
        <w:t xml:space="preserve">Parágrafo: </w:t>
      </w:r>
      <w:r w:rsidRPr="00E8312C">
        <w:rPr>
          <w:rFonts w:ascii="Arial" w:hAnsi="Arial" w:cs="Arial"/>
          <w:sz w:val="22"/>
          <w:szCs w:val="22"/>
          <w:lang w:val="es-ES"/>
        </w:rPr>
        <w:t xml:space="preserve">Si </w:t>
      </w:r>
      <w:r w:rsidR="0038678C">
        <w:rPr>
          <w:rFonts w:ascii="Arial" w:hAnsi="Arial" w:cs="Arial"/>
          <w:spacing w:val="-3"/>
          <w:sz w:val="22"/>
          <w:szCs w:val="22"/>
          <w:lang w:val="es-ES"/>
        </w:rPr>
        <w:t>EL CONTRATISTA</w:t>
      </w:r>
      <w:r w:rsidRPr="00E8312C">
        <w:rPr>
          <w:rFonts w:ascii="Arial" w:hAnsi="Arial" w:cs="Arial"/>
          <w:spacing w:val="-3"/>
          <w:sz w:val="22"/>
          <w:szCs w:val="22"/>
          <w:lang w:val="es-ES"/>
        </w:rPr>
        <w:t xml:space="preserve"> no satisface en su totalidad o en todo su alcance la condición exigida </w:t>
      </w:r>
      <w:r w:rsidRPr="00CA48FD">
        <w:rPr>
          <w:rFonts w:ascii="Arial" w:hAnsi="Arial" w:cs="Arial"/>
          <w:spacing w:val="-3"/>
          <w:sz w:val="22"/>
          <w:szCs w:val="22"/>
          <w:lang w:val="es-ES"/>
        </w:rPr>
        <w:t>en el literal c) anterior</w:t>
      </w:r>
      <w:r w:rsidRPr="00E8312C">
        <w:rPr>
          <w:rFonts w:ascii="Arial" w:hAnsi="Arial" w:cs="Arial"/>
          <w:spacing w:val="-3"/>
          <w:sz w:val="22"/>
          <w:szCs w:val="22"/>
          <w:lang w:val="es-ES"/>
        </w:rPr>
        <w:t xml:space="preserve">, </w:t>
      </w:r>
      <w:r w:rsidR="00AC4599" w:rsidRPr="00E8312C">
        <w:rPr>
          <w:rFonts w:ascii="Arial" w:hAnsi="Arial" w:cs="Arial"/>
          <w:spacing w:val="-3"/>
          <w:sz w:val="22"/>
          <w:szCs w:val="22"/>
          <w:lang w:val="es-ES"/>
        </w:rPr>
        <w:t>la</w:t>
      </w:r>
      <w:r w:rsidRPr="00E8312C">
        <w:rPr>
          <w:rFonts w:ascii="Arial" w:hAnsi="Arial" w:cs="Arial"/>
          <w:spacing w:val="-3"/>
          <w:sz w:val="22"/>
          <w:szCs w:val="22"/>
          <w:lang w:val="es-ES"/>
        </w:rPr>
        <w:t xml:space="preserve"> ANH, previo el análisis de las razones presentadas por </w:t>
      </w:r>
      <w:r w:rsidR="0038678C">
        <w:rPr>
          <w:rFonts w:ascii="Arial" w:hAnsi="Arial" w:cs="Arial"/>
          <w:spacing w:val="-3"/>
          <w:sz w:val="22"/>
          <w:szCs w:val="22"/>
          <w:lang w:val="es-ES"/>
        </w:rPr>
        <w:t>EL CONTRATISTA</w:t>
      </w:r>
      <w:r w:rsidRPr="00E8312C">
        <w:rPr>
          <w:rFonts w:ascii="Arial" w:hAnsi="Arial" w:cs="Arial"/>
          <w:spacing w:val="-3"/>
          <w:sz w:val="22"/>
          <w:szCs w:val="22"/>
          <w:lang w:val="es-ES"/>
        </w:rPr>
        <w:t>, podrá o no otorgar la prórroga correspondiente. Queda</w:t>
      </w:r>
      <w:r w:rsidRPr="00E8312C">
        <w:rPr>
          <w:rFonts w:ascii="Arial" w:hAnsi="Arial" w:cs="Arial"/>
          <w:snapToGrid w:val="0"/>
          <w:sz w:val="22"/>
          <w:szCs w:val="22"/>
          <w:lang w:val="es-ES"/>
        </w:rPr>
        <w:t xml:space="preserve"> entendido que la denegación de la misma por parte de </w:t>
      </w:r>
      <w:r w:rsidR="00CA48FD">
        <w:rPr>
          <w:rFonts w:ascii="Arial" w:hAnsi="Arial" w:cs="Arial"/>
          <w:snapToGrid w:val="0"/>
          <w:sz w:val="22"/>
          <w:szCs w:val="22"/>
          <w:lang w:val="es-ES"/>
        </w:rPr>
        <w:t xml:space="preserve">la </w:t>
      </w:r>
      <w:r w:rsidRPr="00E8312C">
        <w:rPr>
          <w:rFonts w:ascii="Arial" w:hAnsi="Arial" w:cs="Arial"/>
          <w:snapToGrid w:val="0"/>
          <w:sz w:val="22"/>
          <w:szCs w:val="22"/>
          <w:lang w:val="es-ES"/>
        </w:rPr>
        <w:t xml:space="preserve">ANH </w:t>
      </w:r>
      <w:r w:rsidRPr="00E8312C">
        <w:rPr>
          <w:rFonts w:ascii="Arial" w:hAnsi="Arial" w:cs="Arial"/>
          <w:sz w:val="22"/>
          <w:szCs w:val="22"/>
        </w:rPr>
        <w:t xml:space="preserve">no dará lugar a desacuerdo y no se someterá al procedimiento establecido en </w:t>
      </w:r>
      <w:r w:rsidRPr="00E8312C">
        <w:rPr>
          <w:rFonts w:ascii="Arial" w:hAnsi="Arial" w:cs="Arial"/>
          <w:sz w:val="22"/>
          <w:szCs w:val="22"/>
          <w:lang w:val="es-ES"/>
        </w:rPr>
        <w:t xml:space="preserve">el </w:t>
      </w:r>
      <w:r w:rsidRPr="00830DB5">
        <w:rPr>
          <w:rFonts w:ascii="Arial" w:hAnsi="Arial" w:cs="Arial"/>
          <w:sz w:val="22"/>
          <w:szCs w:val="22"/>
          <w:lang w:val="es-ES"/>
        </w:rPr>
        <w:t>Capítulo</w:t>
      </w:r>
      <w:r w:rsidRPr="00830DB5">
        <w:rPr>
          <w:rFonts w:ascii="Arial" w:hAnsi="Arial" w:cs="Arial"/>
          <w:sz w:val="22"/>
          <w:szCs w:val="22"/>
        </w:rPr>
        <w:t xml:space="preserve"> </w:t>
      </w:r>
      <w:r w:rsidR="00DA47DF" w:rsidRPr="00830DB5">
        <w:rPr>
          <w:rFonts w:ascii="Arial" w:hAnsi="Arial" w:cs="Arial"/>
          <w:sz w:val="22"/>
          <w:szCs w:val="22"/>
        </w:rPr>
        <w:t>XII</w:t>
      </w:r>
      <w:r w:rsidRPr="00830DB5">
        <w:rPr>
          <w:rFonts w:ascii="Arial" w:hAnsi="Arial" w:cs="Arial"/>
          <w:sz w:val="22"/>
          <w:szCs w:val="22"/>
        </w:rPr>
        <w:t xml:space="preserve"> de este</w:t>
      </w:r>
      <w:r w:rsidRPr="00E8312C">
        <w:rPr>
          <w:rFonts w:ascii="Arial" w:hAnsi="Arial" w:cs="Arial"/>
          <w:sz w:val="22"/>
          <w:szCs w:val="22"/>
        </w:rPr>
        <w:t xml:space="preserve"> </w:t>
      </w:r>
      <w:r w:rsidR="0038678C">
        <w:rPr>
          <w:rFonts w:ascii="Arial" w:hAnsi="Arial" w:cs="Arial"/>
          <w:sz w:val="22"/>
          <w:szCs w:val="22"/>
        </w:rPr>
        <w:t>contrato</w:t>
      </w:r>
      <w:r w:rsidRPr="00E8312C">
        <w:rPr>
          <w:rFonts w:ascii="Arial" w:hAnsi="Arial" w:cs="Arial"/>
          <w:sz w:val="22"/>
          <w:szCs w:val="22"/>
        </w:rPr>
        <w:t xml:space="preserve">. En todos los casos, la prórroga del Periodo de </w:t>
      </w:r>
      <w:r w:rsidRPr="00E8312C">
        <w:rPr>
          <w:rFonts w:ascii="Arial" w:hAnsi="Arial" w:cs="Arial"/>
          <w:sz w:val="22"/>
          <w:szCs w:val="22"/>
          <w:lang w:val="es-ES"/>
        </w:rPr>
        <w:t>Producción</w:t>
      </w:r>
      <w:r w:rsidRPr="00E8312C">
        <w:rPr>
          <w:rFonts w:ascii="Arial" w:hAnsi="Arial" w:cs="Arial"/>
          <w:sz w:val="22"/>
          <w:szCs w:val="22"/>
        </w:rPr>
        <w:t xml:space="preserve"> se formalizará mediante la firma de un otrosí al </w:t>
      </w:r>
      <w:r w:rsidR="0038678C">
        <w:rPr>
          <w:rFonts w:ascii="Arial" w:hAnsi="Arial" w:cs="Arial"/>
          <w:sz w:val="22"/>
          <w:szCs w:val="22"/>
        </w:rPr>
        <w:t>contrato</w:t>
      </w:r>
      <w:r w:rsidRPr="00064EC1">
        <w:rPr>
          <w:rFonts w:ascii="Arial" w:hAnsi="Arial" w:cs="Arial"/>
          <w:sz w:val="22"/>
          <w:szCs w:val="22"/>
        </w:rPr>
        <w:t>.</w:t>
      </w:r>
    </w:p>
    <w:p w14:paraId="6C6B5629" w14:textId="380612B7" w:rsidR="00F652C9" w:rsidRDefault="00F652C9" w:rsidP="001750B2">
      <w:pPr>
        <w:pStyle w:val="Prrafodelista1"/>
        <w:spacing w:line="300" w:lineRule="auto"/>
        <w:ind w:left="0"/>
        <w:rPr>
          <w:rFonts w:ascii="Arial" w:hAnsi="Arial" w:cs="Arial"/>
          <w:b/>
          <w:sz w:val="22"/>
          <w:szCs w:val="22"/>
        </w:rPr>
      </w:pPr>
    </w:p>
    <w:p w14:paraId="5C08CD05" w14:textId="58AE3126" w:rsidR="009C2209" w:rsidRDefault="009C2209" w:rsidP="001750B2">
      <w:pPr>
        <w:pStyle w:val="Prrafodelista1"/>
        <w:spacing w:line="300" w:lineRule="auto"/>
        <w:ind w:left="0"/>
        <w:rPr>
          <w:rFonts w:ascii="Arial" w:hAnsi="Arial" w:cs="Arial"/>
          <w:b/>
          <w:sz w:val="22"/>
          <w:szCs w:val="22"/>
        </w:rPr>
      </w:pPr>
    </w:p>
    <w:p w14:paraId="2DA07412" w14:textId="7F919447" w:rsidR="009C2209" w:rsidRDefault="009C2209" w:rsidP="001750B2">
      <w:pPr>
        <w:pStyle w:val="Prrafodelista1"/>
        <w:spacing w:line="300" w:lineRule="auto"/>
        <w:ind w:left="0"/>
        <w:rPr>
          <w:rFonts w:ascii="Arial" w:hAnsi="Arial" w:cs="Arial"/>
          <w:b/>
          <w:sz w:val="22"/>
          <w:szCs w:val="22"/>
        </w:rPr>
      </w:pPr>
    </w:p>
    <w:p w14:paraId="0EF25B69" w14:textId="77777777" w:rsidR="009C2209" w:rsidRPr="00064EC1" w:rsidRDefault="009C2209" w:rsidP="001750B2">
      <w:pPr>
        <w:pStyle w:val="Prrafodelista1"/>
        <w:spacing w:line="300" w:lineRule="auto"/>
        <w:ind w:left="0"/>
        <w:rPr>
          <w:rFonts w:ascii="Arial" w:hAnsi="Arial" w:cs="Arial"/>
          <w:b/>
          <w:sz w:val="22"/>
          <w:szCs w:val="22"/>
        </w:rPr>
      </w:pPr>
    </w:p>
    <w:p w14:paraId="208B7454" w14:textId="72D35A08" w:rsidR="00F824B8" w:rsidRPr="00D3408E" w:rsidRDefault="00F652C9" w:rsidP="00D3408E">
      <w:pPr>
        <w:pStyle w:val="Ttulo1"/>
      </w:pPr>
      <w:bookmarkStart w:id="17" w:name="_Toc70006334"/>
      <w:r w:rsidRPr="00D3408E">
        <w:t>CAPÍTULO II</w:t>
      </w:r>
      <w:r w:rsidR="009C2209" w:rsidRPr="00D3408E">
        <w:t>.</w:t>
      </w:r>
      <w:r w:rsidR="009C2209" w:rsidRPr="00D3408E">
        <w:br/>
      </w:r>
      <w:r w:rsidRPr="00D3408E">
        <w:t xml:space="preserve"> </w:t>
      </w:r>
      <w:r w:rsidR="00F824B8" w:rsidRPr="00D3408E">
        <w:t>ACTIVIDADES DE PRODUCCIÓN</w:t>
      </w:r>
      <w:bookmarkEnd w:id="17"/>
    </w:p>
    <w:p w14:paraId="4332A696" w14:textId="458EF48E" w:rsidR="00F652C9" w:rsidRPr="00064EC1" w:rsidRDefault="00F652C9" w:rsidP="001750B2">
      <w:pPr>
        <w:pStyle w:val="Prrafodelista1"/>
        <w:spacing w:line="300" w:lineRule="auto"/>
        <w:ind w:left="0"/>
        <w:jc w:val="center"/>
        <w:rPr>
          <w:rFonts w:ascii="Arial" w:hAnsi="Arial" w:cs="Arial"/>
          <w:b/>
          <w:sz w:val="22"/>
          <w:szCs w:val="22"/>
          <w:lang w:val="es-ES"/>
        </w:rPr>
      </w:pPr>
    </w:p>
    <w:p w14:paraId="3CFDD954" w14:textId="7D97013D" w:rsidR="009C2209" w:rsidRDefault="009C2209" w:rsidP="00D96B5F">
      <w:pPr>
        <w:pStyle w:val="Ttulo2"/>
        <w:ind w:left="567" w:hanging="567"/>
      </w:pPr>
      <w:bookmarkStart w:id="18" w:name="_Toc70006335"/>
      <w:r w:rsidRPr="00D96B5F">
        <w:t>Área en producción</w:t>
      </w:r>
      <w:bookmarkEnd w:id="18"/>
      <w:r w:rsidRPr="00064EC1">
        <w:t xml:space="preserve"> </w:t>
      </w:r>
    </w:p>
    <w:p w14:paraId="661D365D" w14:textId="77777777" w:rsidR="009C2209" w:rsidRDefault="009C2209" w:rsidP="009C2209">
      <w:pPr>
        <w:pStyle w:val="Prrafodelista"/>
        <w:spacing w:line="300" w:lineRule="auto"/>
        <w:ind w:left="0"/>
        <w:jc w:val="both"/>
        <w:rPr>
          <w:rFonts w:ascii="Arial" w:hAnsi="Arial" w:cs="Arial"/>
          <w:sz w:val="22"/>
          <w:szCs w:val="22"/>
        </w:rPr>
      </w:pPr>
    </w:p>
    <w:p w14:paraId="61DE63E8" w14:textId="7241EC90" w:rsidR="00963920" w:rsidRPr="009C2209" w:rsidRDefault="00963920" w:rsidP="009C2209">
      <w:pPr>
        <w:pStyle w:val="Prrafodelista"/>
        <w:spacing w:line="300" w:lineRule="auto"/>
        <w:ind w:left="0"/>
        <w:jc w:val="both"/>
        <w:rPr>
          <w:rFonts w:ascii="Arial" w:hAnsi="Arial" w:cs="Arial"/>
          <w:sz w:val="22"/>
          <w:szCs w:val="22"/>
        </w:rPr>
      </w:pPr>
      <w:r w:rsidRPr="009C2209">
        <w:rPr>
          <w:rFonts w:ascii="Arial" w:hAnsi="Arial" w:cs="Arial"/>
          <w:sz w:val="22"/>
          <w:szCs w:val="22"/>
          <w:lang w:val="es-ES"/>
        </w:rPr>
        <w:t>El Área e</w:t>
      </w:r>
      <w:r w:rsidR="00B635B9" w:rsidRPr="009C2209">
        <w:rPr>
          <w:rFonts w:ascii="Arial" w:hAnsi="Arial" w:cs="Arial"/>
          <w:sz w:val="22"/>
          <w:szCs w:val="22"/>
          <w:lang w:val="es-ES"/>
        </w:rPr>
        <w:t>n</w:t>
      </w:r>
      <w:r w:rsidRPr="009C2209">
        <w:rPr>
          <w:rFonts w:ascii="Arial" w:hAnsi="Arial" w:cs="Arial"/>
          <w:sz w:val="22"/>
          <w:szCs w:val="22"/>
          <w:lang w:val="es-ES"/>
        </w:rPr>
        <w:t xml:space="preserve"> Producción estará delimitada por un polígono o por una o varias formas geométricas regulares, según sea el caso, que comprenden el Campo Comercial</w:t>
      </w:r>
      <w:r w:rsidRPr="009C2209">
        <w:rPr>
          <w:rFonts w:ascii="Arial" w:hAnsi="Arial" w:cs="Arial"/>
          <w:sz w:val="22"/>
          <w:szCs w:val="22"/>
        </w:rPr>
        <w:t xml:space="preserve"> o Campos Comerciales, la porción de éste o de éstos, dentro del Área Contratada, más un margen alrededor de cada Campo Comercial no mayor de un (1) kilómetro, siempre que se encuentren dentro de aquella. Como quiera que el área del Campo Comercial contenida en el </w:t>
      </w:r>
      <w:r w:rsidR="00B635B9" w:rsidRPr="009C2209">
        <w:rPr>
          <w:rFonts w:ascii="Arial" w:hAnsi="Arial" w:cs="Arial"/>
          <w:sz w:val="22"/>
          <w:szCs w:val="22"/>
        </w:rPr>
        <w:t>Área en Producción</w:t>
      </w:r>
      <w:r w:rsidRPr="009C2209">
        <w:rPr>
          <w:rFonts w:ascii="Arial" w:hAnsi="Arial" w:cs="Arial"/>
          <w:sz w:val="22"/>
          <w:szCs w:val="22"/>
        </w:rPr>
        <w:t xml:space="preserve"> puede variar, el Área e</w:t>
      </w:r>
      <w:r w:rsidR="00B635B9" w:rsidRPr="009C2209">
        <w:rPr>
          <w:rFonts w:ascii="Arial" w:hAnsi="Arial" w:cs="Arial"/>
          <w:sz w:val="22"/>
          <w:szCs w:val="22"/>
        </w:rPr>
        <w:t>n</w:t>
      </w:r>
      <w:r w:rsidRPr="009C2209">
        <w:rPr>
          <w:rFonts w:ascii="Arial" w:hAnsi="Arial" w:cs="Arial"/>
          <w:sz w:val="22"/>
          <w:szCs w:val="22"/>
        </w:rPr>
        <w:t xml:space="preserve"> Producción permanecerá inalterable, salvo lo señalado en la siguiente cláusula.</w:t>
      </w:r>
    </w:p>
    <w:p w14:paraId="2BAB9546" w14:textId="77777777" w:rsidR="00963920" w:rsidRPr="00064EC1" w:rsidRDefault="00963920" w:rsidP="001750B2">
      <w:pPr>
        <w:pStyle w:val="Prrafodelista"/>
        <w:spacing w:line="300" w:lineRule="auto"/>
        <w:ind w:left="0"/>
        <w:jc w:val="both"/>
        <w:rPr>
          <w:rFonts w:ascii="Arial" w:hAnsi="Arial" w:cs="Arial"/>
          <w:b/>
          <w:bCs/>
          <w:sz w:val="22"/>
          <w:szCs w:val="22"/>
          <w:lang w:val="es-ES"/>
        </w:rPr>
      </w:pPr>
    </w:p>
    <w:p w14:paraId="708A57AC" w14:textId="27754EB8" w:rsidR="00963920" w:rsidRPr="00064EC1" w:rsidRDefault="00963920" w:rsidP="001750B2">
      <w:pPr>
        <w:pStyle w:val="Prrafodelista"/>
        <w:spacing w:line="300" w:lineRule="auto"/>
        <w:ind w:left="0"/>
        <w:jc w:val="both"/>
        <w:rPr>
          <w:rFonts w:ascii="Arial" w:hAnsi="Arial" w:cs="Arial"/>
          <w:sz w:val="22"/>
          <w:szCs w:val="22"/>
        </w:rPr>
      </w:pPr>
      <w:r w:rsidRPr="00064EC1">
        <w:rPr>
          <w:rFonts w:ascii="Arial" w:hAnsi="Arial" w:cs="Arial"/>
          <w:b/>
          <w:bCs/>
          <w:sz w:val="22"/>
          <w:szCs w:val="22"/>
          <w:lang w:val="es-ES"/>
        </w:rPr>
        <w:t xml:space="preserve">Parágrafo: </w:t>
      </w:r>
      <w:r w:rsidRPr="00064EC1">
        <w:rPr>
          <w:rFonts w:ascii="Arial" w:hAnsi="Arial" w:cs="Arial"/>
          <w:sz w:val="22"/>
          <w:szCs w:val="22"/>
        </w:rPr>
        <w:t xml:space="preserve">Sin perjuicio de lo pactado en la </w:t>
      </w:r>
      <w:r w:rsidR="00B4229B">
        <w:rPr>
          <w:rFonts w:ascii="Arial" w:hAnsi="Arial" w:cs="Arial"/>
          <w:sz w:val="22"/>
          <w:szCs w:val="22"/>
        </w:rPr>
        <w:t>c</w:t>
      </w:r>
      <w:r w:rsidRPr="00064EC1">
        <w:rPr>
          <w:rFonts w:ascii="Arial" w:hAnsi="Arial" w:cs="Arial"/>
          <w:sz w:val="22"/>
          <w:szCs w:val="22"/>
        </w:rPr>
        <w:t xml:space="preserve">láusula 2 del presente </w:t>
      </w:r>
      <w:r w:rsidR="00B80C10">
        <w:rPr>
          <w:rFonts w:ascii="Arial" w:hAnsi="Arial" w:cs="Arial"/>
          <w:sz w:val="22"/>
          <w:szCs w:val="22"/>
        </w:rPr>
        <w:t>c</w:t>
      </w:r>
      <w:r w:rsidR="0038678C">
        <w:rPr>
          <w:rFonts w:ascii="Arial" w:hAnsi="Arial" w:cs="Arial"/>
          <w:sz w:val="22"/>
          <w:szCs w:val="22"/>
        </w:rPr>
        <w:t>ontrato</w:t>
      </w:r>
      <w:r w:rsidRPr="00064EC1">
        <w:rPr>
          <w:rFonts w:ascii="Arial" w:hAnsi="Arial" w:cs="Arial"/>
          <w:sz w:val="22"/>
          <w:szCs w:val="22"/>
        </w:rPr>
        <w:t xml:space="preserve">, denominada Alcance, cuando dos (2) o más Campos Comerciales se superpongan total o parcialmente; estén separados en superficie por una distancia inferior a dos (2) kilómetros, o compartan </w:t>
      </w:r>
      <w:r w:rsidRPr="00064EC1">
        <w:rPr>
          <w:rFonts w:ascii="Arial" w:hAnsi="Arial" w:cs="Arial"/>
          <w:sz w:val="22"/>
          <w:szCs w:val="22"/>
          <w:lang w:val="es-ES"/>
        </w:rPr>
        <w:t>facilidades de Producción, deben ser englobados en una única Área en Producción. En este caso el Periodo de Producción aplicable al Área en Producción que englobe dichos Campos Comerciales, corresponde al del aquella respecto de la cual se haya realizado primero la correspondiente Declaración de Comercialidad.</w:t>
      </w:r>
      <w:r w:rsidRPr="00064EC1">
        <w:rPr>
          <w:rFonts w:ascii="Arial" w:hAnsi="Arial" w:cs="Arial"/>
          <w:sz w:val="22"/>
          <w:szCs w:val="22"/>
        </w:rPr>
        <w:t xml:space="preserve"> </w:t>
      </w:r>
    </w:p>
    <w:p w14:paraId="3D72A9F2" w14:textId="356FA3FA" w:rsidR="00963920" w:rsidRPr="00064EC1" w:rsidRDefault="00963920" w:rsidP="001750B2">
      <w:pPr>
        <w:pStyle w:val="Prrafodelista"/>
        <w:spacing w:line="300" w:lineRule="auto"/>
        <w:ind w:left="-90"/>
        <w:jc w:val="both"/>
        <w:rPr>
          <w:rFonts w:ascii="Arial" w:hAnsi="Arial" w:cs="Arial"/>
          <w:sz w:val="22"/>
          <w:szCs w:val="22"/>
        </w:rPr>
      </w:pPr>
    </w:p>
    <w:p w14:paraId="101891FD" w14:textId="7CA10930" w:rsidR="009C2209" w:rsidRPr="00D96B5F" w:rsidRDefault="009C2209" w:rsidP="00D96B5F">
      <w:pPr>
        <w:pStyle w:val="Ttulo2"/>
        <w:ind w:left="567" w:hanging="567"/>
      </w:pPr>
      <w:bookmarkStart w:id="19" w:name="_Toc70006336"/>
      <w:r w:rsidRPr="00D96B5F">
        <w:t>Ampliación del área en producción</w:t>
      </w:r>
      <w:bookmarkEnd w:id="19"/>
    </w:p>
    <w:p w14:paraId="06D24DE9" w14:textId="77777777" w:rsidR="009C2209" w:rsidRDefault="009C2209" w:rsidP="009C2209">
      <w:pPr>
        <w:pStyle w:val="Prrafodelista1"/>
        <w:tabs>
          <w:tab w:val="left" w:pos="567"/>
        </w:tabs>
        <w:spacing w:line="300" w:lineRule="auto"/>
        <w:ind w:left="0"/>
        <w:jc w:val="both"/>
        <w:rPr>
          <w:rFonts w:ascii="Arial" w:hAnsi="Arial" w:cs="Arial"/>
          <w:b/>
          <w:sz w:val="22"/>
          <w:szCs w:val="22"/>
          <w:lang w:val="es-ES"/>
        </w:rPr>
      </w:pPr>
    </w:p>
    <w:p w14:paraId="2CDD35A3" w14:textId="4D038D3B" w:rsidR="00963920" w:rsidRPr="00064EC1" w:rsidRDefault="00963920" w:rsidP="009C2209">
      <w:pPr>
        <w:pStyle w:val="Prrafodelista1"/>
        <w:tabs>
          <w:tab w:val="left" w:pos="567"/>
        </w:tabs>
        <w:spacing w:line="300" w:lineRule="auto"/>
        <w:ind w:left="0"/>
        <w:jc w:val="both"/>
        <w:rPr>
          <w:rFonts w:ascii="Arial" w:hAnsi="Arial" w:cs="Arial"/>
          <w:bCs/>
          <w:sz w:val="22"/>
          <w:szCs w:val="22"/>
        </w:rPr>
      </w:pPr>
      <w:r w:rsidRPr="00E8312C">
        <w:rPr>
          <w:rFonts w:ascii="Arial" w:hAnsi="Arial" w:cs="Arial"/>
          <w:sz w:val="22"/>
          <w:szCs w:val="22"/>
          <w:lang w:val="es-ES"/>
        </w:rPr>
        <w:t xml:space="preserve">Si, en el transcurso del Período de Producción, </w:t>
      </w:r>
      <w:r w:rsidR="0038678C">
        <w:rPr>
          <w:rFonts w:ascii="Arial" w:hAnsi="Arial" w:cs="Arial"/>
          <w:spacing w:val="-3"/>
          <w:sz w:val="22"/>
          <w:szCs w:val="22"/>
          <w:lang w:val="es-ES"/>
        </w:rPr>
        <w:t>EL CONTRATISTA</w:t>
      </w:r>
      <w:r w:rsidRPr="00E8312C">
        <w:rPr>
          <w:rFonts w:ascii="Arial" w:hAnsi="Arial" w:cs="Arial"/>
          <w:spacing w:val="-3"/>
          <w:sz w:val="22"/>
          <w:szCs w:val="22"/>
          <w:lang w:val="es-ES"/>
        </w:rPr>
        <w:t xml:space="preserve"> determina</w:t>
      </w:r>
      <w:r w:rsidRPr="00E8312C">
        <w:rPr>
          <w:rFonts w:ascii="Arial" w:hAnsi="Arial" w:cs="Arial"/>
          <w:sz w:val="22"/>
          <w:szCs w:val="22"/>
          <w:lang w:val="es-ES"/>
        </w:rPr>
        <w:t xml:space="preserve"> que un Campo Comercial se extiende más allá del </w:t>
      </w:r>
      <w:r w:rsidR="00B635B9">
        <w:rPr>
          <w:rFonts w:ascii="Arial" w:hAnsi="Arial" w:cs="Arial"/>
          <w:sz w:val="22"/>
          <w:szCs w:val="22"/>
          <w:lang w:val="es-ES"/>
        </w:rPr>
        <w:t>Área en Producción</w:t>
      </w:r>
      <w:r w:rsidRPr="00E8312C">
        <w:rPr>
          <w:rFonts w:ascii="Arial" w:hAnsi="Arial" w:cs="Arial"/>
          <w:sz w:val="22"/>
          <w:szCs w:val="22"/>
          <w:lang w:val="es-ES"/>
        </w:rPr>
        <w:t xml:space="preserve">, </w:t>
      </w:r>
      <w:r w:rsidR="003D708C" w:rsidRPr="00E8312C">
        <w:rPr>
          <w:rFonts w:ascii="Arial" w:hAnsi="Arial" w:cs="Arial"/>
          <w:sz w:val="22"/>
          <w:szCs w:val="22"/>
          <w:lang w:val="es-ES"/>
        </w:rPr>
        <w:t xml:space="preserve">por fuera </w:t>
      </w:r>
      <w:r w:rsidRPr="00E8312C">
        <w:rPr>
          <w:rFonts w:ascii="Arial" w:hAnsi="Arial" w:cs="Arial"/>
          <w:sz w:val="22"/>
          <w:szCs w:val="22"/>
          <w:lang w:val="es-ES"/>
        </w:rPr>
        <w:t xml:space="preserve">del Área Contratada vigente, podrá solicitar a </w:t>
      </w:r>
      <w:r w:rsidR="00E07846" w:rsidRPr="00E8312C">
        <w:rPr>
          <w:rFonts w:ascii="Arial" w:hAnsi="Arial" w:cs="Arial"/>
          <w:sz w:val="22"/>
          <w:szCs w:val="22"/>
          <w:lang w:val="es-ES"/>
        </w:rPr>
        <w:t>la</w:t>
      </w:r>
      <w:r w:rsidRPr="00E8312C">
        <w:rPr>
          <w:rFonts w:ascii="Arial" w:hAnsi="Arial" w:cs="Arial"/>
          <w:sz w:val="22"/>
          <w:szCs w:val="22"/>
          <w:lang w:val="es-ES"/>
        </w:rPr>
        <w:t xml:space="preserve"> ANH la ampliación de tal </w:t>
      </w:r>
      <w:r w:rsidR="00B635B9">
        <w:rPr>
          <w:rFonts w:ascii="Arial" w:hAnsi="Arial" w:cs="Arial"/>
          <w:sz w:val="22"/>
          <w:szCs w:val="22"/>
          <w:lang w:val="es-ES"/>
        </w:rPr>
        <w:t>Área en Producción</w:t>
      </w:r>
      <w:r w:rsidRPr="00E8312C">
        <w:rPr>
          <w:rFonts w:ascii="Arial" w:hAnsi="Arial" w:cs="Arial"/>
          <w:sz w:val="22"/>
          <w:szCs w:val="22"/>
          <w:lang w:val="es-ES"/>
        </w:rPr>
        <w:t xml:space="preserve">, acompañando su solicitud con los soportes correspondientes. </w:t>
      </w:r>
      <w:r w:rsidR="004A1D54" w:rsidRPr="00E8312C">
        <w:rPr>
          <w:rFonts w:ascii="Arial" w:hAnsi="Arial" w:cs="Arial"/>
          <w:sz w:val="22"/>
          <w:szCs w:val="22"/>
        </w:rPr>
        <w:t>L</w:t>
      </w:r>
      <w:r w:rsidR="004A1D54">
        <w:rPr>
          <w:rFonts w:ascii="Arial" w:hAnsi="Arial" w:cs="Arial"/>
          <w:sz w:val="22"/>
          <w:szCs w:val="22"/>
        </w:rPr>
        <w:t>a</w:t>
      </w:r>
      <w:r w:rsidR="004A1D54" w:rsidRPr="00E8312C">
        <w:rPr>
          <w:rFonts w:ascii="Arial" w:hAnsi="Arial" w:cs="Arial"/>
          <w:sz w:val="22"/>
          <w:szCs w:val="22"/>
        </w:rPr>
        <w:t xml:space="preserve"> </w:t>
      </w:r>
      <w:r w:rsidRPr="00E8312C">
        <w:rPr>
          <w:rFonts w:ascii="Arial" w:hAnsi="Arial" w:cs="Arial"/>
          <w:sz w:val="22"/>
          <w:szCs w:val="22"/>
        </w:rPr>
        <w:t xml:space="preserve">ANH podrá ampliar el Área Contratada dándole a la ampliación solicitada el tratamiento contractual de </w:t>
      </w:r>
      <w:r w:rsidR="00E07846">
        <w:rPr>
          <w:rFonts w:ascii="Arial" w:hAnsi="Arial" w:cs="Arial"/>
          <w:sz w:val="22"/>
          <w:szCs w:val="22"/>
        </w:rPr>
        <w:t>Área en Evaluación</w:t>
      </w:r>
      <w:r w:rsidR="00B07545" w:rsidRPr="00E8312C">
        <w:rPr>
          <w:rFonts w:ascii="Arial" w:hAnsi="Arial" w:cs="Arial"/>
          <w:sz w:val="22"/>
          <w:szCs w:val="22"/>
        </w:rPr>
        <w:t xml:space="preserve"> en los términos establecidos en el </w:t>
      </w:r>
      <w:r w:rsidR="0038678C">
        <w:rPr>
          <w:rFonts w:ascii="Arial" w:hAnsi="Arial" w:cs="Arial"/>
          <w:sz w:val="22"/>
          <w:szCs w:val="22"/>
        </w:rPr>
        <w:t>Contrato</w:t>
      </w:r>
      <w:r w:rsidR="00B07545" w:rsidRPr="00E8312C">
        <w:rPr>
          <w:rFonts w:ascii="Arial" w:hAnsi="Arial" w:cs="Arial"/>
          <w:sz w:val="22"/>
          <w:szCs w:val="22"/>
        </w:rPr>
        <w:t xml:space="preserve"> de Exploración que dio origen al presente </w:t>
      </w:r>
      <w:r w:rsidR="0038678C">
        <w:rPr>
          <w:rFonts w:ascii="Arial" w:hAnsi="Arial" w:cs="Arial"/>
          <w:sz w:val="22"/>
          <w:szCs w:val="22"/>
        </w:rPr>
        <w:t>contrato</w:t>
      </w:r>
      <w:r w:rsidRPr="00E8312C">
        <w:rPr>
          <w:rFonts w:ascii="Arial" w:hAnsi="Arial" w:cs="Arial"/>
          <w:sz w:val="22"/>
          <w:szCs w:val="22"/>
        </w:rPr>
        <w:t>, a menos que sobre el área solicitada se presente alguna de las siguientes situaciones:</w:t>
      </w:r>
    </w:p>
    <w:p w14:paraId="23F50264" w14:textId="77777777" w:rsidR="00A53D45" w:rsidRPr="006F3EE6" w:rsidRDefault="00A53D45" w:rsidP="006F3EE6">
      <w:pPr>
        <w:pStyle w:val="Prrafodelista1"/>
        <w:tabs>
          <w:tab w:val="left" w:pos="567"/>
        </w:tabs>
        <w:spacing w:line="300" w:lineRule="auto"/>
        <w:ind w:left="0"/>
        <w:jc w:val="both"/>
        <w:rPr>
          <w:rFonts w:ascii="Arial" w:hAnsi="Arial" w:cs="Arial"/>
          <w:sz w:val="22"/>
          <w:szCs w:val="22"/>
        </w:rPr>
      </w:pPr>
    </w:p>
    <w:p w14:paraId="3D5F69DC" w14:textId="46DE8884" w:rsidR="00963920" w:rsidRPr="006F3EE6" w:rsidRDefault="006F3EE6" w:rsidP="006F3EE6">
      <w:pPr>
        <w:pStyle w:val="Prrafodelista1"/>
        <w:tabs>
          <w:tab w:val="left" w:pos="567"/>
        </w:tabs>
        <w:spacing w:line="300" w:lineRule="auto"/>
        <w:ind w:left="426" w:hanging="426"/>
        <w:jc w:val="both"/>
        <w:rPr>
          <w:rFonts w:ascii="Arial" w:hAnsi="Arial" w:cs="Arial"/>
          <w:sz w:val="22"/>
          <w:szCs w:val="22"/>
        </w:rPr>
      </w:pPr>
      <w:r w:rsidRPr="006F3EE6">
        <w:rPr>
          <w:rFonts w:ascii="Arial" w:hAnsi="Arial" w:cs="Arial"/>
          <w:sz w:val="22"/>
          <w:szCs w:val="22"/>
        </w:rPr>
        <w:t xml:space="preserve">7.1. </w:t>
      </w:r>
      <w:r w:rsidR="00963920" w:rsidRPr="006F3EE6">
        <w:rPr>
          <w:rFonts w:ascii="Arial" w:hAnsi="Arial" w:cs="Arial"/>
          <w:sz w:val="22"/>
          <w:szCs w:val="22"/>
        </w:rPr>
        <w:t xml:space="preserve">Que existan derechos otorgados a otra persona para la ejecución de actividades iguales o similares a las del objeto del presente </w:t>
      </w:r>
      <w:r w:rsidR="0038678C" w:rsidRPr="006F3EE6">
        <w:rPr>
          <w:rFonts w:ascii="Arial" w:hAnsi="Arial" w:cs="Arial"/>
          <w:sz w:val="22"/>
          <w:szCs w:val="22"/>
        </w:rPr>
        <w:t>contrato</w:t>
      </w:r>
      <w:r w:rsidR="00963920" w:rsidRPr="006F3EE6">
        <w:rPr>
          <w:rFonts w:ascii="Arial" w:hAnsi="Arial" w:cs="Arial"/>
          <w:sz w:val="22"/>
          <w:szCs w:val="22"/>
        </w:rPr>
        <w:t xml:space="preserve">. </w:t>
      </w:r>
    </w:p>
    <w:p w14:paraId="106CE6E1" w14:textId="765BE437" w:rsidR="00963920" w:rsidRPr="006F3EE6" w:rsidRDefault="006F3EE6" w:rsidP="006F3EE6">
      <w:pPr>
        <w:pStyle w:val="Prrafodelista1"/>
        <w:tabs>
          <w:tab w:val="left" w:pos="567"/>
        </w:tabs>
        <w:spacing w:line="300" w:lineRule="auto"/>
        <w:ind w:left="426" w:hanging="426"/>
        <w:jc w:val="both"/>
        <w:rPr>
          <w:rFonts w:ascii="Arial" w:hAnsi="Arial" w:cs="Arial"/>
          <w:sz w:val="22"/>
          <w:szCs w:val="22"/>
        </w:rPr>
      </w:pPr>
      <w:r w:rsidRPr="006F3EE6">
        <w:rPr>
          <w:rFonts w:ascii="Arial" w:hAnsi="Arial" w:cs="Arial"/>
          <w:sz w:val="22"/>
          <w:szCs w:val="22"/>
        </w:rPr>
        <w:t>7.</w:t>
      </w:r>
      <w:r>
        <w:rPr>
          <w:rFonts w:ascii="Arial" w:hAnsi="Arial" w:cs="Arial"/>
          <w:sz w:val="22"/>
          <w:szCs w:val="22"/>
        </w:rPr>
        <w:t>2</w:t>
      </w:r>
      <w:r w:rsidRPr="006F3EE6">
        <w:rPr>
          <w:rFonts w:ascii="Arial" w:hAnsi="Arial" w:cs="Arial"/>
          <w:sz w:val="22"/>
          <w:szCs w:val="22"/>
        </w:rPr>
        <w:t xml:space="preserve">. </w:t>
      </w:r>
      <w:r w:rsidR="00963920" w:rsidRPr="006F3EE6">
        <w:rPr>
          <w:rFonts w:ascii="Arial" w:hAnsi="Arial" w:cs="Arial"/>
          <w:sz w:val="22"/>
          <w:szCs w:val="22"/>
        </w:rPr>
        <w:t xml:space="preserve">Que esté en proceso de negociación o de concurso para el otorgamiento de derechos por parte de </w:t>
      </w:r>
      <w:r w:rsidR="00E07846" w:rsidRPr="006F3EE6">
        <w:rPr>
          <w:rFonts w:ascii="Arial" w:hAnsi="Arial" w:cs="Arial"/>
          <w:sz w:val="22"/>
          <w:szCs w:val="22"/>
        </w:rPr>
        <w:t>la</w:t>
      </w:r>
      <w:r w:rsidR="00963920" w:rsidRPr="006F3EE6">
        <w:rPr>
          <w:rFonts w:ascii="Arial" w:hAnsi="Arial" w:cs="Arial"/>
          <w:sz w:val="22"/>
          <w:szCs w:val="22"/>
        </w:rPr>
        <w:t xml:space="preserve"> ANH.</w:t>
      </w:r>
    </w:p>
    <w:p w14:paraId="3CE203EE" w14:textId="7A3A29AA" w:rsidR="00963920" w:rsidRPr="006F3EE6" w:rsidRDefault="006F3EE6" w:rsidP="006F3EE6">
      <w:pPr>
        <w:pStyle w:val="Prrafodelista1"/>
        <w:tabs>
          <w:tab w:val="left" w:pos="567"/>
        </w:tabs>
        <w:spacing w:line="300" w:lineRule="auto"/>
        <w:ind w:left="426" w:hanging="426"/>
        <w:jc w:val="both"/>
        <w:rPr>
          <w:rFonts w:ascii="Arial" w:hAnsi="Arial" w:cs="Arial"/>
          <w:sz w:val="22"/>
          <w:szCs w:val="22"/>
        </w:rPr>
      </w:pPr>
      <w:r w:rsidRPr="006F3EE6">
        <w:rPr>
          <w:rFonts w:ascii="Arial" w:hAnsi="Arial" w:cs="Arial"/>
          <w:sz w:val="22"/>
          <w:szCs w:val="22"/>
        </w:rPr>
        <w:t>7.</w:t>
      </w:r>
      <w:r>
        <w:rPr>
          <w:rFonts w:ascii="Arial" w:hAnsi="Arial" w:cs="Arial"/>
          <w:sz w:val="22"/>
          <w:szCs w:val="22"/>
        </w:rPr>
        <w:t>3</w:t>
      </w:r>
      <w:r w:rsidRPr="006F3EE6">
        <w:rPr>
          <w:rFonts w:ascii="Arial" w:hAnsi="Arial" w:cs="Arial"/>
          <w:sz w:val="22"/>
          <w:szCs w:val="22"/>
        </w:rPr>
        <w:t xml:space="preserve">. </w:t>
      </w:r>
      <w:r w:rsidR="00963920" w:rsidRPr="006F3EE6">
        <w:rPr>
          <w:rFonts w:ascii="Arial" w:hAnsi="Arial" w:cs="Arial"/>
          <w:sz w:val="22"/>
          <w:szCs w:val="22"/>
        </w:rPr>
        <w:t xml:space="preserve">Que existan restricciones ordenadas por autoridad competente que impidan adelantar las actividades objeto del </w:t>
      </w:r>
      <w:r w:rsidR="0038678C" w:rsidRPr="006F3EE6">
        <w:rPr>
          <w:rFonts w:ascii="Arial" w:hAnsi="Arial" w:cs="Arial"/>
          <w:sz w:val="22"/>
          <w:szCs w:val="22"/>
        </w:rPr>
        <w:t>contrato</w:t>
      </w:r>
      <w:r w:rsidR="00963920" w:rsidRPr="006F3EE6">
        <w:rPr>
          <w:rFonts w:ascii="Arial" w:hAnsi="Arial" w:cs="Arial"/>
          <w:sz w:val="22"/>
          <w:szCs w:val="22"/>
        </w:rPr>
        <w:t>.</w:t>
      </w:r>
    </w:p>
    <w:p w14:paraId="45BD9229" w14:textId="2A61D3F3" w:rsidR="00963920" w:rsidRPr="006F3EE6" w:rsidRDefault="006F3EE6" w:rsidP="006F3EE6">
      <w:pPr>
        <w:pStyle w:val="Prrafodelista1"/>
        <w:tabs>
          <w:tab w:val="left" w:pos="567"/>
        </w:tabs>
        <w:spacing w:line="300" w:lineRule="auto"/>
        <w:ind w:left="426" w:hanging="426"/>
        <w:jc w:val="both"/>
        <w:rPr>
          <w:rFonts w:ascii="Arial" w:hAnsi="Arial" w:cs="Arial"/>
          <w:sz w:val="22"/>
          <w:szCs w:val="22"/>
        </w:rPr>
      </w:pPr>
      <w:r w:rsidRPr="006F3EE6">
        <w:rPr>
          <w:rFonts w:ascii="Arial" w:hAnsi="Arial" w:cs="Arial"/>
          <w:sz w:val="22"/>
          <w:szCs w:val="22"/>
        </w:rPr>
        <w:t>7.</w:t>
      </w:r>
      <w:r>
        <w:rPr>
          <w:rFonts w:ascii="Arial" w:hAnsi="Arial" w:cs="Arial"/>
          <w:sz w:val="22"/>
          <w:szCs w:val="22"/>
        </w:rPr>
        <w:t>4</w:t>
      </w:r>
      <w:r w:rsidRPr="006F3EE6">
        <w:rPr>
          <w:rFonts w:ascii="Arial" w:hAnsi="Arial" w:cs="Arial"/>
          <w:sz w:val="22"/>
          <w:szCs w:val="22"/>
        </w:rPr>
        <w:t xml:space="preserve">. </w:t>
      </w:r>
      <w:r w:rsidR="00963920" w:rsidRPr="006F3EE6">
        <w:rPr>
          <w:rFonts w:ascii="Arial" w:hAnsi="Arial" w:cs="Arial"/>
          <w:sz w:val="22"/>
          <w:szCs w:val="22"/>
        </w:rPr>
        <w:t xml:space="preserve">Que </w:t>
      </w:r>
      <w:r w:rsidR="00E07846" w:rsidRPr="006F3EE6">
        <w:rPr>
          <w:rFonts w:ascii="Arial" w:hAnsi="Arial" w:cs="Arial"/>
          <w:sz w:val="22"/>
          <w:szCs w:val="22"/>
        </w:rPr>
        <w:t>la</w:t>
      </w:r>
      <w:r w:rsidR="00963920" w:rsidRPr="006F3EE6">
        <w:rPr>
          <w:rFonts w:ascii="Arial" w:hAnsi="Arial" w:cs="Arial"/>
          <w:sz w:val="22"/>
          <w:szCs w:val="22"/>
        </w:rPr>
        <w:t xml:space="preserve"> ANH considere que las condiciones económicas deben ser ajustadas.</w:t>
      </w:r>
    </w:p>
    <w:p w14:paraId="16F27C20" w14:textId="230A4F0D" w:rsidR="00963920" w:rsidRPr="00064EC1" w:rsidRDefault="00963920" w:rsidP="001750B2">
      <w:pPr>
        <w:pStyle w:val="Prrafodelista"/>
        <w:spacing w:line="300" w:lineRule="auto"/>
        <w:ind w:left="-90"/>
        <w:jc w:val="both"/>
        <w:rPr>
          <w:rFonts w:ascii="Arial" w:hAnsi="Arial" w:cs="Arial"/>
          <w:sz w:val="22"/>
          <w:szCs w:val="22"/>
        </w:rPr>
      </w:pPr>
    </w:p>
    <w:p w14:paraId="000D098C" w14:textId="76C6BB9C" w:rsidR="00A41C93" w:rsidRPr="00064EC1" w:rsidRDefault="00477B3C" w:rsidP="001750B2">
      <w:pPr>
        <w:pStyle w:val="Prrafodelista"/>
        <w:spacing w:line="300" w:lineRule="auto"/>
        <w:ind w:left="0"/>
        <w:jc w:val="both"/>
        <w:rPr>
          <w:rFonts w:ascii="Arial" w:hAnsi="Arial" w:cs="Arial"/>
          <w:spacing w:val="-3"/>
          <w:sz w:val="22"/>
          <w:szCs w:val="22"/>
          <w:lang w:val="es-ES"/>
        </w:rPr>
      </w:pPr>
      <w:r w:rsidRPr="00064EC1">
        <w:rPr>
          <w:rFonts w:ascii="Arial" w:hAnsi="Arial" w:cs="Arial"/>
          <w:sz w:val="22"/>
          <w:szCs w:val="22"/>
          <w:lang w:val="es-ES"/>
        </w:rPr>
        <w:lastRenderedPageBreak/>
        <w:t xml:space="preserve">En todo caso, si tal ampliación se llega a superponer a otra </w:t>
      </w:r>
      <w:r w:rsidR="00B635B9">
        <w:rPr>
          <w:rFonts w:ascii="Arial" w:hAnsi="Arial" w:cs="Arial"/>
          <w:sz w:val="22"/>
          <w:szCs w:val="22"/>
          <w:lang w:val="es-ES"/>
        </w:rPr>
        <w:t>Área en Producción</w:t>
      </w:r>
      <w:r w:rsidRPr="00064EC1">
        <w:rPr>
          <w:rFonts w:ascii="Arial" w:hAnsi="Arial" w:cs="Arial"/>
          <w:sz w:val="22"/>
          <w:szCs w:val="22"/>
          <w:lang w:val="es-ES"/>
        </w:rPr>
        <w:t xml:space="preserve">, la duración del Periodo de Producción que se aplicará para el </w:t>
      </w:r>
      <w:r w:rsidR="00B635B9">
        <w:rPr>
          <w:rFonts w:ascii="Arial" w:hAnsi="Arial" w:cs="Arial"/>
          <w:sz w:val="22"/>
          <w:szCs w:val="22"/>
          <w:lang w:val="es-ES"/>
        </w:rPr>
        <w:t>Área en Producción</w:t>
      </w:r>
      <w:r w:rsidRPr="00064EC1">
        <w:rPr>
          <w:rFonts w:ascii="Arial" w:hAnsi="Arial" w:cs="Arial"/>
          <w:sz w:val="22"/>
          <w:szCs w:val="22"/>
          <w:lang w:val="es-ES"/>
        </w:rPr>
        <w:t xml:space="preserve"> englobada será</w:t>
      </w:r>
      <w:r w:rsidRPr="00064EC1">
        <w:rPr>
          <w:rFonts w:ascii="Arial" w:hAnsi="Arial" w:cs="Arial"/>
          <w:spacing w:val="-3"/>
          <w:sz w:val="22"/>
          <w:szCs w:val="22"/>
          <w:lang w:val="es-ES"/>
        </w:rPr>
        <w:t xml:space="preserve"> la del </w:t>
      </w:r>
      <w:r w:rsidR="00B635B9">
        <w:rPr>
          <w:rFonts w:ascii="Arial" w:hAnsi="Arial" w:cs="Arial"/>
          <w:spacing w:val="-3"/>
          <w:sz w:val="22"/>
          <w:szCs w:val="22"/>
          <w:lang w:val="es-ES"/>
        </w:rPr>
        <w:t>Área en Producción</w:t>
      </w:r>
      <w:r w:rsidRPr="00064EC1">
        <w:rPr>
          <w:rFonts w:ascii="Arial" w:hAnsi="Arial" w:cs="Arial"/>
          <w:spacing w:val="-3"/>
          <w:sz w:val="22"/>
          <w:szCs w:val="22"/>
          <w:lang w:val="es-ES"/>
        </w:rPr>
        <w:t xml:space="preserve"> respecto de la cual se declaró primeramente la comercialidad.</w:t>
      </w:r>
    </w:p>
    <w:p w14:paraId="63B3321A" w14:textId="77777777" w:rsidR="00171927" w:rsidRPr="00064EC1" w:rsidRDefault="00171927" w:rsidP="001750B2">
      <w:pPr>
        <w:pStyle w:val="Prrafodelista"/>
        <w:spacing w:line="300" w:lineRule="auto"/>
        <w:ind w:left="-90"/>
        <w:jc w:val="both"/>
        <w:rPr>
          <w:rFonts w:ascii="Arial" w:hAnsi="Arial" w:cs="Arial"/>
          <w:sz w:val="22"/>
          <w:szCs w:val="22"/>
        </w:rPr>
      </w:pPr>
    </w:p>
    <w:p w14:paraId="580D8472" w14:textId="35DC8157" w:rsidR="003F6716" w:rsidRPr="003F6716" w:rsidRDefault="003F6716" w:rsidP="003F6716">
      <w:pPr>
        <w:pStyle w:val="Ttulo2"/>
        <w:ind w:left="567" w:hanging="567"/>
      </w:pPr>
      <w:bookmarkStart w:id="20" w:name="_Toc70006337"/>
      <w:r w:rsidRPr="003F6716">
        <w:t>Plan de desarrollo</w:t>
      </w:r>
      <w:bookmarkEnd w:id="20"/>
    </w:p>
    <w:p w14:paraId="65F6FD1B" w14:textId="77777777" w:rsidR="003F6716" w:rsidRPr="003F6716" w:rsidRDefault="003F6716" w:rsidP="003F6716">
      <w:pPr>
        <w:pStyle w:val="Prrafodelista1"/>
        <w:tabs>
          <w:tab w:val="left" w:pos="567"/>
        </w:tabs>
        <w:spacing w:line="300" w:lineRule="auto"/>
        <w:ind w:left="0"/>
        <w:jc w:val="both"/>
        <w:rPr>
          <w:rFonts w:ascii="Arial" w:hAnsi="Arial" w:cs="Arial"/>
          <w:sz w:val="22"/>
          <w:szCs w:val="22"/>
        </w:rPr>
      </w:pPr>
    </w:p>
    <w:p w14:paraId="2F9B0E95" w14:textId="20E7BAD8" w:rsidR="00F34484" w:rsidRPr="00064EC1" w:rsidRDefault="00F34484" w:rsidP="003F6716">
      <w:pPr>
        <w:pStyle w:val="Prrafodelista1"/>
        <w:tabs>
          <w:tab w:val="left" w:pos="567"/>
        </w:tabs>
        <w:spacing w:line="300" w:lineRule="auto"/>
        <w:ind w:left="0"/>
        <w:jc w:val="both"/>
        <w:rPr>
          <w:rFonts w:ascii="Arial" w:hAnsi="Arial" w:cs="Arial"/>
          <w:sz w:val="22"/>
          <w:szCs w:val="22"/>
        </w:rPr>
      </w:pPr>
      <w:r w:rsidRPr="00E8312C">
        <w:rPr>
          <w:rFonts w:ascii="Arial" w:hAnsi="Arial" w:cs="Arial"/>
          <w:sz w:val="22"/>
          <w:szCs w:val="22"/>
        </w:rPr>
        <w:t xml:space="preserve">Dentro de los </w:t>
      </w:r>
      <w:r w:rsidR="0059244F" w:rsidRPr="00E8312C">
        <w:rPr>
          <w:rFonts w:ascii="Arial" w:hAnsi="Arial" w:cs="Arial"/>
          <w:sz w:val="22"/>
          <w:szCs w:val="22"/>
        </w:rPr>
        <w:t xml:space="preserve">cinco </w:t>
      </w:r>
      <w:r w:rsidRPr="00E8312C">
        <w:rPr>
          <w:rFonts w:ascii="Arial" w:hAnsi="Arial" w:cs="Arial"/>
          <w:sz w:val="22"/>
          <w:szCs w:val="22"/>
        </w:rPr>
        <w:t>(</w:t>
      </w:r>
      <w:r w:rsidR="0059244F" w:rsidRPr="00E8312C">
        <w:rPr>
          <w:rFonts w:ascii="Arial" w:hAnsi="Arial" w:cs="Arial"/>
          <w:sz w:val="22"/>
          <w:szCs w:val="22"/>
        </w:rPr>
        <w:t>5</w:t>
      </w:r>
      <w:r w:rsidRPr="00E8312C">
        <w:rPr>
          <w:rFonts w:ascii="Arial" w:hAnsi="Arial" w:cs="Arial"/>
          <w:sz w:val="22"/>
          <w:szCs w:val="22"/>
        </w:rPr>
        <w:t xml:space="preserve">) </w:t>
      </w:r>
      <w:r w:rsidR="0059244F" w:rsidRPr="00E8312C">
        <w:rPr>
          <w:rFonts w:ascii="Arial" w:hAnsi="Arial" w:cs="Arial"/>
          <w:sz w:val="22"/>
          <w:szCs w:val="22"/>
        </w:rPr>
        <w:t xml:space="preserve">Días </w:t>
      </w:r>
      <w:r w:rsidRPr="00E8312C">
        <w:rPr>
          <w:rFonts w:ascii="Arial" w:hAnsi="Arial" w:cs="Arial"/>
          <w:sz w:val="22"/>
          <w:szCs w:val="22"/>
        </w:rPr>
        <w:t xml:space="preserve">siguientes a la </w:t>
      </w:r>
      <w:r w:rsidR="00171927" w:rsidRPr="00E8312C">
        <w:rPr>
          <w:rFonts w:ascii="Arial" w:hAnsi="Arial" w:cs="Arial"/>
          <w:sz w:val="22"/>
          <w:szCs w:val="22"/>
        </w:rPr>
        <w:t>Fecha Efectiva</w:t>
      </w:r>
      <w:r w:rsidRPr="00E8312C">
        <w:rPr>
          <w:rFonts w:ascii="Arial" w:hAnsi="Arial" w:cs="Arial"/>
          <w:sz w:val="22"/>
          <w:szCs w:val="22"/>
        </w:rPr>
        <w:t xml:space="preserve">, </w:t>
      </w:r>
      <w:r w:rsidR="0038678C">
        <w:rPr>
          <w:rFonts w:ascii="Arial" w:hAnsi="Arial" w:cs="Arial"/>
          <w:sz w:val="22"/>
          <w:szCs w:val="22"/>
        </w:rPr>
        <w:t>EL CONTRATISTA</w:t>
      </w:r>
      <w:r w:rsidRPr="00E8312C">
        <w:rPr>
          <w:rFonts w:ascii="Arial" w:hAnsi="Arial" w:cs="Arial"/>
          <w:sz w:val="22"/>
          <w:szCs w:val="22"/>
        </w:rPr>
        <w:t xml:space="preserve"> entregará a</w:t>
      </w:r>
      <w:r w:rsidR="00E07846" w:rsidRPr="00E8312C">
        <w:rPr>
          <w:rFonts w:ascii="Arial" w:hAnsi="Arial" w:cs="Arial"/>
          <w:sz w:val="22"/>
          <w:szCs w:val="22"/>
        </w:rPr>
        <w:t xml:space="preserve"> la </w:t>
      </w:r>
      <w:r w:rsidRPr="00E8312C">
        <w:rPr>
          <w:rFonts w:ascii="Arial" w:hAnsi="Arial" w:cs="Arial"/>
          <w:sz w:val="22"/>
          <w:szCs w:val="22"/>
        </w:rPr>
        <w:t>ANH el Plan de Desarrollo inicial el cual contendrá, como mínimo, la siguiente información:</w:t>
      </w:r>
      <w:r w:rsidRPr="00064EC1">
        <w:rPr>
          <w:rFonts w:ascii="Arial" w:hAnsi="Arial" w:cs="Arial"/>
          <w:sz w:val="22"/>
          <w:szCs w:val="22"/>
        </w:rPr>
        <w:t xml:space="preserve"> </w:t>
      </w:r>
    </w:p>
    <w:p w14:paraId="79C44965" w14:textId="77777777" w:rsidR="00F34484" w:rsidRPr="00064EC1" w:rsidRDefault="00F34484" w:rsidP="001750B2">
      <w:pPr>
        <w:spacing w:line="300" w:lineRule="auto"/>
        <w:jc w:val="both"/>
        <w:rPr>
          <w:rFonts w:cs="Arial"/>
          <w:sz w:val="22"/>
          <w:szCs w:val="22"/>
          <w:lang w:val="es-ES"/>
        </w:rPr>
      </w:pPr>
    </w:p>
    <w:p w14:paraId="7A409FB9" w14:textId="6E7F6018" w:rsidR="00F34484" w:rsidRPr="00064EC1" w:rsidRDefault="006F3EE6" w:rsidP="006F3EE6">
      <w:pPr>
        <w:spacing w:line="300" w:lineRule="auto"/>
        <w:ind w:left="426" w:hanging="426"/>
        <w:jc w:val="both"/>
        <w:rPr>
          <w:rFonts w:cs="Arial"/>
          <w:sz w:val="22"/>
          <w:szCs w:val="22"/>
          <w:lang w:val="es-ES"/>
        </w:rPr>
      </w:pPr>
      <w:r>
        <w:rPr>
          <w:rFonts w:cs="Arial"/>
          <w:sz w:val="22"/>
          <w:szCs w:val="22"/>
          <w:lang w:val="es-CO"/>
        </w:rPr>
        <w:t>8</w:t>
      </w:r>
      <w:r w:rsidRPr="006F3EE6">
        <w:rPr>
          <w:rFonts w:cs="Arial"/>
          <w:sz w:val="22"/>
          <w:szCs w:val="22"/>
          <w:lang w:val="es-CO"/>
        </w:rPr>
        <w:t xml:space="preserve">.1. </w:t>
      </w:r>
      <w:r w:rsidR="00F34484" w:rsidRPr="00064EC1">
        <w:rPr>
          <w:rFonts w:cs="Arial"/>
          <w:sz w:val="22"/>
          <w:szCs w:val="22"/>
          <w:lang w:val="es-ES"/>
        </w:rPr>
        <w:t xml:space="preserve">el cálculo de reservas y de la producción acumulada de Hidrocarburos, diferenciada por tipo de hidrocarburo, </w:t>
      </w:r>
    </w:p>
    <w:p w14:paraId="1C3C7C1D" w14:textId="7564E3A6" w:rsidR="00F34484" w:rsidRPr="00064EC1" w:rsidRDefault="006F3EE6" w:rsidP="006F3EE6">
      <w:pPr>
        <w:spacing w:line="300" w:lineRule="auto"/>
        <w:ind w:left="426" w:hanging="426"/>
        <w:jc w:val="both"/>
        <w:rPr>
          <w:rFonts w:cs="Arial"/>
          <w:sz w:val="22"/>
          <w:szCs w:val="22"/>
          <w:lang w:val="es-ES"/>
        </w:rPr>
      </w:pPr>
      <w:r>
        <w:rPr>
          <w:rFonts w:cs="Arial"/>
          <w:sz w:val="22"/>
          <w:szCs w:val="22"/>
          <w:lang w:val="es-CO"/>
        </w:rPr>
        <w:t>8</w:t>
      </w:r>
      <w:r w:rsidRPr="006F3EE6">
        <w:rPr>
          <w:rFonts w:cs="Arial"/>
          <w:sz w:val="22"/>
          <w:szCs w:val="22"/>
          <w:lang w:val="es-CO"/>
        </w:rPr>
        <w:t>.</w:t>
      </w:r>
      <w:r>
        <w:rPr>
          <w:rFonts w:cs="Arial"/>
          <w:sz w:val="22"/>
          <w:szCs w:val="22"/>
          <w:lang w:val="es-CO"/>
        </w:rPr>
        <w:t>2</w:t>
      </w:r>
      <w:r w:rsidRPr="006F3EE6">
        <w:rPr>
          <w:rFonts w:cs="Arial"/>
          <w:sz w:val="22"/>
          <w:szCs w:val="22"/>
          <w:lang w:val="es-CO"/>
        </w:rPr>
        <w:t xml:space="preserve">. </w:t>
      </w:r>
      <w:r w:rsidR="00F34484" w:rsidRPr="00064EC1">
        <w:rPr>
          <w:rFonts w:cs="Arial"/>
          <w:spacing w:val="-3"/>
          <w:sz w:val="22"/>
          <w:szCs w:val="22"/>
          <w:lang w:val="es-ES"/>
        </w:rPr>
        <w:t>e</w:t>
      </w:r>
      <w:r w:rsidR="00F34484" w:rsidRPr="00064EC1">
        <w:rPr>
          <w:rFonts w:cs="Arial"/>
          <w:spacing w:val="-3"/>
          <w:sz w:val="22"/>
          <w:szCs w:val="22"/>
        </w:rPr>
        <w:t xml:space="preserve">l esquema general proyectado para el Desarrollo del Campo Comercial, que incluya una </w:t>
      </w:r>
      <w:r w:rsidR="00F34484" w:rsidRPr="00064EC1">
        <w:rPr>
          <w:rFonts w:cs="Arial"/>
          <w:sz w:val="22"/>
          <w:szCs w:val="22"/>
          <w:lang w:val="es-ES"/>
        </w:rPr>
        <w:t xml:space="preserve">descripción del programa de perforación de pozos de desarrollo, de los métodos de extracción, de las facilidades respectivas y de los procesos a los cuales se someterán los fluidos extraídos antes del Punto de Entrega, </w:t>
      </w:r>
    </w:p>
    <w:p w14:paraId="57721A68" w14:textId="19A5825C" w:rsidR="00F34484" w:rsidRPr="00064EC1" w:rsidRDefault="006F3EE6" w:rsidP="006F3EE6">
      <w:pPr>
        <w:spacing w:line="300" w:lineRule="auto"/>
        <w:ind w:left="426" w:hanging="426"/>
        <w:jc w:val="both"/>
        <w:rPr>
          <w:rFonts w:cs="Arial"/>
          <w:sz w:val="22"/>
          <w:szCs w:val="22"/>
        </w:rPr>
      </w:pPr>
      <w:r>
        <w:rPr>
          <w:rFonts w:cs="Arial"/>
          <w:sz w:val="22"/>
          <w:szCs w:val="22"/>
          <w:lang w:val="es-CO"/>
        </w:rPr>
        <w:t>8</w:t>
      </w:r>
      <w:r w:rsidRPr="006F3EE6">
        <w:rPr>
          <w:rFonts w:cs="Arial"/>
          <w:sz w:val="22"/>
          <w:szCs w:val="22"/>
          <w:lang w:val="es-CO"/>
        </w:rPr>
        <w:t>.</w:t>
      </w:r>
      <w:r>
        <w:rPr>
          <w:rFonts w:cs="Arial"/>
          <w:sz w:val="22"/>
          <w:szCs w:val="22"/>
          <w:lang w:val="es-CO"/>
        </w:rPr>
        <w:t>3</w:t>
      </w:r>
      <w:r w:rsidRPr="006F3EE6">
        <w:rPr>
          <w:rFonts w:cs="Arial"/>
          <w:sz w:val="22"/>
          <w:szCs w:val="22"/>
          <w:lang w:val="es-CO"/>
        </w:rPr>
        <w:t xml:space="preserve">. </w:t>
      </w:r>
      <w:r w:rsidR="00F34484" w:rsidRPr="00064EC1">
        <w:rPr>
          <w:rFonts w:cs="Arial"/>
          <w:sz w:val="22"/>
          <w:szCs w:val="22"/>
          <w:lang w:val="es-ES"/>
        </w:rPr>
        <w:t>el pronóstico de producción anual de Hidrocarburos y sus sensibilidades, utilizando la tasa óptima de producción que permita lograr la máxima recuperación económica de las reservas,</w:t>
      </w:r>
    </w:p>
    <w:p w14:paraId="4F6BF89F" w14:textId="349F01AB" w:rsidR="00F34484" w:rsidRPr="00064EC1" w:rsidRDefault="006F3EE6" w:rsidP="006F3EE6">
      <w:pPr>
        <w:spacing w:line="300" w:lineRule="auto"/>
        <w:ind w:left="426" w:hanging="426"/>
        <w:jc w:val="both"/>
        <w:rPr>
          <w:rFonts w:cs="Arial"/>
          <w:sz w:val="22"/>
          <w:szCs w:val="22"/>
        </w:rPr>
      </w:pPr>
      <w:r>
        <w:rPr>
          <w:rFonts w:cs="Arial"/>
          <w:sz w:val="22"/>
          <w:szCs w:val="22"/>
          <w:lang w:val="es-CO"/>
        </w:rPr>
        <w:t>8</w:t>
      </w:r>
      <w:r w:rsidRPr="006F3EE6">
        <w:rPr>
          <w:rFonts w:cs="Arial"/>
          <w:sz w:val="22"/>
          <w:szCs w:val="22"/>
          <w:lang w:val="es-CO"/>
        </w:rPr>
        <w:t>.</w:t>
      </w:r>
      <w:r>
        <w:rPr>
          <w:rFonts w:cs="Arial"/>
          <w:sz w:val="22"/>
          <w:szCs w:val="22"/>
          <w:lang w:val="es-CO"/>
        </w:rPr>
        <w:t>4</w:t>
      </w:r>
      <w:r w:rsidRPr="006F3EE6">
        <w:rPr>
          <w:rFonts w:cs="Arial"/>
          <w:sz w:val="22"/>
          <w:szCs w:val="22"/>
          <w:lang w:val="es-CO"/>
        </w:rPr>
        <w:t xml:space="preserve">. </w:t>
      </w:r>
      <w:r w:rsidR="00F34484" w:rsidRPr="00064EC1">
        <w:rPr>
          <w:rFonts w:cs="Arial"/>
          <w:sz w:val="22"/>
          <w:szCs w:val="22"/>
        </w:rPr>
        <w:t>la identificación de los factores críticos para la ejecución del Plan de Desarrollo, tales como aspectos ambientales, sociales, económicos, logísticos y las opciones para su manejo,</w:t>
      </w:r>
    </w:p>
    <w:p w14:paraId="062D1227" w14:textId="451729B6" w:rsidR="00F34484" w:rsidRPr="00064EC1" w:rsidRDefault="006F3EE6" w:rsidP="006F3EE6">
      <w:pPr>
        <w:spacing w:line="300" w:lineRule="auto"/>
        <w:ind w:left="426" w:hanging="426"/>
        <w:jc w:val="both"/>
        <w:rPr>
          <w:rFonts w:cs="Arial"/>
          <w:sz w:val="22"/>
          <w:szCs w:val="22"/>
        </w:rPr>
      </w:pPr>
      <w:r>
        <w:rPr>
          <w:rFonts w:cs="Arial"/>
          <w:sz w:val="22"/>
          <w:szCs w:val="22"/>
          <w:lang w:val="es-CO"/>
        </w:rPr>
        <w:t>8</w:t>
      </w:r>
      <w:r w:rsidRPr="006F3EE6">
        <w:rPr>
          <w:rFonts w:cs="Arial"/>
          <w:sz w:val="22"/>
          <w:szCs w:val="22"/>
          <w:lang w:val="es-CO"/>
        </w:rPr>
        <w:t>.</w:t>
      </w:r>
      <w:r>
        <w:rPr>
          <w:rFonts w:cs="Arial"/>
          <w:sz w:val="22"/>
          <w:szCs w:val="22"/>
          <w:lang w:val="es-CO"/>
        </w:rPr>
        <w:t>5</w:t>
      </w:r>
      <w:r w:rsidRPr="006F3EE6">
        <w:rPr>
          <w:rFonts w:cs="Arial"/>
          <w:sz w:val="22"/>
          <w:szCs w:val="22"/>
          <w:lang w:val="es-CO"/>
        </w:rPr>
        <w:t xml:space="preserve">. </w:t>
      </w:r>
      <w:r w:rsidR="00F34484" w:rsidRPr="00064EC1">
        <w:rPr>
          <w:rFonts w:cs="Arial"/>
          <w:sz w:val="22"/>
          <w:szCs w:val="22"/>
        </w:rPr>
        <w:t xml:space="preserve">una propuesta de Punto de Entrega para consideración </w:t>
      </w:r>
      <w:r w:rsidR="00F34484" w:rsidRPr="00193A6C">
        <w:rPr>
          <w:rFonts w:cs="Arial"/>
          <w:sz w:val="22"/>
          <w:szCs w:val="22"/>
        </w:rPr>
        <w:t xml:space="preserve">de </w:t>
      </w:r>
      <w:r w:rsidR="00193A6C" w:rsidRPr="00193A6C">
        <w:rPr>
          <w:rFonts w:cs="Arial"/>
          <w:sz w:val="22"/>
          <w:szCs w:val="22"/>
        </w:rPr>
        <w:t>la</w:t>
      </w:r>
      <w:r w:rsidR="00F34484" w:rsidRPr="00193A6C">
        <w:rPr>
          <w:rFonts w:cs="Arial"/>
          <w:sz w:val="22"/>
          <w:szCs w:val="22"/>
        </w:rPr>
        <w:t xml:space="preserve"> ANH</w:t>
      </w:r>
      <w:r w:rsidR="00F34484" w:rsidRPr="00064EC1">
        <w:rPr>
          <w:rFonts w:cs="Arial"/>
          <w:sz w:val="22"/>
          <w:szCs w:val="22"/>
        </w:rPr>
        <w:t>, y</w:t>
      </w:r>
    </w:p>
    <w:p w14:paraId="3D70C0CA" w14:textId="5CA4FEBE" w:rsidR="00F34484" w:rsidRPr="00064EC1" w:rsidRDefault="006F3EE6" w:rsidP="006F3EE6">
      <w:pPr>
        <w:spacing w:line="300" w:lineRule="auto"/>
        <w:ind w:left="426" w:hanging="426"/>
        <w:jc w:val="both"/>
        <w:rPr>
          <w:rFonts w:cs="Arial"/>
          <w:sz w:val="22"/>
          <w:szCs w:val="22"/>
        </w:rPr>
      </w:pPr>
      <w:r>
        <w:rPr>
          <w:rFonts w:cs="Arial"/>
          <w:sz w:val="22"/>
          <w:szCs w:val="22"/>
          <w:lang w:val="es-CO"/>
        </w:rPr>
        <w:t>8</w:t>
      </w:r>
      <w:r w:rsidRPr="006F3EE6">
        <w:rPr>
          <w:rFonts w:cs="Arial"/>
          <w:sz w:val="22"/>
          <w:szCs w:val="22"/>
          <w:lang w:val="es-CO"/>
        </w:rPr>
        <w:t>.</w:t>
      </w:r>
      <w:r>
        <w:rPr>
          <w:rFonts w:cs="Arial"/>
          <w:sz w:val="22"/>
          <w:szCs w:val="22"/>
          <w:lang w:val="es-CO"/>
        </w:rPr>
        <w:t>6</w:t>
      </w:r>
      <w:r w:rsidRPr="006F3EE6">
        <w:rPr>
          <w:rFonts w:cs="Arial"/>
          <w:sz w:val="22"/>
          <w:szCs w:val="22"/>
          <w:lang w:val="es-CO"/>
        </w:rPr>
        <w:t xml:space="preserve">. </w:t>
      </w:r>
      <w:r w:rsidR="00F34484" w:rsidRPr="00064EC1">
        <w:rPr>
          <w:rFonts w:cs="Arial"/>
          <w:sz w:val="22"/>
          <w:szCs w:val="22"/>
        </w:rPr>
        <w:t xml:space="preserve">un programa de Abandono para efectos de la </w:t>
      </w:r>
      <w:r w:rsidR="00F34484" w:rsidRPr="00830DB5">
        <w:rPr>
          <w:rFonts w:cs="Arial"/>
          <w:sz w:val="22"/>
          <w:szCs w:val="22"/>
        </w:rPr>
        <w:t xml:space="preserve">cláusula </w:t>
      </w:r>
      <w:r w:rsidR="00DB1C7E" w:rsidRPr="00830DB5">
        <w:rPr>
          <w:rFonts w:cs="Arial"/>
          <w:sz w:val="22"/>
          <w:szCs w:val="22"/>
        </w:rPr>
        <w:t>56</w:t>
      </w:r>
      <w:r w:rsidR="00F34484" w:rsidRPr="00064EC1">
        <w:rPr>
          <w:rFonts w:cs="Arial"/>
          <w:sz w:val="22"/>
          <w:szCs w:val="22"/>
        </w:rPr>
        <w:t xml:space="preserve"> </w:t>
      </w:r>
      <w:r w:rsidR="00F34484" w:rsidRPr="00064EC1">
        <w:rPr>
          <w:rFonts w:cs="Arial"/>
          <w:sz w:val="22"/>
          <w:szCs w:val="22"/>
          <w:lang w:val="es-CO"/>
        </w:rPr>
        <w:t xml:space="preserve">con el detalle de las actividades que lo integran, los recursos requeridos para su completa ejecución, y el </w:t>
      </w:r>
      <w:r w:rsidR="00193A6C" w:rsidRPr="00064EC1">
        <w:rPr>
          <w:rFonts w:cs="Arial"/>
          <w:sz w:val="22"/>
          <w:szCs w:val="22"/>
          <w:lang w:val="es-CO"/>
        </w:rPr>
        <w:t xml:space="preserve">cronograma </w:t>
      </w:r>
      <w:r w:rsidR="00F34484" w:rsidRPr="00064EC1">
        <w:rPr>
          <w:rFonts w:cs="Arial"/>
          <w:sz w:val="22"/>
          <w:szCs w:val="22"/>
          <w:lang w:val="es-CO"/>
        </w:rPr>
        <w:t>previsto para llevarlas a cabo.</w:t>
      </w:r>
    </w:p>
    <w:p w14:paraId="4BD71B9C" w14:textId="77777777" w:rsidR="00FD590C" w:rsidRPr="00064EC1" w:rsidRDefault="00FD590C" w:rsidP="001750B2">
      <w:pPr>
        <w:spacing w:line="300" w:lineRule="auto"/>
        <w:ind w:left="360"/>
        <w:jc w:val="both"/>
        <w:rPr>
          <w:rFonts w:cs="Arial"/>
          <w:sz w:val="22"/>
          <w:szCs w:val="22"/>
        </w:rPr>
      </w:pPr>
    </w:p>
    <w:p w14:paraId="2E7EB924" w14:textId="094F8D7E" w:rsidR="006F3EE6" w:rsidRPr="003F6716" w:rsidRDefault="006F3EE6" w:rsidP="003F6716">
      <w:pPr>
        <w:pStyle w:val="Ttulo2"/>
        <w:ind w:left="567" w:hanging="567"/>
      </w:pPr>
      <w:bookmarkStart w:id="21" w:name="_Toc70006338"/>
      <w:r w:rsidRPr="003F6716">
        <w:t>Entrega del plan de desarrollo</w:t>
      </w:r>
      <w:bookmarkEnd w:id="21"/>
    </w:p>
    <w:p w14:paraId="39D74AF8" w14:textId="77777777" w:rsidR="006F3EE6" w:rsidRDefault="006F3EE6" w:rsidP="006F3EE6">
      <w:pPr>
        <w:pStyle w:val="Prrafodelista1"/>
        <w:tabs>
          <w:tab w:val="left" w:pos="567"/>
        </w:tabs>
        <w:spacing w:line="300" w:lineRule="auto"/>
        <w:ind w:left="0"/>
        <w:jc w:val="both"/>
        <w:rPr>
          <w:rFonts w:ascii="Arial" w:hAnsi="Arial" w:cs="Arial"/>
          <w:bCs/>
          <w:sz w:val="22"/>
          <w:szCs w:val="22"/>
        </w:rPr>
      </w:pPr>
    </w:p>
    <w:p w14:paraId="08B7ED62" w14:textId="6D218424" w:rsidR="005B12FF" w:rsidRPr="00E8312C" w:rsidRDefault="005B12FF" w:rsidP="006F3EE6">
      <w:pPr>
        <w:pStyle w:val="Prrafodelista1"/>
        <w:tabs>
          <w:tab w:val="left" w:pos="567"/>
        </w:tabs>
        <w:spacing w:line="300" w:lineRule="auto"/>
        <w:ind w:left="0"/>
        <w:jc w:val="both"/>
        <w:rPr>
          <w:rFonts w:ascii="Arial" w:hAnsi="Arial" w:cs="Arial"/>
          <w:bCs/>
          <w:strike/>
          <w:sz w:val="22"/>
          <w:szCs w:val="22"/>
        </w:rPr>
      </w:pPr>
      <w:r w:rsidRPr="00E8312C">
        <w:rPr>
          <w:rFonts w:ascii="Arial" w:hAnsi="Arial" w:cs="Arial"/>
          <w:bCs/>
          <w:sz w:val="22"/>
          <w:szCs w:val="22"/>
        </w:rPr>
        <w:t>L</w:t>
      </w:r>
      <w:r w:rsidR="00193A6C" w:rsidRPr="00E8312C">
        <w:rPr>
          <w:rFonts w:ascii="Arial" w:hAnsi="Arial" w:cs="Arial"/>
          <w:bCs/>
          <w:sz w:val="22"/>
          <w:szCs w:val="22"/>
        </w:rPr>
        <w:t xml:space="preserve">a </w:t>
      </w:r>
      <w:r w:rsidRPr="00E8312C">
        <w:rPr>
          <w:rFonts w:ascii="Arial" w:hAnsi="Arial" w:cs="Arial"/>
          <w:bCs/>
          <w:sz w:val="22"/>
          <w:szCs w:val="22"/>
        </w:rPr>
        <w:t xml:space="preserve">ANH dará por recibido el Plan de Desarrollo cuando </w:t>
      </w:r>
      <w:r w:rsidR="0038678C">
        <w:rPr>
          <w:rFonts w:ascii="Arial" w:hAnsi="Arial" w:cs="Arial"/>
          <w:bCs/>
          <w:sz w:val="22"/>
          <w:szCs w:val="22"/>
        </w:rPr>
        <w:t>EL CONTRATISTA</w:t>
      </w:r>
      <w:r w:rsidRPr="00E8312C">
        <w:rPr>
          <w:rFonts w:ascii="Arial" w:hAnsi="Arial" w:cs="Arial"/>
          <w:bCs/>
          <w:sz w:val="22"/>
          <w:szCs w:val="22"/>
        </w:rPr>
        <w:t xml:space="preserve"> entregue toda la información antes descrita. Si </w:t>
      </w:r>
      <w:r w:rsidR="00193A6C" w:rsidRPr="00E8312C">
        <w:rPr>
          <w:rFonts w:ascii="Arial" w:hAnsi="Arial" w:cs="Arial"/>
          <w:bCs/>
          <w:sz w:val="22"/>
          <w:szCs w:val="22"/>
        </w:rPr>
        <w:t xml:space="preserve">la </w:t>
      </w:r>
      <w:r w:rsidRPr="00E8312C">
        <w:rPr>
          <w:rFonts w:ascii="Arial" w:hAnsi="Arial" w:cs="Arial"/>
          <w:bCs/>
          <w:sz w:val="22"/>
          <w:szCs w:val="22"/>
        </w:rPr>
        <w:t xml:space="preserve">ANH no recibe el Plan de Desarrollo con la totalidad de la información anteriormente indicada, dentro de los sesenta (60) </w:t>
      </w:r>
      <w:r w:rsidR="00193A6C" w:rsidRPr="00E8312C">
        <w:rPr>
          <w:rFonts w:ascii="Arial" w:hAnsi="Arial" w:cs="Arial"/>
          <w:bCs/>
          <w:sz w:val="22"/>
          <w:szCs w:val="22"/>
        </w:rPr>
        <w:t xml:space="preserve">Días </w:t>
      </w:r>
      <w:r w:rsidRPr="00E8312C">
        <w:rPr>
          <w:rFonts w:ascii="Arial" w:hAnsi="Arial" w:cs="Arial"/>
          <w:bCs/>
          <w:sz w:val="22"/>
          <w:szCs w:val="22"/>
        </w:rPr>
        <w:t xml:space="preserve">calendario siguientes a su presentación podrá requerir el envío de la información faltante y </w:t>
      </w:r>
      <w:r w:rsidR="0038678C">
        <w:rPr>
          <w:rFonts w:ascii="Arial" w:hAnsi="Arial" w:cs="Arial"/>
          <w:bCs/>
          <w:sz w:val="22"/>
          <w:szCs w:val="22"/>
        </w:rPr>
        <w:t>EL CONTRATISTA</w:t>
      </w:r>
      <w:r w:rsidRPr="00E8312C">
        <w:rPr>
          <w:rFonts w:ascii="Arial" w:hAnsi="Arial" w:cs="Arial"/>
          <w:bCs/>
          <w:sz w:val="22"/>
          <w:szCs w:val="22"/>
        </w:rPr>
        <w:t xml:space="preserve"> dispondrá de treinta (30) </w:t>
      </w:r>
      <w:r w:rsidR="00193A6C" w:rsidRPr="00E8312C">
        <w:rPr>
          <w:rFonts w:ascii="Arial" w:hAnsi="Arial" w:cs="Arial"/>
          <w:bCs/>
          <w:sz w:val="22"/>
          <w:szCs w:val="22"/>
        </w:rPr>
        <w:t xml:space="preserve">Días </w:t>
      </w:r>
      <w:r w:rsidRPr="00E8312C">
        <w:rPr>
          <w:rFonts w:ascii="Arial" w:hAnsi="Arial" w:cs="Arial"/>
          <w:bCs/>
          <w:sz w:val="22"/>
          <w:szCs w:val="22"/>
        </w:rPr>
        <w:t xml:space="preserve">calendario contados desde el recibo del requerimiento para entregarla. Si </w:t>
      </w:r>
      <w:r w:rsidR="00193A6C" w:rsidRPr="00E8312C">
        <w:rPr>
          <w:rFonts w:ascii="Arial" w:hAnsi="Arial" w:cs="Arial"/>
          <w:bCs/>
          <w:sz w:val="22"/>
          <w:szCs w:val="22"/>
        </w:rPr>
        <w:t>la</w:t>
      </w:r>
      <w:r w:rsidRPr="00E8312C">
        <w:rPr>
          <w:rFonts w:ascii="Arial" w:hAnsi="Arial" w:cs="Arial"/>
          <w:bCs/>
          <w:sz w:val="22"/>
          <w:szCs w:val="22"/>
        </w:rPr>
        <w:t xml:space="preserve"> ANH no se pronuncia dentro de los noventa (90) </w:t>
      </w:r>
      <w:r w:rsidR="00193A6C" w:rsidRPr="00E8312C">
        <w:rPr>
          <w:rFonts w:ascii="Arial" w:hAnsi="Arial" w:cs="Arial"/>
          <w:bCs/>
          <w:sz w:val="22"/>
          <w:szCs w:val="22"/>
        </w:rPr>
        <w:t xml:space="preserve">Días </w:t>
      </w:r>
      <w:r w:rsidRPr="00E8312C">
        <w:rPr>
          <w:rFonts w:ascii="Arial" w:hAnsi="Arial" w:cs="Arial"/>
          <w:bCs/>
          <w:sz w:val="22"/>
          <w:szCs w:val="22"/>
        </w:rPr>
        <w:t xml:space="preserve">calendario siguientes a la presentación del Plan de Desarrollo por parte de </w:t>
      </w:r>
      <w:r w:rsidR="0038678C">
        <w:rPr>
          <w:rFonts w:ascii="Arial" w:hAnsi="Arial" w:cs="Arial"/>
          <w:bCs/>
          <w:sz w:val="22"/>
          <w:szCs w:val="22"/>
        </w:rPr>
        <w:t>EL CONTRATISTA</w:t>
      </w:r>
      <w:r w:rsidRPr="00E8312C">
        <w:rPr>
          <w:rFonts w:ascii="Arial" w:hAnsi="Arial" w:cs="Arial"/>
          <w:bCs/>
          <w:sz w:val="22"/>
          <w:szCs w:val="22"/>
        </w:rPr>
        <w:t xml:space="preserve">, se entenderá que ha sido provisionalmente aceptado, hasta que </w:t>
      </w:r>
      <w:r w:rsidR="00193A6C" w:rsidRPr="00E8312C">
        <w:rPr>
          <w:rFonts w:ascii="Arial" w:hAnsi="Arial" w:cs="Arial"/>
          <w:bCs/>
          <w:sz w:val="22"/>
          <w:szCs w:val="22"/>
        </w:rPr>
        <w:t>la</w:t>
      </w:r>
      <w:r w:rsidRPr="00E8312C">
        <w:rPr>
          <w:rFonts w:ascii="Arial" w:hAnsi="Arial" w:cs="Arial"/>
          <w:bCs/>
          <w:sz w:val="22"/>
          <w:szCs w:val="22"/>
        </w:rPr>
        <w:t xml:space="preserve"> ANH se pronuncie, caso en el cual </w:t>
      </w:r>
      <w:r w:rsidR="0038678C">
        <w:rPr>
          <w:rFonts w:ascii="Arial" w:hAnsi="Arial" w:cs="Arial"/>
          <w:bCs/>
          <w:sz w:val="22"/>
          <w:szCs w:val="22"/>
        </w:rPr>
        <w:t>EL CONTRATISTA</w:t>
      </w:r>
      <w:r w:rsidRPr="00E8312C">
        <w:rPr>
          <w:rFonts w:ascii="Arial" w:hAnsi="Arial" w:cs="Arial"/>
          <w:bCs/>
          <w:sz w:val="22"/>
          <w:szCs w:val="22"/>
        </w:rPr>
        <w:t xml:space="preserve"> deberá acoger las observaciones de </w:t>
      </w:r>
      <w:r w:rsidR="00193A6C" w:rsidRPr="00E8312C">
        <w:rPr>
          <w:rFonts w:ascii="Arial" w:hAnsi="Arial" w:cs="Arial"/>
          <w:bCs/>
          <w:sz w:val="22"/>
          <w:szCs w:val="22"/>
        </w:rPr>
        <w:t>la</w:t>
      </w:r>
      <w:r w:rsidRPr="00E8312C">
        <w:rPr>
          <w:rFonts w:ascii="Arial" w:hAnsi="Arial" w:cs="Arial"/>
          <w:bCs/>
          <w:sz w:val="22"/>
          <w:szCs w:val="22"/>
        </w:rPr>
        <w:t xml:space="preserve"> ANH, cuando su adopción sea razonablemente factible.</w:t>
      </w:r>
      <w:r w:rsidRPr="00E8312C">
        <w:rPr>
          <w:rFonts w:ascii="Arial" w:hAnsi="Arial" w:cs="Arial"/>
          <w:bCs/>
          <w:strike/>
          <w:sz w:val="22"/>
          <w:szCs w:val="22"/>
        </w:rPr>
        <w:t xml:space="preserve"> </w:t>
      </w:r>
    </w:p>
    <w:p w14:paraId="131A8034" w14:textId="77777777" w:rsidR="005B12FF" w:rsidRPr="00E8312C" w:rsidRDefault="005B12FF" w:rsidP="001750B2">
      <w:pPr>
        <w:pStyle w:val="Prrafodelista1"/>
        <w:tabs>
          <w:tab w:val="left" w:pos="567"/>
        </w:tabs>
        <w:spacing w:line="300" w:lineRule="auto"/>
        <w:ind w:left="0"/>
        <w:jc w:val="both"/>
        <w:rPr>
          <w:rFonts w:ascii="Arial" w:hAnsi="Arial" w:cs="Arial"/>
          <w:bCs/>
          <w:strike/>
          <w:sz w:val="22"/>
          <w:szCs w:val="22"/>
        </w:rPr>
      </w:pPr>
    </w:p>
    <w:p w14:paraId="7AB4F5D2" w14:textId="699C6268" w:rsidR="005B12FF" w:rsidRPr="00E8312C" w:rsidRDefault="005B12FF" w:rsidP="001750B2">
      <w:pPr>
        <w:pStyle w:val="Prrafodelista1"/>
        <w:tabs>
          <w:tab w:val="left" w:pos="567"/>
        </w:tabs>
        <w:spacing w:line="300" w:lineRule="auto"/>
        <w:ind w:left="0"/>
        <w:jc w:val="both"/>
        <w:rPr>
          <w:rFonts w:ascii="Arial" w:hAnsi="Arial" w:cs="Arial"/>
          <w:bCs/>
          <w:sz w:val="22"/>
          <w:szCs w:val="22"/>
          <w:lang w:val="es-ES_tradnl"/>
        </w:rPr>
      </w:pPr>
      <w:r w:rsidRPr="00E8312C">
        <w:rPr>
          <w:rFonts w:ascii="Arial" w:hAnsi="Arial" w:cs="Arial"/>
          <w:bCs/>
          <w:sz w:val="22"/>
          <w:szCs w:val="22"/>
        </w:rPr>
        <w:t xml:space="preserve">Si </w:t>
      </w:r>
      <w:r w:rsidR="0038678C">
        <w:rPr>
          <w:rFonts w:ascii="Arial" w:hAnsi="Arial" w:cs="Arial"/>
          <w:bCs/>
          <w:sz w:val="22"/>
          <w:szCs w:val="22"/>
        </w:rPr>
        <w:t>EL CONTRATISTA</w:t>
      </w:r>
      <w:r w:rsidRPr="00E8312C">
        <w:rPr>
          <w:rFonts w:ascii="Arial" w:hAnsi="Arial" w:cs="Arial"/>
          <w:bCs/>
          <w:sz w:val="22"/>
          <w:szCs w:val="22"/>
        </w:rPr>
        <w:t xml:space="preserve"> no entrega el Plan de Desarrollo en la fecha establecida en el numeral anterior, o si </w:t>
      </w:r>
      <w:r w:rsidR="00193A6C" w:rsidRPr="00E8312C">
        <w:rPr>
          <w:rFonts w:ascii="Arial" w:hAnsi="Arial" w:cs="Arial"/>
          <w:bCs/>
          <w:sz w:val="22"/>
          <w:szCs w:val="22"/>
        </w:rPr>
        <w:t>la</w:t>
      </w:r>
      <w:r w:rsidRPr="00E8312C">
        <w:rPr>
          <w:rFonts w:ascii="Arial" w:hAnsi="Arial" w:cs="Arial"/>
          <w:bCs/>
          <w:sz w:val="22"/>
          <w:szCs w:val="22"/>
        </w:rPr>
        <w:t xml:space="preserve"> ANH no recibe la documentación faltante dentro del plazo de treinta (30) </w:t>
      </w:r>
      <w:r w:rsidR="00193A6C" w:rsidRPr="00E8312C">
        <w:rPr>
          <w:rFonts w:ascii="Arial" w:hAnsi="Arial" w:cs="Arial"/>
          <w:bCs/>
          <w:sz w:val="22"/>
          <w:szCs w:val="22"/>
        </w:rPr>
        <w:t xml:space="preserve">Días </w:t>
      </w:r>
      <w:r w:rsidRPr="00E8312C">
        <w:rPr>
          <w:rFonts w:ascii="Arial" w:hAnsi="Arial" w:cs="Arial"/>
          <w:bCs/>
          <w:sz w:val="22"/>
          <w:szCs w:val="22"/>
        </w:rPr>
        <w:lastRenderedPageBreak/>
        <w:t xml:space="preserve">señalado en este numeral, se configurará un incumplimiento de acuerdo con lo establecido en </w:t>
      </w:r>
      <w:r w:rsidRPr="00830DB5">
        <w:rPr>
          <w:rFonts w:ascii="Arial" w:hAnsi="Arial" w:cs="Arial"/>
          <w:bCs/>
          <w:sz w:val="22"/>
          <w:szCs w:val="22"/>
        </w:rPr>
        <w:t>la cláusula</w:t>
      </w:r>
      <w:r w:rsidR="004B755E" w:rsidRPr="00830DB5">
        <w:rPr>
          <w:rFonts w:ascii="Arial" w:hAnsi="Arial" w:cs="Arial"/>
          <w:bCs/>
          <w:sz w:val="22"/>
          <w:szCs w:val="22"/>
        </w:rPr>
        <w:t xml:space="preserve"> 39</w:t>
      </w:r>
      <w:r w:rsidRPr="00830DB5">
        <w:rPr>
          <w:rFonts w:ascii="Arial" w:hAnsi="Arial" w:cs="Arial"/>
          <w:bCs/>
          <w:sz w:val="22"/>
          <w:szCs w:val="22"/>
        </w:rPr>
        <w:t>.</w:t>
      </w:r>
    </w:p>
    <w:p w14:paraId="163DC9F5" w14:textId="5573F514" w:rsidR="00CC29E4" w:rsidRPr="00064EC1" w:rsidRDefault="00CC29E4" w:rsidP="001750B2">
      <w:pPr>
        <w:pStyle w:val="Prrafodelista1"/>
        <w:tabs>
          <w:tab w:val="left" w:pos="567"/>
        </w:tabs>
        <w:spacing w:line="300" w:lineRule="auto"/>
        <w:ind w:left="0"/>
        <w:jc w:val="both"/>
        <w:outlineLvl w:val="0"/>
        <w:rPr>
          <w:rFonts w:ascii="Arial" w:hAnsi="Arial" w:cs="Arial"/>
          <w:sz w:val="22"/>
          <w:szCs w:val="22"/>
          <w:lang w:val="es-ES_tradnl"/>
        </w:rPr>
      </w:pPr>
    </w:p>
    <w:p w14:paraId="61CC4F79" w14:textId="1B0C7EF6" w:rsidR="006F3EE6" w:rsidRPr="003F6716" w:rsidRDefault="006F3EE6" w:rsidP="003F6716">
      <w:pPr>
        <w:pStyle w:val="Ttulo2"/>
        <w:ind w:left="567" w:hanging="567"/>
      </w:pPr>
      <w:r w:rsidRPr="003F6716">
        <w:t xml:space="preserve"> </w:t>
      </w:r>
      <w:bookmarkStart w:id="22" w:name="_Toc70006339"/>
      <w:r w:rsidRPr="003F6716">
        <w:t>Actualización del plan de desarrollo</w:t>
      </w:r>
      <w:bookmarkEnd w:id="22"/>
    </w:p>
    <w:p w14:paraId="75E7723A" w14:textId="77777777" w:rsidR="006F3EE6" w:rsidRDefault="006F3EE6" w:rsidP="006F3EE6">
      <w:pPr>
        <w:pStyle w:val="Prrafodelista1"/>
        <w:tabs>
          <w:tab w:val="left" w:pos="567"/>
        </w:tabs>
        <w:spacing w:line="300" w:lineRule="auto"/>
        <w:ind w:left="0"/>
        <w:jc w:val="both"/>
        <w:rPr>
          <w:rFonts w:ascii="Arial" w:hAnsi="Arial" w:cs="Arial"/>
          <w:sz w:val="22"/>
          <w:szCs w:val="22"/>
          <w:lang w:val="es-ES"/>
        </w:rPr>
      </w:pPr>
    </w:p>
    <w:p w14:paraId="57E24E3E" w14:textId="51EFC1B7" w:rsidR="00CC29E4" w:rsidRPr="00E8312C" w:rsidRDefault="00CC29E4" w:rsidP="006F3EE6">
      <w:pPr>
        <w:pStyle w:val="Prrafodelista1"/>
        <w:tabs>
          <w:tab w:val="left" w:pos="567"/>
        </w:tabs>
        <w:spacing w:line="300" w:lineRule="auto"/>
        <w:ind w:left="0"/>
        <w:jc w:val="both"/>
        <w:rPr>
          <w:rFonts w:ascii="Arial" w:hAnsi="Arial" w:cs="Arial"/>
          <w:spacing w:val="-3"/>
          <w:sz w:val="22"/>
          <w:szCs w:val="22"/>
        </w:rPr>
      </w:pPr>
      <w:r w:rsidRPr="00E8312C">
        <w:rPr>
          <w:rFonts w:ascii="Arial" w:hAnsi="Arial" w:cs="Arial"/>
          <w:sz w:val="22"/>
          <w:szCs w:val="22"/>
          <w:lang w:val="es-ES"/>
        </w:rPr>
        <w:t xml:space="preserve">Cuando </w:t>
      </w:r>
      <w:r w:rsidR="0038678C">
        <w:rPr>
          <w:rFonts w:ascii="Arial" w:hAnsi="Arial" w:cs="Arial"/>
          <w:sz w:val="22"/>
          <w:szCs w:val="22"/>
        </w:rPr>
        <w:t>EL CONTRATISTA</w:t>
      </w:r>
      <w:r w:rsidRPr="00E8312C">
        <w:rPr>
          <w:rFonts w:ascii="Arial" w:hAnsi="Arial" w:cs="Arial"/>
          <w:sz w:val="22"/>
          <w:szCs w:val="22"/>
        </w:rPr>
        <w:t xml:space="preserve"> requiera modificar el Plan de Desarrollo, ajustará y presentará, </w:t>
      </w:r>
      <w:r w:rsidRPr="00E8312C">
        <w:rPr>
          <w:rFonts w:ascii="Arial" w:hAnsi="Arial" w:cs="Arial"/>
          <w:sz w:val="22"/>
          <w:szCs w:val="22"/>
          <w:lang w:val="es-ES"/>
        </w:rPr>
        <w:t xml:space="preserve">con sujeción al procedimiento descrito </w:t>
      </w:r>
      <w:r w:rsidRPr="00830DB5">
        <w:rPr>
          <w:rFonts w:ascii="Arial" w:hAnsi="Arial" w:cs="Arial"/>
          <w:sz w:val="22"/>
          <w:szCs w:val="22"/>
          <w:lang w:val="es-ES"/>
        </w:rPr>
        <w:t xml:space="preserve">en la cláusula </w:t>
      </w:r>
      <w:r w:rsidR="004B755E" w:rsidRPr="00830DB5">
        <w:rPr>
          <w:rFonts w:ascii="Arial" w:hAnsi="Arial" w:cs="Arial"/>
          <w:sz w:val="22"/>
          <w:szCs w:val="22"/>
          <w:lang w:val="es-ES"/>
        </w:rPr>
        <w:t>11</w:t>
      </w:r>
      <w:r w:rsidRPr="00830DB5">
        <w:rPr>
          <w:rFonts w:ascii="Arial" w:hAnsi="Arial" w:cs="Arial"/>
          <w:sz w:val="22"/>
          <w:szCs w:val="22"/>
          <w:lang w:val="es-ES"/>
        </w:rPr>
        <w:t>, el Plan</w:t>
      </w:r>
      <w:r w:rsidRPr="00E8312C">
        <w:rPr>
          <w:rFonts w:ascii="Arial" w:hAnsi="Arial" w:cs="Arial"/>
          <w:sz w:val="22"/>
          <w:szCs w:val="22"/>
          <w:lang w:val="es-ES"/>
        </w:rPr>
        <w:t xml:space="preserve"> de Desarrollo modificado para cada una de las Áreas e</w:t>
      </w:r>
      <w:r w:rsidR="00193A6C">
        <w:rPr>
          <w:rFonts w:ascii="Arial" w:hAnsi="Arial" w:cs="Arial"/>
          <w:sz w:val="22"/>
          <w:szCs w:val="22"/>
          <w:lang w:val="es-ES"/>
        </w:rPr>
        <w:t>n</w:t>
      </w:r>
      <w:r w:rsidRPr="00E8312C">
        <w:rPr>
          <w:rFonts w:ascii="Arial" w:hAnsi="Arial" w:cs="Arial"/>
          <w:sz w:val="22"/>
          <w:szCs w:val="22"/>
          <w:lang w:val="es-ES"/>
        </w:rPr>
        <w:t xml:space="preserve"> Producción existentes en el </w:t>
      </w:r>
      <w:r w:rsidR="0038678C">
        <w:rPr>
          <w:rFonts w:ascii="Arial" w:hAnsi="Arial" w:cs="Arial"/>
          <w:sz w:val="22"/>
          <w:szCs w:val="22"/>
          <w:lang w:val="es-ES"/>
        </w:rPr>
        <w:t>contrato</w:t>
      </w:r>
      <w:r w:rsidRPr="00E8312C">
        <w:rPr>
          <w:rFonts w:ascii="Arial" w:hAnsi="Arial" w:cs="Arial"/>
          <w:sz w:val="22"/>
          <w:szCs w:val="22"/>
          <w:lang w:val="es-ES"/>
        </w:rPr>
        <w:t xml:space="preserve">. Cuando la producción real de Hidrocarburos del </w:t>
      </w:r>
      <w:r w:rsidRPr="00E8312C">
        <w:rPr>
          <w:rFonts w:ascii="Arial" w:hAnsi="Arial" w:cs="Arial"/>
          <w:spacing w:val="-3"/>
          <w:sz w:val="22"/>
          <w:szCs w:val="22"/>
        </w:rPr>
        <w:t>Año Calendario inmediatamente anterior</w:t>
      </w:r>
      <w:r w:rsidRPr="00E8312C">
        <w:rPr>
          <w:rFonts w:ascii="Arial" w:hAnsi="Arial" w:cs="Arial"/>
          <w:sz w:val="22"/>
          <w:szCs w:val="22"/>
          <w:lang w:val="es-ES"/>
        </w:rPr>
        <w:t xml:space="preserve"> difiera en más de un quince por ciento (15%) con respecto al pronóstico de producción anual señalado en </w:t>
      </w:r>
      <w:r w:rsidRPr="00E8312C">
        <w:rPr>
          <w:rFonts w:ascii="Arial" w:hAnsi="Arial" w:cs="Arial"/>
          <w:spacing w:val="-3"/>
          <w:sz w:val="22"/>
          <w:szCs w:val="22"/>
        </w:rPr>
        <w:t xml:space="preserve">el Plan de Desarrollo para algún </w:t>
      </w:r>
      <w:r w:rsidR="00B635B9">
        <w:rPr>
          <w:rFonts w:ascii="Arial" w:hAnsi="Arial" w:cs="Arial"/>
          <w:spacing w:val="-3"/>
          <w:sz w:val="22"/>
          <w:szCs w:val="22"/>
        </w:rPr>
        <w:t>Área en Producción</w:t>
      </w:r>
      <w:r w:rsidRPr="00E8312C">
        <w:rPr>
          <w:rFonts w:ascii="Arial" w:hAnsi="Arial" w:cs="Arial"/>
          <w:spacing w:val="-3"/>
          <w:sz w:val="22"/>
          <w:szCs w:val="22"/>
        </w:rPr>
        <w:t xml:space="preserve">, </w:t>
      </w:r>
      <w:r w:rsidR="0038678C">
        <w:rPr>
          <w:rFonts w:ascii="Arial" w:hAnsi="Arial" w:cs="Arial"/>
          <w:spacing w:val="-3"/>
          <w:sz w:val="22"/>
          <w:szCs w:val="22"/>
        </w:rPr>
        <w:t>EL CONTRATISTA</w:t>
      </w:r>
      <w:r w:rsidRPr="00E8312C">
        <w:rPr>
          <w:rFonts w:ascii="Arial" w:hAnsi="Arial" w:cs="Arial"/>
          <w:spacing w:val="-3"/>
          <w:sz w:val="22"/>
          <w:szCs w:val="22"/>
        </w:rPr>
        <w:t xml:space="preserve"> presentará las explicaciones del caso.</w:t>
      </w:r>
    </w:p>
    <w:p w14:paraId="5C8DD994" w14:textId="2BDD2C0E" w:rsidR="00CC29E4" w:rsidRPr="00064EC1" w:rsidRDefault="00CC29E4" w:rsidP="001750B2">
      <w:pPr>
        <w:pStyle w:val="Prrafodelista1"/>
        <w:tabs>
          <w:tab w:val="left" w:pos="567"/>
        </w:tabs>
        <w:spacing w:line="300" w:lineRule="auto"/>
        <w:ind w:left="0"/>
        <w:jc w:val="both"/>
        <w:outlineLvl w:val="0"/>
        <w:rPr>
          <w:rFonts w:ascii="Arial" w:hAnsi="Arial" w:cs="Arial"/>
          <w:sz w:val="22"/>
          <w:szCs w:val="22"/>
          <w:lang w:val="es-ES_tradnl"/>
        </w:rPr>
      </w:pPr>
    </w:p>
    <w:p w14:paraId="51CD7256" w14:textId="4E351CBC" w:rsidR="006F3EE6" w:rsidRPr="003F6716" w:rsidRDefault="006F3EE6" w:rsidP="003F6716">
      <w:pPr>
        <w:pStyle w:val="Ttulo2"/>
        <w:ind w:left="567" w:hanging="567"/>
      </w:pPr>
      <w:bookmarkStart w:id="23" w:name="_Toc70006340"/>
      <w:r w:rsidRPr="003F6716">
        <w:t>Programa anual de operaciones</w:t>
      </w:r>
      <w:bookmarkEnd w:id="23"/>
    </w:p>
    <w:p w14:paraId="49E82BDC" w14:textId="77777777" w:rsidR="006F3EE6" w:rsidRDefault="006F3EE6" w:rsidP="006F3EE6">
      <w:pPr>
        <w:pStyle w:val="Prrafodelista1"/>
        <w:tabs>
          <w:tab w:val="left" w:pos="567"/>
        </w:tabs>
        <w:spacing w:line="300" w:lineRule="auto"/>
        <w:ind w:left="0"/>
        <w:jc w:val="both"/>
        <w:rPr>
          <w:rFonts w:ascii="Arial" w:hAnsi="Arial" w:cs="Arial"/>
          <w:sz w:val="22"/>
          <w:szCs w:val="22"/>
        </w:rPr>
      </w:pPr>
    </w:p>
    <w:p w14:paraId="6017B6E8" w14:textId="783FFD5F" w:rsidR="00403E4D" w:rsidRPr="00E8312C" w:rsidRDefault="00403E4D" w:rsidP="006F3EE6">
      <w:pPr>
        <w:pStyle w:val="Prrafodelista1"/>
        <w:tabs>
          <w:tab w:val="left" w:pos="567"/>
        </w:tabs>
        <w:spacing w:line="300" w:lineRule="auto"/>
        <w:ind w:left="0"/>
        <w:jc w:val="both"/>
        <w:rPr>
          <w:rFonts w:ascii="Arial" w:hAnsi="Arial" w:cs="Arial"/>
          <w:spacing w:val="-3"/>
          <w:sz w:val="22"/>
          <w:szCs w:val="22"/>
        </w:rPr>
      </w:pPr>
      <w:r w:rsidRPr="00E8312C">
        <w:rPr>
          <w:rFonts w:ascii="Arial" w:hAnsi="Arial" w:cs="Arial"/>
          <w:sz w:val="22"/>
          <w:szCs w:val="22"/>
        </w:rPr>
        <w:t xml:space="preserve">Dentro de los tres (3) </w:t>
      </w:r>
      <w:r w:rsidR="00193A6C" w:rsidRPr="00E8312C">
        <w:rPr>
          <w:rFonts w:ascii="Arial" w:hAnsi="Arial" w:cs="Arial"/>
          <w:sz w:val="22"/>
          <w:szCs w:val="22"/>
        </w:rPr>
        <w:t xml:space="preserve">Meses </w:t>
      </w:r>
      <w:r w:rsidRPr="00E8312C">
        <w:rPr>
          <w:rFonts w:ascii="Arial" w:hAnsi="Arial" w:cs="Arial"/>
          <w:sz w:val="22"/>
          <w:szCs w:val="22"/>
        </w:rPr>
        <w:t xml:space="preserve">siguientes a la fecha de la Declaración de Comercialidad, y dentro de los tres (3) primeros </w:t>
      </w:r>
      <w:r w:rsidR="00193A6C" w:rsidRPr="00E8312C">
        <w:rPr>
          <w:rFonts w:ascii="Arial" w:hAnsi="Arial" w:cs="Arial"/>
          <w:sz w:val="22"/>
          <w:szCs w:val="22"/>
        </w:rPr>
        <w:t xml:space="preserve">Meses </w:t>
      </w:r>
      <w:r w:rsidRPr="00E8312C">
        <w:rPr>
          <w:rFonts w:ascii="Arial" w:hAnsi="Arial" w:cs="Arial"/>
          <w:sz w:val="22"/>
          <w:szCs w:val="22"/>
        </w:rPr>
        <w:t xml:space="preserve">de cada Año Calendario </w:t>
      </w:r>
      <w:r w:rsidR="0038678C">
        <w:rPr>
          <w:rFonts w:ascii="Arial" w:hAnsi="Arial" w:cs="Arial"/>
          <w:sz w:val="22"/>
          <w:szCs w:val="22"/>
        </w:rPr>
        <w:t>EL CONTRATISTA</w:t>
      </w:r>
      <w:r w:rsidRPr="00E8312C">
        <w:rPr>
          <w:rFonts w:ascii="Arial" w:hAnsi="Arial" w:cs="Arial"/>
          <w:sz w:val="22"/>
          <w:szCs w:val="22"/>
        </w:rPr>
        <w:t xml:space="preserve"> presentará a </w:t>
      </w:r>
      <w:r w:rsidR="00193A6C" w:rsidRPr="00E8312C">
        <w:rPr>
          <w:rFonts w:ascii="Arial" w:hAnsi="Arial" w:cs="Arial"/>
          <w:sz w:val="22"/>
          <w:szCs w:val="22"/>
        </w:rPr>
        <w:t>la</w:t>
      </w:r>
      <w:r w:rsidRPr="00E8312C">
        <w:rPr>
          <w:rFonts w:ascii="Arial" w:hAnsi="Arial" w:cs="Arial"/>
          <w:sz w:val="22"/>
          <w:szCs w:val="22"/>
        </w:rPr>
        <w:t xml:space="preserve"> ANH un Programa Anual de Operaciones que deberá cumplir con los siguientes requisitos:</w:t>
      </w:r>
    </w:p>
    <w:p w14:paraId="08D0CC75" w14:textId="77777777" w:rsidR="00403E4D" w:rsidRPr="00064EC1" w:rsidRDefault="00403E4D" w:rsidP="001750B2">
      <w:pPr>
        <w:pStyle w:val="Prrafodelista1"/>
        <w:tabs>
          <w:tab w:val="left" w:pos="567"/>
        </w:tabs>
        <w:spacing w:line="300" w:lineRule="auto"/>
        <w:ind w:left="0"/>
        <w:jc w:val="both"/>
        <w:rPr>
          <w:rFonts w:ascii="Arial" w:hAnsi="Arial" w:cs="Arial"/>
          <w:b/>
          <w:spacing w:val="-3"/>
          <w:sz w:val="22"/>
          <w:szCs w:val="22"/>
        </w:rPr>
      </w:pPr>
    </w:p>
    <w:p w14:paraId="4D4066BD" w14:textId="4972AC56" w:rsidR="00403E4D" w:rsidRDefault="00DE5AE4" w:rsidP="00E8600E">
      <w:pPr>
        <w:pStyle w:val="Prrafodelista1"/>
        <w:numPr>
          <w:ilvl w:val="1"/>
          <w:numId w:val="4"/>
        </w:numPr>
        <w:tabs>
          <w:tab w:val="left" w:pos="426"/>
        </w:tabs>
        <w:spacing w:line="300" w:lineRule="auto"/>
        <w:ind w:left="0" w:firstLine="0"/>
        <w:jc w:val="both"/>
        <w:rPr>
          <w:rFonts w:ascii="Arial" w:hAnsi="Arial" w:cs="Arial"/>
          <w:spacing w:val="-3"/>
          <w:sz w:val="22"/>
          <w:szCs w:val="22"/>
        </w:rPr>
      </w:pPr>
      <w:r>
        <w:rPr>
          <w:rFonts w:ascii="Arial" w:hAnsi="Arial" w:cs="Arial"/>
          <w:b/>
          <w:spacing w:val="-3"/>
          <w:sz w:val="22"/>
          <w:szCs w:val="22"/>
        </w:rPr>
        <w:t xml:space="preserve"> </w:t>
      </w:r>
      <w:r w:rsidR="00403E4D" w:rsidRPr="00064EC1">
        <w:rPr>
          <w:rFonts w:ascii="Arial" w:hAnsi="Arial" w:cs="Arial"/>
          <w:b/>
          <w:spacing w:val="-3"/>
          <w:sz w:val="22"/>
          <w:szCs w:val="22"/>
        </w:rPr>
        <w:t xml:space="preserve">Contenido: </w:t>
      </w:r>
      <w:r w:rsidR="00403E4D" w:rsidRPr="00064EC1">
        <w:rPr>
          <w:rFonts w:ascii="Arial" w:hAnsi="Arial" w:cs="Arial"/>
          <w:spacing w:val="-3"/>
          <w:sz w:val="22"/>
          <w:szCs w:val="22"/>
        </w:rPr>
        <w:t xml:space="preserve">El </w:t>
      </w:r>
      <w:r w:rsidR="00403E4D" w:rsidRPr="00064EC1">
        <w:rPr>
          <w:rFonts w:ascii="Arial" w:hAnsi="Arial" w:cs="Arial"/>
          <w:sz w:val="22"/>
          <w:szCs w:val="22"/>
        </w:rPr>
        <w:t xml:space="preserve">Programa Anual de Operaciones </w:t>
      </w:r>
      <w:r w:rsidR="00403E4D" w:rsidRPr="00064EC1">
        <w:rPr>
          <w:rFonts w:ascii="Arial" w:hAnsi="Arial" w:cs="Arial"/>
          <w:spacing w:val="-3"/>
          <w:sz w:val="22"/>
          <w:szCs w:val="22"/>
        </w:rPr>
        <w:t xml:space="preserve">para cada </w:t>
      </w:r>
      <w:r w:rsidR="00B635B9">
        <w:rPr>
          <w:rFonts w:ascii="Arial" w:hAnsi="Arial" w:cs="Arial"/>
          <w:spacing w:val="-3"/>
          <w:sz w:val="22"/>
          <w:szCs w:val="22"/>
        </w:rPr>
        <w:t>Área en Producción</w:t>
      </w:r>
      <w:r w:rsidR="00403E4D" w:rsidRPr="00064EC1">
        <w:rPr>
          <w:rFonts w:ascii="Arial" w:hAnsi="Arial" w:cs="Arial"/>
          <w:spacing w:val="-3"/>
          <w:sz w:val="22"/>
          <w:szCs w:val="22"/>
        </w:rPr>
        <w:t xml:space="preserve"> contendrá, como mínimo:</w:t>
      </w:r>
    </w:p>
    <w:p w14:paraId="44A63E3A" w14:textId="77777777" w:rsidR="00032080" w:rsidRDefault="00032080" w:rsidP="00032080">
      <w:pPr>
        <w:pStyle w:val="Prrafodelista1"/>
        <w:tabs>
          <w:tab w:val="left" w:pos="426"/>
        </w:tabs>
        <w:spacing w:line="300" w:lineRule="auto"/>
        <w:ind w:left="0"/>
        <w:jc w:val="both"/>
        <w:rPr>
          <w:rFonts w:ascii="Arial" w:hAnsi="Arial" w:cs="Arial"/>
          <w:sz w:val="22"/>
          <w:szCs w:val="22"/>
        </w:rPr>
      </w:pPr>
    </w:p>
    <w:p w14:paraId="6CB4860F" w14:textId="77777777" w:rsidR="00032080" w:rsidRDefault="00403E4D" w:rsidP="00E8600E">
      <w:pPr>
        <w:pStyle w:val="Prrafodelista1"/>
        <w:numPr>
          <w:ilvl w:val="2"/>
          <w:numId w:val="12"/>
        </w:numPr>
        <w:tabs>
          <w:tab w:val="left" w:pos="426"/>
        </w:tabs>
        <w:spacing w:line="300" w:lineRule="auto"/>
        <w:jc w:val="both"/>
        <w:rPr>
          <w:rFonts w:ascii="Arial" w:hAnsi="Arial" w:cs="Arial"/>
          <w:sz w:val="22"/>
          <w:szCs w:val="22"/>
        </w:rPr>
      </w:pPr>
      <w:r w:rsidRPr="00032080">
        <w:rPr>
          <w:rFonts w:ascii="Arial" w:hAnsi="Arial" w:cs="Arial"/>
          <w:sz w:val="22"/>
          <w:szCs w:val="22"/>
        </w:rPr>
        <w:t xml:space="preserve">una descripción detallada de las Operaciones de Desarrollo y de Producción que </w:t>
      </w:r>
      <w:r w:rsidR="0038678C" w:rsidRPr="00032080">
        <w:rPr>
          <w:rFonts w:ascii="Arial" w:hAnsi="Arial" w:cs="Arial"/>
          <w:sz w:val="22"/>
          <w:szCs w:val="22"/>
        </w:rPr>
        <w:t>EL CONTRATISTA</w:t>
      </w:r>
      <w:r w:rsidRPr="00032080">
        <w:rPr>
          <w:rFonts w:ascii="Arial" w:hAnsi="Arial" w:cs="Arial"/>
          <w:sz w:val="22"/>
          <w:szCs w:val="22"/>
        </w:rPr>
        <w:t xml:space="preserve"> espera realizar durante el mismo Año y el siguiente, con el respectivo cronograma, discriminado por proyecto y por trimestre calendario, el cual debe contemplar también los plazos requeridos para obtener las autorizaciones y permisos de las autoridades competentes,</w:t>
      </w:r>
    </w:p>
    <w:p w14:paraId="77B9FC70" w14:textId="77777777" w:rsidR="00032080" w:rsidRDefault="00403E4D" w:rsidP="00E8600E">
      <w:pPr>
        <w:pStyle w:val="Prrafodelista1"/>
        <w:numPr>
          <w:ilvl w:val="2"/>
          <w:numId w:val="12"/>
        </w:numPr>
        <w:tabs>
          <w:tab w:val="left" w:pos="426"/>
        </w:tabs>
        <w:spacing w:line="300" w:lineRule="auto"/>
        <w:jc w:val="both"/>
        <w:rPr>
          <w:rFonts w:ascii="Arial" w:hAnsi="Arial" w:cs="Arial"/>
          <w:sz w:val="22"/>
          <w:szCs w:val="22"/>
        </w:rPr>
      </w:pPr>
      <w:r w:rsidRPr="00032080">
        <w:rPr>
          <w:rFonts w:ascii="Arial" w:hAnsi="Arial" w:cs="Arial"/>
          <w:sz w:val="22"/>
          <w:szCs w:val="22"/>
        </w:rPr>
        <w:t xml:space="preserve">el pronóstico de producción mensual del </w:t>
      </w:r>
      <w:r w:rsidR="00B635B9" w:rsidRPr="00032080">
        <w:rPr>
          <w:rFonts w:ascii="Arial" w:hAnsi="Arial" w:cs="Arial"/>
          <w:sz w:val="22"/>
          <w:szCs w:val="22"/>
        </w:rPr>
        <w:t>Área en Producción</w:t>
      </w:r>
      <w:r w:rsidRPr="00032080">
        <w:rPr>
          <w:rFonts w:ascii="Arial" w:hAnsi="Arial" w:cs="Arial"/>
          <w:sz w:val="22"/>
          <w:szCs w:val="22"/>
        </w:rPr>
        <w:t xml:space="preserve"> para el Año Calendario correspondiente, </w:t>
      </w:r>
    </w:p>
    <w:p w14:paraId="5EEFE5C8" w14:textId="3B20E33A" w:rsidR="00403E4D" w:rsidRPr="00032080" w:rsidRDefault="00403E4D" w:rsidP="00E8600E">
      <w:pPr>
        <w:pStyle w:val="Prrafodelista1"/>
        <w:numPr>
          <w:ilvl w:val="2"/>
          <w:numId w:val="12"/>
        </w:numPr>
        <w:tabs>
          <w:tab w:val="left" w:pos="426"/>
        </w:tabs>
        <w:spacing w:line="300" w:lineRule="auto"/>
        <w:jc w:val="both"/>
        <w:rPr>
          <w:rFonts w:ascii="Arial" w:hAnsi="Arial" w:cs="Arial"/>
          <w:sz w:val="22"/>
          <w:szCs w:val="22"/>
        </w:rPr>
      </w:pPr>
      <w:r w:rsidRPr="00032080">
        <w:rPr>
          <w:rFonts w:ascii="Arial" w:hAnsi="Arial" w:cs="Arial"/>
          <w:sz w:val="22"/>
          <w:szCs w:val="22"/>
        </w:rPr>
        <w:t xml:space="preserve">el pronóstico de producción anual promedio hasta el final de la vida económica de los yacimientos que se encuentren dentro del </w:t>
      </w:r>
      <w:r w:rsidR="00B635B9" w:rsidRPr="00032080">
        <w:rPr>
          <w:rFonts w:ascii="Arial" w:hAnsi="Arial" w:cs="Arial"/>
          <w:sz w:val="22"/>
          <w:szCs w:val="22"/>
        </w:rPr>
        <w:t>Área en Producción</w:t>
      </w:r>
      <w:r w:rsidRPr="00032080">
        <w:rPr>
          <w:rFonts w:ascii="Arial" w:hAnsi="Arial" w:cs="Arial"/>
          <w:sz w:val="22"/>
          <w:szCs w:val="22"/>
        </w:rPr>
        <w:t>,</w:t>
      </w:r>
      <w:r w:rsidR="00A41C93" w:rsidRPr="00032080">
        <w:rPr>
          <w:rFonts w:ascii="Arial" w:hAnsi="Arial" w:cs="Arial"/>
          <w:sz w:val="22"/>
          <w:szCs w:val="22"/>
        </w:rPr>
        <w:t xml:space="preserve"> </w:t>
      </w:r>
      <w:r w:rsidRPr="00032080">
        <w:rPr>
          <w:rFonts w:ascii="Arial" w:hAnsi="Arial" w:cs="Arial"/>
          <w:sz w:val="22"/>
          <w:szCs w:val="22"/>
        </w:rPr>
        <w:t xml:space="preserve">el estimado de egresos (inversiones y gastos) para los cuatro (4) </w:t>
      </w:r>
      <w:r w:rsidR="00193A6C" w:rsidRPr="00032080">
        <w:rPr>
          <w:rFonts w:ascii="Arial" w:hAnsi="Arial" w:cs="Arial"/>
          <w:sz w:val="22"/>
          <w:szCs w:val="22"/>
        </w:rPr>
        <w:t xml:space="preserve">Años </w:t>
      </w:r>
      <w:r w:rsidRPr="00032080">
        <w:rPr>
          <w:rFonts w:ascii="Arial" w:hAnsi="Arial" w:cs="Arial"/>
          <w:sz w:val="22"/>
          <w:szCs w:val="22"/>
        </w:rPr>
        <w:t>calendario siguientes o hasta la terminación del Periodo de Producción, lo que sea más corto</w:t>
      </w:r>
      <w:r w:rsidR="000309BE" w:rsidRPr="00032080">
        <w:rPr>
          <w:rFonts w:ascii="Arial" w:hAnsi="Arial" w:cs="Arial"/>
          <w:sz w:val="22"/>
          <w:szCs w:val="22"/>
        </w:rPr>
        <w:t>.</w:t>
      </w:r>
    </w:p>
    <w:p w14:paraId="6C30F8FB" w14:textId="77777777" w:rsidR="000309BE" w:rsidRPr="00064EC1" w:rsidRDefault="000309BE" w:rsidP="001750B2">
      <w:pPr>
        <w:pStyle w:val="Prrafodelista1"/>
        <w:tabs>
          <w:tab w:val="left" w:pos="567"/>
        </w:tabs>
        <w:spacing w:line="300" w:lineRule="auto"/>
        <w:ind w:left="0"/>
        <w:jc w:val="both"/>
        <w:outlineLvl w:val="0"/>
        <w:rPr>
          <w:rFonts w:ascii="Arial" w:hAnsi="Arial" w:cs="Arial"/>
          <w:b/>
          <w:bCs/>
          <w:sz w:val="22"/>
          <w:szCs w:val="22"/>
          <w:lang w:val="es-ES_tradnl"/>
        </w:rPr>
      </w:pPr>
    </w:p>
    <w:p w14:paraId="311C006A" w14:textId="6518D052" w:rsidR="000309BE" w:rsidRPr="00DE5AE4" w:rsidRDefault="000309BE" w:rsidP="00DE5AE4">
      <w:pPr>
        <w:pStyle w:val="Prrafodelista1"/>
        <w:tabs>
          <w:tab w:val="left" w:pos="426"/>
        </w:tabs>
        <w:spacing w:line="300" w:lineRule="auto"/>
        <w:ind w:left="0"/>
        <w:jc w:val="both"/>
        <w:rPr>
          <w:rFonts w:ascii="Arial" w:hAnsi="Arial" w:cs="Arial"/>
          <w:sz w:val="22"/>
          <w:szCs w:val="22"/>
        </w:rPr>
      </w:pPr>
      <w:r w:rsidRPr="00DE5AE4">
        <w:rPr>
          <w:rFonts w:ascii="Arial" w:hAnsi="Arial" w:cs="Arial"/>
          <w:b/>
          <w:bCs/>
          <w:sz w:val="22"/>
          <w:szCs w:val="22"/>
        </w:rPr>
        <w:t>11.2. Ejecución y ajustes</w:t>
      </w:r>
      <w:r w:rsidRPr="00DE5AE4">
        <w:rPr>
          <w:rFonts w:ascii="Arial" w:hAnsi="Arial" w:cs="Arial"/>
          <w:sz w:val="22"/>
          <w:szCs w:val="22"/>
        </w:rPr>
        <w:t xml:space="preserve">: Las Operaciones de Desarrollo y de Producción del Programa Anual de Operaciones de </w:t>
      </w:r>
      <w:proofErr w:type="spellStart"/>
      <w:r w:rsidRPr="00DE5AE4">
        <w:rPr>
          <w:rFonts w:ascii="Arial" w:hAnsi="Arial" w:cs="Arial"/>
          <w:sz w:val="22"/>
          <w:szCs w:val="22"/>
        </w:rPr>
        <w:t>que</w:t>
      </w:r>
      <w:proofErr w:type="spellEnd"/>
      <w:r w:rsidRPr="00DE5AE4">
        <w:rPr>
          <w:rFonts w:ascii="Arial" w:hAnsi="Arial" w:cs="Arial"/>
          <w:sz w:val="22"/>
          <w:szCs w:val="22"/>
        </w:rPr>
        <w:t xml:space="preserve"> trata el literal (a) anterior son de obligatoria ejecución. En caso de no ejecutarse las actividades mencionadas se configura incumplimiento de acuerdo con lo pactado en la </w:t>
      </w:r>
      <w:r w:rsidR="00193A6C" w:rsidRPr="00DE5AE4">
        <w:rPr>
          <w:rFonts w:ascii="Arial" w:hAnsi="Arial" w:cs="Arial"/>
          <w:sz w:val="22"/>
          <w:szCs w:val="22"/>
        </w:rPr>
        <w:t>c</w:t>
      </w:r>
      <w:r w:rsidRPr="00DE5AE4">
        <w:rPr>
          <w:rFonts w:ascii="Arial" w:hAnsi="Arial" w:cs="Arial"/>
          <w:sz w:val="22"/>
          <w:szCs w:val="22"/>
        </w:rPr>
        <w:t xml:space="preserve">láusula </w:t>
      </w:r>
      <w:r w:rsidR="004B755E" w:rsidRPr="00DE5AE4">
        <w:rPr>
          <w:rFonts w:ascii="Arial" w:hAnsi="Arial" w:cs="Arial"/>
          <w:sz w:val="22"/>
          <w:szCs w:val="22"/>
        </w:rPr>
        <w:t>39</w:t>
      </w:r>
      <w:r w:rsidRPr="00DE5AE4">
        <w:rPr>
          <w:rFonts w:ascii="Arial" w:hAnsi="Arial" w:cs="Arial"/>
          <w:sz w:val="22"/>
          <w:szCs w:val="22"/>
        </w:rPr>
        <w:t xml:space="preserve">. </w:t>
      </w:r>
      <w:r w:rsidR="0038678C" w:rsidRPr="00DE5AE4">
        <w:rPr>
          <w:rFonts w:ascii="Arial" w:hAnsi="Arial" w:cs="Arial"/>
          <w:sz w:val="22"/>
          <w:szCs w:val="22"/>
        </w:rPr>
        <w:t>EL CONTRATISTA</w:t>
      </w:r>
      <w:r w:rsidRPr="00DE5AE4">
        <w:rPr>
          <w:rFonts w:ascii="Arial" w:hAnsi="Arial" w:cs="Arial"/>
          <w:sz w:val="22"/>
          <w:szCs w:val="22"/>
        </w:rPr>
        <w:t xml:space="preserve"> iniciará tales Operaciones de Desarrollo y Producción de acuerdo con el cronograma presentado. </w:t>
      </w:r>
    </w:p>
    <w:p w14:paraId="3A1EF765" w14:textId="77777777" w:rsidR="000309BE" w:rsidRPr="00E8312C" w:rsidRDefault="000309BE" w:rsidP="001750B2">
      <w:pPr>
        <w:pStyle w:val="Prrafodelista1"/>
        <w:spacing w:line="300" w:lineRule="auto"/>
        <w:ind w:left="0"/>
        <w:jc w:val="both"/>
        <w:outlineLvl w:val="0"/>
        <w:rPr>
          <w:rFonts w:ascii="Arial" w:hAnsi="Arial" w:cs="Arial"/>
          <w:bCs/>
          <w:sz w:val="22"/>
          <w:szCs w:val="22"/>
        </w:rPr>
      </w:pPr>
    </w:p>
    <w:p w14:paraId="1A48A57F" w14:textId="3B1F9049" w:rsidR="000309BE" w:rsidRPr="00331F2C" w:rsidRDefault="000309BE" w:rsidP="00331F2C">
      <w:pPr>
        <w:pStyle w:val="Prrafodelista1"/>
        <w:tabs>
          <w:tab w:val="left" w:pos="567"/>
        </w:tabs>
        <w:spacing w:line="300" w:lineRule="auto"/>
        <w:ind w:left="0"/>
        <w:jc w:val="both"/>
        <w:rPr>
          <w:rFonts w:ascii="Arial" w:hAnsi="Arial" w:cs="Arial"/>
          <w:snapToGrid w:val="0"/>
          <w:sz w:val="22"/>
          <w:szCs w:val="22"/>
        </w:rPr>
      </w:pPr>
      <w:r w:rsidRPr="00331F2C">
        <w:rPr>
          <w:rFonts w:ascii="Arial" w:hAnsi="Arial" w:cs="Arial"/>
          <w:snapToGrid w:val="0"/>
          <w:sz w:val="22"/>
          <w:szCs w:val="22"/>
        </w:rPr>
        <w:lastRenderedPageBreak/>
        <w:t xml:space="preserve">Durante la ejecución del Programa Anual de Operaciones, </w:t>
      </w:r>
      <w:r w:rsidR="0038678C" w:rsidRPr="00331F2C">
        <w:rPr>
          <w:rFonts w:ascii="Arial" w:hAnsi="Arial" w:cs="Arial"/>
          <w:snapToGrid w:val="0"/>
          <w:sz w:val="22"/>
          <w:szCs w:val="22"/>
        </w:rPr>
        <w:t>EL CONTRATISTA</w:t>
      </w:r>
      <w:r w:rsidRPr="00331F2C">
        <w:rPr>
          <w:rFonts w:ascii="Arial" w:hAnsi="Arial" w:cs="Arial"/>
          <w:snapToGrid w:val="0"/>
          <w:sz w:val="22"/>
          <w:szCs w:val="22"/>
        </w:rPr>
        <w:t xml:space="preserve"> podrá efectuar ajustes a dicho plan para el Año Calendario en curso, siempre que tales ajustes no impliquen una disminución en la producción superior al quince por ciento (15%) respecto del pronóstico inicial. Los ajustes no podrán ser formulados con frecuencia inferior a tres (3) </w:t>
      </w:r>
      <w:r w:rsidR="00193A6C" w:rsidRPr="00331F2C">
        <w:rPr>
          <w:rFonts w:ascii="Arial" w:hAnsi="Arial" w:cs="Arial"/>
          <w:snapToGrid w:val="0"/>
          <w:sz w:val="22"/>
          <w:szCs w:val="22"/>
        </w:rPr>
        <w:t>Meses</w:t>
      </w:r>
      <w:r w:rsidRPr="00331F2C">
        <w:rPr>
          <w:rFonts w:ascii="Arial" w:hAnsi="Arial" w:cs="Arial"/>
          <w:snapToGrid w:val="0"/>
          <w:sz w:val="22"/>
          <w:szCs w:val="22"/>
        </w:rPr>
        <w:t xml:space="preserve">, salvo situaciones de emergencia. </w:t>
      </w:r>
      <w:r w:rsidR="0038678C" w:rsidRPr="00331F2C">
        <w:rPr>
          <w:rFonts w:ascii="Arial" w:hAnsi="Arial" w:cs="Arial"/>
          <w:snapToGrid w:val="0"/>
          <w:sz w:val="22"/>
          <w:szCs w:val="22"/>
        </w:rPr>
        <w:t>EL CONTRATISTA</w:t>
      </w:r>
      <w:r w:rsidRPr="00331F2C">
        <w:rPr>
          <w:rFonts w:ascii="Arial" w:hAnsi="Arial" w:cs="Arial"/>
          <w:snapToGrid w:val="0"/>
          <w:sz w:val="22"/>
          <w:szCs w:val="22"/>
        </w:rPr>
        <w:t xml:space="preserve"> informará previamente y mediante escrito cualquier ajuste al Programa Anual de Operaciones.</w:t>
      </w:r>
    </w:p>
    <w:p w14:paraId="5D909D3F" w14:textId="77777777" w:rsidR="008806B4" w:rsidRPr="00331F2C" w:rsidRDefault="008806B4" w:rsidP="00331F2C">
      <w:pPr>
        <w:pStyle w:val="Prrafodelista1"/>
        <w:tabs>
          <w:tab w:val="left" w:pos="567"/>
        </w:tabs>
        <w:spacing w:line="300" w:lineRule="auto"/>
        <w:ind w:left="0"/>
        <w:jc w:val="both"/>
        <w:rPr>
          <w:rFonts w:ascii="Arial" w:hAnsi="Arial" w:cs="Arial"/>
          <w:snapToGrid w:val="0"/>
          <w:sz w:val="22"/>
          <w:szCs w:val="22"/>
        </w:rPr>
      </w:pPr>
    </w:p>
    <w:p w14:paraId="7001BB72" w14:textId="44EF01C8" w:rsidR="000309BE" w:rsidRPr="00331F2C" w:rsidRDefault="000309BE" w:rsidP="00331F2C">
      <w:pPr>
        <w:pStyle w:val="Prrafodelista1"/>
        <w:tabs>
          <w:tab w:val="left" w:pos="567"/>
        </w:tabs>
        <w:spacing w:line="300" w:lineRule="auto"/>
        <w:ind w:left="0"/>
        <w:jc w:val="both"/>
        <w:rPr>
          <w:rFonts w:ascii="Arial" w:hAnsi="Arial" w:cs="Arial"/>
          <w:snapToGrid w:val="0"/>
          <w:sz w:val="22"/>
          <w:szCs w:val="22"/>
        </w:rPr>
      </w:pPr>
      <w:r w:rsidRPr="00331F2C">
        <w:rPr>
          <w:rFonts w:ascii="Arial" w:hAnsi="Arial" w:cs="Arial"/>
          <w:snapToGrid w:val="0"/>
          <w:sz w:val="22"/>
          <w:szCs w:val="22"/>
        </w:rPr>
        <w:t xml:space="preserve">Parágrafo: </w:t>
      </w:r>
      <w:r w:rsidR="0038678C" w:rsidRPr="00331F2C">
        <w:rPr>
          <w:rFonts w:ascii="Arial" w:hAnsi="Arial" w:cs="Arial"/>
          <w:snapToGrid w:val="0"/>
          <w:sz w:val="22"/>
          <w:szCs w:val="22"/>
        </w:rPr>
        <w:t>EL CONTRATISTA</w:t>
      </w:r>
      <w:r w:rsidRPr="00331F2C">
        <w:rPr>
          <w:rFonts w:ascii="Arial" w:hAnsi="Arial" w:cs="Arial"/>
          <w:snapToGrid w:val="0"/>
          <w:sz w:val="22"/>
          <w:szCs w:val="22"/>
        </w:rPr>
        <w:t xml:space="preserve"> presentará el primero de los programas anuales de operación para el periodo restante del Año Calendario correspondiente. Cuando falten menos de tres (3) </w:t>
      </w:r>
      <w:r w:rsidR="004E13FB" w:rsidRPr="00331F2C">
        <w:rPr>
          <w:rFonts w:ascii="Arial" w:hAnsi="Arial" w:cs="Arial"/>
          <w:snapToGrid w:val="0"/>
          <w:sz w:val="22"/>
          <w:szCs w:val="22"/>
        </w:rPr>
        <w:t xml:space="preserve">Meses </w:t>
      </w:r>
      <w:r w:rsidRPr="00331F2C">
        <w:rPr>
          <w:rFonts w:ascii="Arial" w:hAnsi="Arial" w:cs="Arial"/>
          <w:snapToGrid w:val="0"/>
          <w:sz w:val="22"/>
          <w:szCs w:val="22"/>
        </w:rPr>
        <w:t xml:space="preserve">para la terminación del primer Año </w:t>
      </w:r>
      <w:r w:rsidR="004E13FB" w:rsidRPr="00331F2C">
        <w:rPr>
          <w:rFonts w:ascii="Arial" w:hAnsi="Arial" w:cs="Arial"/>
          <w:snapToGrid w:val="0"/>
          <w:sz w:val="22"/>
          <w:szCs w:val="22"/>
        </w:rPr>
        <w:t>Calendario</w:t>
      </w:r>
      <w:r w:rsidRPr="00331F2C">
        <w:rPr>
          <w:rFonts w:ascii="Arial" w:hAnsi="Arial" w:cs="Arial"/>
          <w:snapToGrid w:val="0"/>
          <w:sz w:val="22"/>
          <w:szCs w:val="22"/>
        </w:rPr>
        <w:t xml:space="preserve">, el primer </w:t>
      </w:r>
      <w:r w:rsidR="004E13FB" w:rsidRPr="00331F2C">
        <w:rPr>
          <w:rFonts w:ascii="Arial" w:hAnsi="Arial" w:cs="Arial"/>
          <w:snapToGrid w:val="0"/>
          <w:sz w:val="22"/>
          <w:szCs w:val="22"/>
        </w:rPr>
        <w:t xml:space="preserve">Programa Anual </w:t>
      </w:r>
      <w:r w:rsidRPr="00331F2C">
        <w:rPr>
          <w:rFonts w:ascii="Arial" w:hAnsi="Arial" w:cs="Arial"/>
          <w:snapToGrid w:val="0"/>
          <w:sz w:val="22"/>
          <w:szCs w:val="22"/>
        </w:rPr>
        <w:t xml:space="preserve">de </w:t>
      </w:r>
      <w:r w:rsidR="004E13FB" w:rsidRPr="00331F2C">
        <w:rPr>
          <w:rFonts w:ascii="Arial" w:hAnsi="Arial" w:cs="Arial"/>
          <w:snapToGrid w:val="0"/>
          <w:sz w:val="22"/>
          <w:szCs w:val="22"/>
        </w:rPr>
        <w:t xml:space="preserve">Operaciones </w:t>
      </w:r>
      <w:r w:rsidRPr="00331F2C">
        <w:rPr>
          <w:rFonts w:ascii="Arial" w:hAnsi="Arial" w:cs="Arial"/>
          <w:snapToGrid w:val="0"/>
          <w:sz w:val="22"/>
          <w:szCs w:val="22"/>
        </w:rPr>
        <w:t xml:space="preserve">incluirá el año inmediatamente posterior. </w:t>
      </w:r>
    </w:p>
    <w:p w14:paraId="2069A475" w14:textId="77777777" w:rsidR="008806B4" w:rsidRPr="00064EC1" w:rsidRDefault="008806B4" w:rsidP="001750B2">
      <w:pPr>
        <w:keepNext/>
        <w:keepLines/>
        <w:spacing w:after="5" w:line="300" w:lineRule="auto"/>
        <w:outlineLvl w:val="1"/>
        <w:rPr>
          <w:rFonts w:cs="Arial"/>
          <w:sz w:val="22"/>
          <w:szCs w:val="22"/>
        </w:rPr>
      </w:pPr>
    </w:p>
    <w:p w14:paraId="087C593F" w14:textId="5D9DB6FA" w:rsidR="00032080" w:rsidRPr="003F6716" w:rsidRDefault="00032080" w:rsidP="003F6716">
      <w:pPr>
        <w:pStyle w:val="Ttulo2"/>
        <w:ind w:left="567" w:hanging="567"/>
      </w:pPr>
      <w:r w:rsidRPr="003F6716">
        <w:t xml:space="preserve"> </w:t>
      </w:r>
      <w:bookmarkStart w:id="24" w:name="_Toc70006341"/>
      <w:r w:rsidRPr="003F6716">
        <w:t>Garantía del fondo de abandono</w:t>
      </w:r>
      <w:bookmarkEnd w:id="24"/>
    </w:p>
    <w:p w14:paraId="7E519276" w14:textId="77777777" w:rsidR="00032080" w:rsidRDefault="00032080" w:rsidP="00032080">
      <w:pPr>
        <w:pStyle w:val="Prrafodelista"/>
        <w:keepNext/>
        <w:keepLines/>
        <w:spacing w:after="5" w:line="300" w:lineRule="auto"/>
        <w:ind w:left="0"/>
        <w:jc w:val="both"/>
        <w:outlineLvl w:val="1"/>
        <w:rPr>
          <w:rFonts w:ascii="Arial" w:eastAsia="Arial" w:hAnsi="Arial" w:cs="Arial"/>
          <w:color w:val="000000"/>
          <w:sz w:val="22"/>
          <w:szCs w:val="22"/>
          <w:lang w:eastAsia="es-CO"/>
        </w:rPr>
      </w:pPr>
    </w:p>
    <w:p w14:paraId="4239761C" w14:textId="1C081D1D" w:rsidR="000309BE" w:rsidRPr="00C171A4" w:rsidRDefault="0038678C" w:rsidP="00C171A4">
      <w:pPr>
        <w:pStyle w:val="Prrafodelista1"/>
        <w:tabs>
          <w:tab w:val="left" w:pos="567"/>
        </w:tabs>
        <w:spacing w:line="300" w:lineRule="auto"/>
        <w:ind w:left="0"/>
        <w:jc w:val="both"/>
        <w:rPr>
          <w:rFonts w:ascii="Arial" w:hAnsi="Arial" w:cs="Arial"/>
          <w:snapToGrid w:val="0"/>
          <w:sz w:val="22"/>
          <w:szCs w:val="22"/>
        </w:rPr>
      </w:pPr>
      <w:r w:rsidRPr="00C171A4">
        <w:rPr>
          <w:rFonts w:ascii="Arial" w:hAnsi="Arial" w:cs="Arial"/>
          <w:snapToGrid w:val="0"/>
          <w:sz w:val="22"/>
          <w:szCs w:val="22"/>
        </w:rPr>
        <w:t>EL CONTRATISTA</w:t>
      </w:r>
      <w:r w:rsidR="000309BE" w:rsidRPr="00C171A4">
        <w:rPr>
          <w:rFonts w:ascii="Arial" w:hAnsi="Arial" w:cs="Arial"/>
          <w:snapToGrid w:val="0"/>
          <w:sz w:val="22"/>
          <w:szCs w:val="22"/>
        </w:rPr>
        <w:t xml:space="preserve"> está en el deber de garantizar la ejecución de las actividades inherentes al Programa de Abandono de Pozos y de restitución ambiental de las Áreas </w:t>
      </w:r>
      <w:r w:rsidR="008806B4" w:rsidRPr="00C171A4">
        <w:rPr>
          <w:rFonts w:ascii="Arial" w:hAnsi="Arial" w:cs="Arial"/>
          <w:snapToGrid w:val="0"/>
          <w:sz w:val="22"/>
          <w:szCs w:val="22"/>
        </w:rPr>
        <w:t xml:space="preserve"> </w:t>
      </w:r>
      <w:r w:rsidR="000309BE" w:rsidRPr="00C171A4">
        <w:rPr>
          <w:rFonts w:ascii="Arial" w:hAnsi="Arial" w:cs="Arial"/>
          <w:snapToGrid w:val="0"/>
          <w:sz w:val="22"/>
          <w:szCs w:val="22"/>
        </w:rPr>
        <w:t xml:space="preserve">Asignadas en Producción al finalizar el Período correspondiente a cada una de ellas, o siempre que haya lugar a la devolución de tales Áreas por renuncia o extinción de los derechos y obligaciones inherentes a las </w:t>
      </w:r>
      <w:r w:rsidR="004E13FB" w:rsidRPr="00C171A4">
        <w:rPr>
          <w:rFonts w:ascii="Arial" w:hAnsi="Arial" w:cs="Arial"/>
          <w:snapToGrid w:val="0"/>
          <w:sz w:val="22"/>
          <w:szCs w:val="22"/>
        </w:rPr>
        <w:t xml:space="preserve">Actividades </w:t>
      </w:r>
      <w:r w:rsidR="000309BE" w:rsidRPr="00C171A4">
        <w:rPr>
          <w:rFonts w:ascii="Arial" w:hAnsi="Arial" w:cs="Arial"/>
          <w:snapToGrid w:val="0"/>
          <w:sz w:val="22"/>
          <w:szCs w:val="22"/>
        </w:rPr>
        <w:t>de Producción en las mismas, de acuerdo con el ordenamiento superior, las Resoluciones Nos. 181495 del 2009, modificada por la distinguida como 40048 de 2015, y 180742 de 2012, modificada por la identificada como 90341 de 2014 y 41251 de 2016, todas del Ministerio de Minas y Energía, o las que las modifiquen, sustituyan o complementen, y las Buenas Prácticas de la Industria del Petróleo, con sujeción a estipulaciones</w:t>
      </w:r>
      <w:r w:rsidR="00F857BB" w:rsidRPr="00C171A4">
        <w:rPr>
          <w:rFonts w:ascii="Arial" w:hAnsi="Arial" w:cs="Arial"/>
          <w:snapToGrid w:val="0"/>
          <w:sz w:val="22"/>
          <w:szCs w:val="22"/>
        </w:rPr>
        <w:t xml:space="preserve"> del A</w:t>
      </w:r>
      <w:r w:rsidR="004530A0" w:rsidRPr="00C171A4">
        <w:rPr>
          <w:rFonts w:ascii="Arial" w:hAnsi="Arial" w:cs="Arial"/>
          <w:snapToGrid w:val="0"/>
          <w:sz w:val="22"/>
          <w:szCs w:val="22"/>
        </w:rPr>
        <w:t xml:space="preserve">nexo </w:t>
      </w:r>
      <w:r w:rsidR="007F5939" w:rsidRPr="00C171A4">
        <w:rPr>
          <w:rFonts w:ascii="Arial" w:hAnsi="Arial" w:cs="Arial"/>
          <w:snapToGrid w:val="0"/>
          <w:sz w:val="22"/>
          <w:szCs w:val="22"/>
        </w:rPr>
        <w:t>E</w:t>
      </w:r>
      <w:r w:rsidR="00F857BB" w:rsidRPr="00C171A4">
        <w:rPr>
          <w:rFonts w:ascii="Arial" w:hAnsi="Arial" w:cs="Arial"/>
          <w:snapToGrid w:val="0"/>
          <w:sz w:val="22"/>
          <w:szCs w:val="22"/>
        </w:rPr>
        <w:t xml:space="preserve"> GARANTÍAS, 1. FONDO DE ABANDONO</w:t>
      </w:r>
      <w:r w:rsidR="004E13FB" w:rsidRPr="00C171A4">
        <w:rPr>
          <w:rFonts w:ascii="Arial" w:hAnsi="Arial" w:cs="Arial"/>
          <w:snapToGrid w:val="0"/>
          <w:sz w:val="22"/>
          <w:szCs w:val="22"/>
        </w:rPr>
        <w:t>.</w:t>
      </w:r>
      <w:r w:rsidR="000309BE" w:rsidRPr="00C171A4">
        <w:rPr>
          <w:rFonts w:ascii="Arial" w:hAnsi="Arial" w:cs="Arial"/>
          <w:snapToGrid w:val="0"/>
          <w:sz w:val="22"/>
          <w:szCs w:val="22"/>
        </w:rPr>
        <w:t xml:space="preserve"> </w:t>
      </w:r>
    </w:p>
    <w:p w14:paraId="4285DAC6" w14:textId="77777777" w:rsidR="00F34E8D" w:rsidRPr="00064EC1" w:rsidRDefault="00F34E8D" w:rsidP="001750B2">
      <w:pPr>
        <w:spacing w:line="300" w:lineRule="auto"/>
        <w:jc w:val="both"/>
        <w:rPr>
          <w:rFonts w:cs="Arial"/>
          <w:sz w:val="22"/>
          <w:szCs w:val="22"/>
        </w:rPr>
      </w:pPr>
    </w:p>
    <w:p w14:paraId="67B543A1" w14:textId="16B5B20B" w:rsidR="00F652C9" w:rsidRPr="00064EC1" w:rsidRDefault="00F652C9" w:rsidP="00DE5AE4">
      <w:pPr>
        <w:pStyle w:val="Ttulo1"/>
      </w:pPr>
      <w:bookmarkStart w:id="25" w:name="_Toc64971229"/>
      <w:bookmarkStart w:id="26" w:name="_Toc67301798"/>
      <w:bookmarkStart w:id="27" w:name="_Toc71010717"/>
      <w:bookmarkStart w:id="28" w:name="_Toc71099871"/>
      <w:bookmarkStart w:id="29" w:name="_Toc191201265"/>
      <w:bookmarkStart w:id="30" w:name="_Toc211442726"/>
      <w:bookmarkStart w:id="31" w:name="_Toc70006342"/>
      <w:r w:rsidRPr="00064EC1">
        <w:t>CAPÍTULO I</w:t>
      </w:r>
      <w:r w:rsidR="00970465" w:rsidRPr="00064EC1">
        <w:t>II</w:t>
      </w:r>
      <w:r w:rsidR="00032080">
        <w:t xml:space="preserve">. </w:t>
      </w:r>
      <w:r w:rsidR="00032080">
        <w:br/>
      </w:r>
      <w:r w:rsidRPr="00064EC1">
        <w:t>CONDUCCIÓN DE LAS OPERACIONES</w:t>
      </w:r>
      <w:bookmarkEnd w:id="25"/>
      <w:bookmarkEnd w:id="26"/>
      <w:bookmarkEnd w:id="27"/>
      <w:bookmarkEnd w:id="28"/>
      <w:bookmarkEnd w:id="29"/>
      <w:bookmarkEnd w:id="30"/>
      <w:bookmarkEnd w:id="31"/>
    </w:p>
    <w:p w14:paraId="2FF05E71" w14:textId="77777777" w:rsidR="00F652C9" w:rsidRPr="00064EC1" w:rsidRDefault="00F652C9" w:rsidP="001750B2">
      <w:pPr>
        <w:spacing w:line="300" w:lineRule="auto"/>
        <w:rPr>
          <w:rFonts w:cs="Arial"/>
          <w:sz w:val="22"/>
          <w:szCs w:val="22"/>
          <w:lang w:val="es-CO"/>
        </w:rPr>
      </w:pPr>
    </w:p>
    <w:p w14:paraId="21F20B92" w14:textId="03E2FEF0" w:rsidR="00032080" w:rsidRPr="00032080" w:rsidRDefault="00032080" w:rsidP="003F6716">
      <w:pPr>
        <w:pStyle w:val="Ttulo2"/>
        <w:ind w:left="567" w:hanging="567"/>
      </w:pPr>
      <w:bookmarkStart w:id="32" w:name="_Toc70006343"/>
      <w:r w:rsidRPr="003F6716">
        <w:t>Autonomía</w:t>
      </w:r>
      <w:bookmarkEnd w:id="32"/>
    </w:p>
    <w:p w14:paraId="59C7BACD" w14:textId="77777777" w:rsidR="00032080" w:rsidRDefault="00032080" w:rsidP="00032080">
      <w:pPr>
        <w:pStyle w:val="Prrafodelista1"/>
        <w:tabs>
          <w:tab w:val="left" w:pos="567"/>
        </w:tabs>
        <w:autoSpaceDE w:val="0"/>
        <w:autoSpaceDN w:val="0"/>
        <w:adjustRightInd w:val="0"/>
        <w:spacing w:line="300" w:lineRule="auto"/>
        <w:ind w:left="0"/>
        <w:jc w:val="both"/>
        <w:rPr>
          <w:rFonts w:ascii="Arial" w:hAnsi="Arial" w:cs="Arial"/>
          <w:bCs/>
          <w:snapToGrid w:val="0"/>
          <w:sz w:val="22"/>
          <w:szCs w:val="22"/>
        </w:rPr>
      </w:pPr>
    </w:p>
    <w:p w14:paraId="195DCEB2" w14:textId="4D51E4EA" w:rsidR="00F652C9" w:rsidRPr="00064EC1" w:rsidRDefault="0038678C" w:rsidP="00032080">
      <w:pPr>
        <w:pStyle w:val="Prrafodelista1"/>
        <w:tabs>
          <w:tab w:val="left" w:pos="567"/>
        </w:tabs>
        <w:autoSpaceDE w:val="0"/>
        <w:autoSpaceDN w:val="0"/>
        <w:adjustRightInd w:val="0"/>
        <w:spacing w:line="300" w:lineRule="auto"/>
        <w:ind w:left="0"/>
        <w:jc w:val="both"/>
        <w:rPr>
          <w:rFonts w:ascii="Arial" w:hAnsi="Arial" w:cs="Arial"/>
          <w:sz w:val="22"/>
          <w:szCs w:val="22"/>
        </w:rPr>
      </w:pPr>
      <w:r>
        <w:rPr>
          <w:rFonts w:ascii="Arial" w:hAnsi="Arial" w:cs="Arial"/>
          <w:bCs/>
          <w:snapToGrid w:val="0"/>
          <w:sz w:val="22"/>
          <w:szCs w:val="22"/>
        </w:rPr>
        <w:t>EL CONTRATISTA</w:t>
      </w:r>
      <w:r w:rsidR="00F652C9" w:rsidRPr="00E8312C">
        <w:rPr>
          <w:rFonts w:ascii="Arial" w:hAnsi="Arial" w:cs="Arial"/>
          <w:bCs/>
          <w:sz w:val="22"/>
          <w:szCs w:val="22"/>
        </w:rPr>
        <w:t xml:space="preserve"> tendrá el control de todas las operaciones y actividades que considere necesarias para una técnica, eficiente y económica </w:t>
      </w:r>
      <w:r w:rsidR="00446B0B" w:rsidRPr="00E8312C">
        <w:rPr>
          <w:rFonts w:ascii="Arial" w:hAnsi="Arial" w:cs="Arial"/>
          <w:bCs/>
          <w:sz w:val="22"/>
          <w:szCs w:val="22"/>
        </w:rPr>
        <w:t xml:space="preserve">producción </w:t>
      </w:r>
      <w:r w:rsidR="00F652C9" w:rsidRPr="00E8312C">
        <w:rPr>
          <w:rFonts w:ascii="Arial" w:hAnsi="Arial" w:cs="Arial"/>
          <w:bCs/>
          <w:sz w:val="22"/>
          <w:szCs w:val="22"/>
        </w:rPr>
        <w:t>de los Hidrocarburos que se encuentren dentro de</w:t>
      </w:r>
      <w:r w:rsidR="00951FFD" w:rsidRPr="00E8312C">
        <w:rPr>
          <w:rFonts w:ascii="Arial" w:hAnsi="Arial" w:cs="Arial"/>
          <w:bCs/>
          <w:sz w:val="22"/>
          <w:szCs w:val="22"/>
        </w:rPr>
        <w:t>l Área Contratada</w:t>
      </w:r>
      <w:r w:rsidR="00F652C9" w:rsidRPr="00E8312C">
        <w:rPr>
          <w:rFonts w:ascii="Arial" w:hAnsi="Arial" w:cs="Arial"/>
          <w:bCs/>
          <w:sz w:val="22"/>
          <w:szCs w:val="22"/>
        </w:rPr>
        <w:t xml:space="preserve">. </w:t>
      </w:r>
      <w:r>
        <w:rPr>
          <w:rFonts w:ascii="Arial" w:hAnsi="Arial" w:cs="Arial"/>
          <w:bCs/>
          <w:sz w:val="22"/>
          <w:szCs w:val="22"/>
        </w:rPr>
        <w:t>EL CONTRATISTA</w:t>
      </w:r>
      <w:r w:rsidR="00F652C9" w:rsidRPr="00E8312C">
        <w:rPr>
          <w:rFonts w:ascii="Arial" w:hAnsi="Arial" w:cs="Arial"/>
          <w:bCs/>
          <w:snapToGrid w:val="0"/>
          <w:sz w:val="22"/>
          <w:szCs w:val="22"/>
        </w:rPr>
        <w:t xml:space="preserve"> </w:t>
      </w:r>
      <w:r w:rsidR="00F652C9" w:rsidRPr="00E8312C">
        <w:rPr>
          <w:rFonts w:ascii="Arial" w:hAnsi="Arial" w:cs="Arial"/>
          <w:bCs/>
          <w:sz w:val="22"/>
          <w:szCs w:val="22"/>
        </w:rPr>
        <w:t xml:space="preserve">planeará, preparará, realizará y controlará todas las actividades con sus propios medios y con autonomía técnica y directiva, de conformidad con la legislación colombiana y observando las Buenas Prácticas de la Industria del Petróleo. </w:t>
      </w:r>
      <w:r>
        <w:rPr>
          <w:rFonts w:ascii="Arial" w:hAnsi="Arial" w:cs="Arial"/>
          <w:bCs/>
          <w:sz w:val="22"/>
          <w:szCs w:val="22"/>
        </w:rPr>
        <w:t>EL CONTRATISTA</w:t>
      </w:r>
      <w:r w:rsidR="00F652C9" w:rsidRPr="00E8312C">
        <w:rPr>
          <w:rFonts w:ascii="Arial" w:hAnsi="Arial" w:cs="Arial"/>
          <w:bCs/>
          <w:sz w:val="22"/>
          <w:szCs w:val="22"/>
        </w:rPr>
        <w:t xml:space="preserve"> desarrollará las actividades directamente o a través de subcontratistas.</w:t>
      </w:r>
      <w:r w:rsidR="00F652C9" w:rsidRPr="00064EC1">
        <w:rPr>
          <w:rFonts w:ascii="Arial" w:hAnsi="Arial" w:cs="Arial"/>
          <w:sz w:val="22"/>
          <w:szCs w:val="22"/>
        </w:rPr>
        <w:t xml:space="preserve"> </w:t>
      </w:r>
    </w:p>
    <w:p w14:paraId="7D6E3D5F" w14:textId="77777777" w:rsidR="00D31026" w:rsidRPr="00064EC1" w:rsidRDefault="00D31026" w:rsidP="001750B2">
      <w:pPr>
        <w:pStyle w:val="Prrafodelista1"/>
        <w:tabs>
          <w:tab w:val="left" w:pos="567"/>
        </w:tabs>
        <w:autoSpaceDE w:val="0"/>
        <w:autoSpaceDN w:val="0"/>
        <w:adjustRightInd w:val="0"/>
        <w:spacing w:line="300" w:lineRule="auto"/>
        <w:ind w:left="0"/>
        <w:jc w:val="both"/>
        <w:rPr>
          <w:rFonts w:ascii="Arial" w:hAnsi="Arial" w:cs="Arial"/>
          <w:b/>
          <w:sz w:val="22"/>
          <w:szCs w:val="22"/>
        </w:rPr>
      </w:pPr>
    </w:p>
    <w:p w14:paraId="3ECF45BA" w14:textId="3FDAD7AA" w:rsidR="00F652C9" w:rsidRPr="00E8312C" w:rsidRDefault="00F652C9" w:rsidP="001750B2">
      <w:pPr>
        <w:pStyle w:val="Prrafodelista1"/>
        <w:tabs>
          <w:tab w:val="left" w:pos="567"/>
        </w:tabs>
        <w:autoSpaceDE w:val="0"/>
        <w:autoSpaceDN w:val="0"/>
        <w:adjustRightInd w:val="0"/>
        <w:spacing w:line="300" w:lineRule="auto"/>
        <w:ind w:left="0"/>
        <w:jc w:val="both"/>
        <w:rPr>
          <w:rFonts w:ascii="Arial" w:hAnsi="Arial" w:cs="Arial"/>
          <w:bCs/>
          <w:sz w:val="22"/>
          <w:szCs w:val="22"/>
        </w:rPr>
      </w:pPr>
      <w:r w:rsidRPr="00064EC1">
        <w:rPr>
          <w:rFonts w:ascii="Arial" w:hAnsi="Arial" w:cs="Arial"/>
          <w:b/>
          <w:sz w:val="22"/>
          <w:szCs w:val="22"/>
        </w:rPr>
        <w:t>Parágrafo:</w:t>
      </w:r>
      <w:r w:rsidRPr="00064EC1">
        <w:rPr>
          <w:rFonts w:ascii="Arial" w:hAnsi="Arial" w:cs="Arial"/>
          <w:sz w:val="22"/>
          <w:szCs w:val="22"/>
        </w:rPr>
        <w:t xml:space="preserve"> La autonomía de </w:t>
      </w:r>
      <w:r w:rsidR="0038678C">
        <w:rPr>
          <w:rFonts w:ascii="Arial" w:hAnsi="Arial" w:cs="Arial"/>
          <w:bCs/>
          <w:sz w:val="22"/>
          <w:szCs w:val="22"/>
        </w:rPr>
        <w:t>EL CONTRATISTA</w:t>
      </w:r>
      <w:r w:rsidRPr="00E8312C">
        <w:rPr>
          <w:rFonts w:ascii="Arial" w:hAnsi="Arial" w:cs="Arial"/>
          <w:bCs/>
          <w:sz w:val="22"/>
          <w:szCs w:val="22"/>
        </w:rPr>
        <w:t xml:space="preserve">, de que trata esta cláusula, no obsta para que las autoridades legítimamente constituidas, incluida </w:t>
      </w:r>
      <w:r w:rsidR="00446B0B" w:rsidRPr="00E8312C">
        <w:rPr>
          <w:rFonts w:ascii="Arial" w:hAnsi="Arial" w:cs="Arial"/>
          <w:bCs/>
          <w:sz w:val="22"/>
          <w:szCs w:val="22"/>
        </w:rPr>
        <w:t xml:space="preserve">la </w:t>
      </w:r>
      <w:r w:rsidRPr="00E8312C">
        <w:rPr>
          <w:rFonts w:ascii="Arial" w:hAnsi="Arial" w:cs="Arial"/>
          <w:bCs/>
          <w:sz w:val="22"/>
          <w:szCs w:val="22"/>
        </w:rPr>
        <w:t xml:space="preserve">ANH, ejerzan plenamente sus </w:t>
      </w:r>
      <w:r w:rsidRPr="00E8312C">
        <w:rPr>
          <w:rFonts w:ascii="Arial" w:hAnsi="Arial" w:cs="Arial"/>
          <w:bCs/>
          <w:sz w:val="22"/>
          <w:szCs w:val="22"/>
        </w:rPr>
        <w:lastRenderedPageBreak/>
        <w:t xml:space="preserve">facultades legales y reglamentarias en todos los asuntos de su competencia, que en ninguna forma quedan limitados por virtud del presente </w:t>
      </w:r>
      <w:r w:rsidR="0038678C">
        <w:rPr>
          <w:rFonts w:ascii="Arial" w:hAnsi="Arial" w:cs="Arial"/>
          <w:bCs/>
          <w:sz w:val="22"/>
          <w:szCs w:val="22"/>
        </w:rPr>
        <w:t>contrato</w:t>
      </w:r>
      <w:r w:rsidRPr="00E8312C">
        <w:rPr>
          <w:rFonts w:ascii="Arial" w:hAnsi="Arial" w:cs="Arial"/>
          <w:bCs/>
          <w:sz w:val="22"/>
          <w:szCs w:val="22"/>
        </w:rPr>
        <w:t>.</w:t>
      </w:r>
    </w:p>
    <w:p w14:paraId="30B2B9DA" w14:textId="33C4075F" w:rsidR="00F652C9" w:rsidRPr="00064EC1" w:rsidRDefault="00F652C9" w:rsidP="001750B2">
      <w:pPr>
        <w:pStyle w:val="Prrafodelista1"/>
        <w:tabs>
          <w:tab w:val="left" w:pos="567"/>
        </w:tabs>
        <w:autoSpaceDE w:val="0"/>
        <w:autoSpaceDN w:val="0"/>
        <w:adjustRightInd w:val="0"/>
        <w:spacing w:line="300" w:lineRule="auto"/>
        <w:ind w:left="0"/>
        <w:jc w:val="both"/>
        <w:rPr>
          <w:rFonts w:ascii="Arial" w:hAnsi="Arial" w:cs="Arial"/>
          <w:sz w:val="22"/>
          <w:szCs w:val="22"/>
        </w:rPr>
      </w:pPr>
    </w:p>
    <w:p w14:paraId="0D86AB2F" w14:textId="4990648E" w:rsidR="007F51E2" w:rsidRPr="00064EC1" w:rsidRDefault="007F51E2" w:rsidP="001750B2">
      <w:pPr>
        <w:pStyle w:val="Prrafodelista1"/>
        <w:tabs>
          <w:tab w:val="left" w:pos="567"/>
        </w:tabs>
        <w:autoSpaceDE w:val="0"/>
        <w:autoSpaceDN w:val="0"/>
        <w:adjustRightInd w:val="0"/>
        <w:spacing w:line="300" w:lineRule="auto"/>
        <w:ind w:left="0"/>
        <w:jc w:val="both"/>
        <w:rPr>
          <w:rFonts w:ascii="Arial" w:hAnsi="Arial" w:cs="Arial"/>
          <w:sz w:val="22"/>
          <w:szCs w:val="22"/>
        </w:rPr>
      </w:pPr>
      <w:r w:rsidRPr="00064EC1">
        <w:rPr>
          <w:rFonts w:ascii="Arial" w:hAnsi="Arial" w:cs="Arial"/>
          <w:sz w:val="22"/>
          <w:szCs w:val="22"/>
        </w:rPr>
        <w:t xml:space="preserve">Ninguna autorización de la ANH ni las instrucciones que imparta en desarrollo del presente </w:t>
      </w:r>
      <w:r w:rsidR="00446B0B">
        <w:rPr>
          <w:rFonts w:ascii="Arial" w:hAnsi="Arial" w:cs="Arial"/>
          <w:sz w:val="22"/>
          <w:szCs w:val="22"/>
        </w:rPr>
        <w:t>c</w:t>
      </w:r>
      <w:r w:rsidR="0038678C">
        <w:rPr>
          <w:rFonts w:ascii="Arial" w:hAnsi="Arial" w:cs="Arial"/>
          <w:sz w:val="22"/>
          <w:szCs w:val="22"/>
        </w:rPr>
        <w:t>ontrato</w:t>
      </w:r>
      <w:r w:rsidRPr="00064EC1">
        <w:rPr>
          <w:rFonts w:ascii="Arial" w:hAnsi="Arial" w:cs="Arial"/>
          <w:sz w:val="22"/>
          <w:szCs w:val="22"/>
        </w:rPr>
        <w:t xml:space="preserve"> o de sus atribuciones legales, exime de responsabilidad al Contratista, ni altera la autonomía con la que ha de cumplir sus obligaciones y ejecutar las prestaciones a su cargo. </w:t>
      </w:r>
    </w:p>
    <w:p w14:paraId="025B8EEC" w14:textId="77777777" w:rsidR="007F51E2" w:rsidRPr="00064EC1" w:rsidRDefault="007F51E2" w:rsidP="001750B2">
      <w:pPr>
        <w:pStyle w:val="Prrafodelista1"/>
        <w:tabs>
          <w:tab w:val="left" w:pos="567"/>
        </w:tabs>
        <w:autoSpaceDE w:val="0"/>
        <w:autoSpaceDN w:val="0"/>
        <w:adjustRightInd w:val="0"/>
        <w:spacing w:line="300" w:lineRule="auto"/>
        <w:ind w:left="0"/>
        <w:jc w:val="both"/>
        <w:rPr>
          <w:rFonts w:ascii="Arial" w:hAnsi="Arial" w:cs="Arial"/>
          <w:sz w:val="22"/>
          <w:szCs w:val="22"/>
        </w:rPr>
      </w:pPr>
    </w:p>
    <w:p w14:paraId="6059195C" w14:textId="3F8C91AF" w:rsidR="00032080" w:rsidRPr="003F6716" w:rsidRDefault="00032080" w:rsidP="003F6716">
      <w:pPr>
        <w:pStyle w:val="Ttulo2"/>
        <w:ind w:left="567" w:hanging="567"/>
      </w:pPr>
      <w:bookmarkStart w:id="33" w:name="_Toc70006344"/>
      <w:r w:rsidRPr="003F6716">
        <w:t>Operador</w:t>
      </w:r>
      <w:bookmarkEnd w:id="33"/>
    </w:p>
    <w:p w14:paraId="47BB50AC" w14:textId="77777777" w:rsidR="00032080" w:rsidRDefault="00032080" w:rsidP="00032080">
      <w:pPr>
        <w:pStyle w:val="Prrafodelista1"/>
        <w:tabs>
          <w:tab w:val="left" w:pos="567"/>
        </w:tabs>
        <w:spacing w:line="300" w:lineRule="auto"/>
        <w:ind w:left="0"/>
        <w:jc w:val="both"/>
        <w:rPr>
          <w:rFonts w:ascii="Arial" w:hAnsi="Arial" w:cs="Arial"/>
          <w:snapToGrid w:val="0"/>
          <w:sz w:val="22"/>
          <w:szCs w:val="22"/>
        </w:rPr>
      </w:pPr>
    </w:p>
    <w:p w14:paraId="5390AC66" w14:textId="4EF27D3C" w:rsidR="00F652C9" w:rsidRPr="009E294A" w:rsidRDefault="00F652C9" w:rsidP="00032080">
      <w:pPr>
        <w:pStyle w:val="Prrafodelista1"/>
        <w:tabs>
          <w:tab w:val="left" w:pos="567"/>
        </w:tabs>
        <w:spacing w:line="300" w:lineRule="auto"/>
        <w:ind w:left="0"/>
        <w:jc w:val="both"/>
        <w:rPr>
          <w:rFonts w:ascii="Arial" w:hAnsi="Arial" w:cs="Arial"/>
          <w:snapToGrid w:val="0"/>
          <w:sz w:val="22"/>
          <w:szCs w:val="22"/>
        </w:rPr>
      </w:pPr>
      <w:r w:rsidRPr="009E294A">
        <w:rPr>
          <w:rFonts w:ascii="Arial" w:hAnsi="Arial" w:cs="Arial"/>
          <w:snapToGrid w:val="0"/>
          <w:sz w:val="22"/>
          <w:szCs w:val="22"/>
        </w:rPr>
        <w:t xml:space="preserve">Cuando </w:t>
      </w:r>
      <w:r w:rsidR="0038678C">
        <w:rPr>
          <w:rFonts w:ascii="Arial" w:hAnsi="Arial" w:cs="Arial"/>
          <w:snapToGrid w:val="0"/>
          <w:sz w:val="22"/>
          <w:szCs w:val="22"/>
        </w:rPr>
        <w:t>EL CONTRATISTA</w:t>
      </w:r>
      <w:r w:rsidRPr="009E294A">
        <w:rPr>
          <w:rFonts w:ascii="Arial" w:hAnsi="Arial" w:cs="Arial"/>
          <w:snapToGrid w:val="0"/>
          <w:sz w:val="22"/>
          <w:szCs w:val="22"/>
        </w:rPr>
        <w:t xml:space="preserve"> esté conformado por dos o más empresas, se indicará cuál de ellas actuará como Operador. El Operador deberá ser previamente aprobado por </w:t>
      </w:r>
      <w:r w:rsidR="00446B0B" w:rsidRPr="009E294A">
        <w:rPr>
          <w:rFonts w:ascii="Arial" w:hAnsi="Arial" w:cs="Arial"/>
          <w:snapToGrid w:val="0"/>
          <w:sz w:val="22"/>
          <w:szCs w:val="22"/>
        </w:rPr>
        <w:t xml:space="preserve">la </w:t>
      </w:r>
      <w:r w:rsidRPr="009E294A">
        <w:rPr>
          <w:rFonts w:ascii="Arial" w:hAnsi="Arial" w:cs="Arial"/>
          <w:snapToGrid w:val="0"/>
          <w:sz w:val="22"/>
          <w:szCs w:val="22"/>
        </w:rPr>
        <w:t xml:space="preserve">ANH. </w:t>
      </w:r>
    </w:p>
    <w:p w14:paraId="5E303D1D" w14:textId="77777777" w:rsidR="00C172E6" w:rsidRPr="00064EC1" w:rsidRDefault="00C172E6" w:rsidP="001750B2">
      <w:pPr>
        <w:pStyle w:val="Prrafodelista1"/>
        <w:tabs>
          <w:tab w:val="left" w:pos="567"/>
        </w:tabs>
        <w:spacing w:line="300" w:lineRule="auto"/>
        <w:ind w:left="0"/>
        <w:jc w:val="both"/>
        <w:rPr>
          <w:rFonts w:ascii="Arial" w:hAnsi="Arial" w:cs="Arial"/>
          <w:snapToGrid w:val="0"/>
          <w:sz w:val="22"/>
          <w:szCs w:val="22"/>
        </w:rPr>
      </w:pPr>
    </w:p>
    <w:p w14:paraId="7032947A" w14:textId="022DEAA8" w:rsidR="00F652C9" w:rsidRPr="009E294A" w:rsidRDefault="00C172E6" w:rsidP="001750B2">
      <w:pPr>
        <w:pStyle w:val="Prrafodelista1"/>
        <w:tabs>
          <w:tab w:val="left" w:pos="567"/>
        </w:tabs>
        <w:spacing w:line="300" w:lineRule="auto"/>
        <w:ind w:left="0"/>
        <w:jc w:val="both"/>
        <w:rPr>
          <w:rFonts w:ascii="Arial" w:hAnsi="Arial" w:cs="Arial"/>
          <w:bCs/>
          <w:snapToGrid w:val="0"/>
          <w:sz w:val="22"/>
          <w:szCs w:val="22"/>
        </w:rPr>
      </w:pPr>
      <w:r w:rsidRPr="00064EC1">
        <w:rPr>
          <w:rFonts w:ascii="Arial" w:hAnsi="Arial" w:cs="Arial"/>
          <w:snapToGrid w:val="0"/>
          <w:sz w:val="22"/>
          <w:szCs w:val="22"/>
        </w:rPr>
        <w:t xml:space="preserve">Cuando se requiera más de dos </w:t>
      </w:r>
      <w:r w:rsidR="00446B0B" w:rsidRPr="00064EC1">
        <w:rPr>
          <w:rFonts w:ascii="Arial" w:hAnsi="Arial" w:cs="Arial"/>
          <w:snapToGrid w:val="0"/>
          <w:sz w:val="22"/>
          <w:szCs w:val="22"/>
        </w:rPr>
        <w:t xml:space="preserve">Operadores </w:t>
      </w:r>
      <w:r w:rsidRPr="00064EC1">
        <w:rPr>
          <w:rFonts w:ascii="Arial" w:hAnsi="Arial" w:cs="Arial"/>
          <w:snapToGrid w:val="0"/>
          <w:sz w:val="22"/>
          <w:szCs w:val="22"/>
        </w:rPr>
        <w:t xml:space="preserve">diferentes al mismo tiempo en este </w:t>
      </w:r>
      <w:r w:rsidR="0038678C">
        <w:rPr>
          <w:rFonts w:ascii="Arial" w:hAnsi="Arial" w:cs="Arial"/>
          <w:snapToGrid w:val="0"/>
          <w:sz w:val="22"/>
          <w:szCs w:val="22"/>
        </w:rPr>
        <w:t>contrato</w:t>
      </w:r>
      <w:r w:rsidRPr="00064EC1">
        <w:rPr>
          <w:rFonts w:ascii="Arial" w:hAnsi="Arial" w:cs="Arial"/>
          <w:snapToGrid w:val="0"/>
          <w:sz w:val="22"/>
          <w:szCs w:val="22"/>
        </w:rPr>
        <w:t xml:space="preserve">, se requerirá la aprobación previa expresa y escrita por parte de </w:t>
      </w:r>
      <w:r w:rsidR="00446B0B" w:rsidRPr="009E294A">
        <w:rPr>
          <w:rFonts w:ascii="Arial" w:hAnsi="Arial" w:cs="Arial"/>
          <w:bCs/>
          <w:snapToGrid w:val="0"/>
          <w:sz w:val="22"/>
          <w:szCs w:val="22"/>
        </w:rPr>
        <w:t>la</w:t>
      </w:r>
      <w:r w:rsidRPr="009E294A">
        <w:rPr>
          <w:rFonts w:ascii="Arial" w:hAnsi="Arial" w:cs="Arial"/>
          <w:bCs/>
          <w:snapToGrid w:val="0"/>
          <w:sz w:val="22"/>
          <w:szCs w:val="22"/>
        </w:rPr>
        <w:t xml:space="preserve"> ANH.</w:t>
      </w:r>
      <w:r w:rsidR="00446B0B">
        <w:rPr>
          <w:rFonts w:ascii="Arial" w:hAnsi="Arial" w:cs="Arial"/>
          <w:bCs/>
          <w:snapToGrid w:val="0"/>
          <w:sz w:val="22"/>
          <w:szCs w:val="22"/>
        </w:rPr>
        <w:t xml:space="preserve"> Para todos los efectos, el operador asume la representación de EL CONTRATISTA ante la ANH. </w:t>
      </w:r>
    </w:p>
    <w:p w14:paraId="20EE5852" w14:textId="77777777" w:rsidR="00C172E6" w:rsidRPr="00064EC1" w:rsidRDefault="00C172E6" w:rsidP="001750B2">
      <w:pPr>
        <w:pStyle w:val="Prrafodelista1"/>
        <w:tabs>
          <w:tab w:val="left" w:pos="567"/>
        </w:tabs>
        <w:spacing w:line="300" w:lineRule="auto"/>
        <w:ind w:left="0"/>
        <w:jc w:val="both"/>
        <w:rPr>
          <w:rFonts w:ascii="Arial" w:hAnsi="Arial" w:cs="Arial"/>
          <w:snapToGrid w:val="0"/>
          <w:sz w:val="22"/>
          <w:szCs w:val="22"/>
        </w:rPr>
      </w:pPr>
    </w:p>
    <w:p w14:paraId="57C452F7" w14:textId="5B789E7C" w:rsidR="00032080" w:rsidRPr="00032080" w:rsidRDefault="00032080" w:rsidP="003F6716">
      <w:pPr>
        <w:pStyle w:val="Ttulo2"/>
        <w:ind w:left="567" w:hanging="567"/>
      </w:pPr>
      <w:bookmarkStart w:id="34" w:name="_Toc70006345"/>
      <w:r w:rsidRPr="003F6716">
        <w:t>Operador designado</w:t>
      </w:r>
      <w:bookmarkEnd w:id="34"/>
    </w:p>
    <w:p w14:paraId="3B4E1255" w14:textId="77777777" w:rsidR="00032080" w:rsidRDefault="00032080" w:rsidP="00032080">
      <w:pPr>
        <w:pStyle w:val="Prrafodelista1"/>
        <w:tabs>
          <w:tab w:val="left" w:pos="567"/>
        </w:tabs>
        <w:spacing w:line="300" w:lineRule="auto"/>
        <w:ind w:left="0"/>
        <w:jc w:val="both"/>
        <w:rPr>
          <w:rFonts w:ascii="Arial" w:hAnsi="Arial" w:cs="Arial"/>
          <w:snapToGrid w:val="0"/>
          <w:sz w:val="22"/>
          <w:szCs w:val="22"/>
        </w:rPr>
      </w:pPr>
    </w:p>
    <w:p w14:paraId="7B9F91C1" w14:textId="6DD5BA04" w:rsidR="00F652C9" w:rsidRPr="00064EC1" w:rsidRDefault="00F652C9" w:rsidP="00032080">
      <w:pPr>
        <w:pStyle w:val="Prrafodelista1"/>
        <w:tabs>
          <w:tab w:val="left" w:pos="567"/>
        </w:tabs>
        <w:spacing w:line="300" w:lineRule="auto"/>
        <w:ind w:left="0"/>
        <w:jc w:val="both"/>
        <w:rPr>
          <w:rFonts w:ascii="Arial" w:hAnsi="Arial" w:cs="Arial"/>
          <w:sz w:val="22"/>
          <w:szCs w:val="22"/>
        </w:rPr>
      </w:pPr>
      <w:r w:rsidRPr="00064EC1">
        <w:rPr>
          <w:rFonts w:ascii="Arial" w:hAnsi="Arial" w:cs="Arial"/>
          <w:snapToGrid w:val="0"/>
          <w:sz w:val="22"/>
          <w:szCs w:val="22"/>
        </w:rPr>
        <w:t xml:space="preserve"> Sin perjuicio de que pueda ejercer la operación directamente, </w:t>
      </w:r>
      <w:r w:rsidR="0038678C">
        <w:rPr>
          <w:rFonts w:ascii="Arial" w:hAnsi="Arial" w:cs="Arial"/>
          <w:snapToGrid w:val="0"/>
          <w:sz w:val="22"/>
          <w:szCs w:val="22"/>
        </w:rPr>
        <w:t>EL CONTRATISTA</w:t>
      </w:r>
      <w:r w:rsidRPr="00064EC1">
        <w:rPr>
          <w:rFonts w:ascii="Arial" w:hAnsi="Arial" w:cs="Arial"/>
          <w:snapToGrid w:val="0"/>
          <w:sz w:val="22"/>
          <w:szCs w:val="22"/>
        </w:rPr>
        <w:t xml:space="preserve"> podrá contratar a un tercero para que actúe como Operador Designado siempre y cuando </w:t>
      </w:r>
      <w:r w:rsidRPr="00064EC1">
        <w:rPr>
          <w:rFonts w:ascii="Arial" w:hAnsi="Arial" w:cs="Arial"/>
          <w:sz w:val="22"/>
          <w:szCs w:val="22"/>
        </w:rPr>
        <w:t xml:space="preserve">demuestre </w:t>
      </w:r>
      <w:r w:rsidR="00446B0B" w:rsidRPr="00064EC1">
        <w:rPr>
          <w:rFonts w:ascii="Arial" w:hAnsi="Arial" w:cs="Arial"/>
          <w:sz w:val="22"/>
          <w:szCs w:val="22"/>
        </w:rPr>
        <w:t>Capacidad Jurídica</w:t>
      </w:r>
      <w:r w:rsidRPr="00064EC1">
        <w:rPr>
          <w:rFonts w:ascii="Arial" w:hAnsi="Arial" w:cs="Arial"/>
          <w:sz w:val="22"/>
          <w:szCs w:val="22"/>
        </w:rPr>
        <w:t xml:space="preserve">, </w:t>
      </w:r>
      <w:r w:rsidR="00446B0B" w:rsidRPr="00064EC1">
        <w:rPr>
          <w:rFonts w:ascii="Arial" w:hAnsi="Arial" w:cs="Arial"/>
          <w:sz w:val="22"/>
          <w:szCs w:val="22"/>
        </w:rPr>
        <w:t>Técnica</w:t>
      </w:r>
      <w:r w:rsidRPr="00064EC1">
        <w:rPr>
          <w:rFonts w:ascii="Arial" w:hAnsi="Arial" w:cs="Arial"/>
          <w:sz w:val="22"/>
          <w:szCs w:val="22"/>
        </w:rPr>
        <w:t xml:space="preserve">, </w:t>
      </w:r>
      <w:r w:rsidR="00446B0B" w:rsidRPr="00064EC1">
        <w:rPr>
          <w:rFonts w:ascii="Arial" w:hAnsi="Arial" w:cs="Arial"/>
          <w:sz w:val="22"/>
          <w:szCs w:val="22"/>
        </w:rPr>
        <w:t>Operacional</w:t>
      </w:r>
      <w:r w:rsidR="00CC603B">
        <w:rPr>
          <w:rFonts w:ascii="Arial" w:hAnsi="Arial" w:cs="Arial"/>
          <w:sz w:val="22"/>
          <w:szCs w:val="22"/>
        </w:rPr>
        <w:t xml:space="preserve">, </w:t>
      </w:r>
      <w:r w:rsidR="00446B0B">
        <w:rPr>
          <w:rFonts w:ascii="Arial" w:hAnsi="Arial" w:cs="Arial"/>
          <w:sz w:val="22"/>
          <w:szCs w:val="22"/>
        </w:rPr>
        <w:t xml:space="preserve">Económico </w:t>
      </w:r>
      <w:r w:rsidR="00446B0B" w:rsidRPr="00064EC1">
        <w:rPr>
          <w:rFonts w:ascii="Arial" w:hAnsi="Arial" w:cs="Arial"/>
          <w:sz w:val="22"/>
          <w:szCs w:val="22"/>
        </w:rPr>
        <w:t>Financiera</w:t>
      </w:r>
      <w:r w:rsidR="00CC603B">
        <w:rPr>
          <w:rFonts w:ascii="Arial" w:hAnsi="Arial" w:cs="Arial"/>
          <w:sz w:val="22"/>
          <w:szCs w:val="22"/>
        </w:rPr>
        <w:t>, Medio Ambiental y en materia de Responsabilidad Social Empresarial</w:t>
      </w:r>
      <w:r w:rsidR="00446B0B" w:rsidRPr="00064EC1">
        <w:rPr>
          <w:rFonts w:ascii="Arial" w:hAnsi="Arial" w:cs="Arial"/>
          <w:sz w:val="22"/>
          <w:szCs w:val="22"/>
        </w:rPr>
        <w:t xml:space="preserve"> </w:t>
      </w:r>
      <w:r w:rsidRPr="00064EC1">
        <w:rPr>
          <w:rFonts w:ascii="Arial" w:hAnsi="Arial" w:cs="Arial"/>
          <w:sz w:val="22"/>
          <w:szCs w:val="22"/>
        </w:rPr>
        <w:t xml:space="preserve">de conformidad con los reglamentos de contratación de </w:t>
      </w:r>
      <w:r w:rsidR="00446B0B" w:rsidRPr="00064EC1">
        <w:rPr>
          <w:rFonts w:ascii="Arial" w:hAnsi="Arial" w:cs="Arial"/>
          <w:sz w:val="22"/>
          <w:szCs w:val="22"/>
        </w:rPr>
        <w:t>la</w:t>
      </w:r>
      <w:r w:rsidRPr="00064EC1">
        <w:rPr>
          <w:rFonts w:ascii="Arial" w:hAnsi="Arial" w:cs="Arial"/>
          <w:sz w:val="22"/>
          <w:szCs w:val="22"/>
        </w:rPr>
        <w:t xml:space="preserve"> ANH. El tercero designado por </w:t>
      </w:r>
      <w:r w:rsidR="0038678C">
        <w:rPr>
          <w:rFonts w:ascii="Arial" w:hAnsi="Arial" w:cs="Arial"/>
          <w:sz w:val="22"/>
          <w:szCs w:val="22"/>
        </w:rPr>
        <w:t>EL CONTRATISTA</w:t>
      </w:r>
      <w:r w:rsidRPr="00064EC1">
        <w:rPr>
          <w:rFonts w:ascii="Arial" w:hAnsi="Arial" w:cs="Arial"/>
          <w:sz w:val="22"/>
          <w:szCs w:val="22"/>
        </w:rPr>
        <w:t xml:space="preserve"> como </w:t>
      </w:r>
      <w:r w:rsidR="00446B0B" w:rsidRPr="00064EC1">
        <w:rPr>
          <w:rFonts w:ascii="Arial" w:hAnsi="Arial" w:cs="Arial"/>
          <w:sz w:val="22"/>
          <w:szCs w:val="22"/>
        </w:rPr>
        <w:t xml:space="preserve">Operador </w:t>
      </w:r>
      <w:r w:rsidRPr="00064EC1">
        <w:rPr>
          <w:rFonts w:ascii="Arial" w:hAnsi="Arial" w:cs="Arial"/>
          <w:sz w:val="22"/>
          <w:szCs w:val="22"/>
        </w:rPr>
        <w:t xml:space="preserve">no podrá actuar como tal mientras </w:t>
      </w:r>
      <w:r w:rsidR="00446B0B" w:rsidRPr="00064EC1">
        <w:rPr>
          <w:rFonts w:ascii="Arial" w:hAnsi="Arial" w:cs="Arial"/>
          <w:sz w:val="22"/>
          <w:szCs w:val="22"/>
        </w:rPr>
        <w:t>la</w:t>
      </w:r>
      <w:r w:rsidRPr="00064EC1">
        <w:rPr>
          <w:rFonts w:ascii="Arial" w:hAnsi="Arial" w:cs="Arial"/>
          <w:sz w:val="22"/>
          <w:szCs w:val="22"/>
        </w:rPr>
        <w:t xml:space="preserve"> ANH no lo haya autorizado.</w:t>
      </w:r>
      <w:r w:rsidR="00200DD4" w:rsidRPr="00064EC1">
        <w:rPr>
          <w:rFonts w:ascii="Arial" w:hAnsi="Arial" w:cs="Arial"/>
          <w:snapToGrid w:val="0"/>
          <w:sz w:val="22"/>
          <w:szCs w:val="22"/>
        </w:rPr>
        <w:t xml:space="preserve"> </w:t>
      </w:r>
    </w:p>
    <w:p w14:paraId="33A7A468" w14:textId="09F36176" w:rsidR="00F652C9" w:rsidRPr="00064EC1" w:rsidRDefault="00F652C9" w:rsidP="001750B2">
      <w:pPr>
        <w:tabs>
          <w:tab w:val="left" w:pos="567"/>
        </w:tabs>
        <w:spacing w:line="300" w:lineRule="auto"/>
        <w:jc w:val="both"/>
        <w:rPr>
          <w:rFonts w:cs="Arial"/>
          <w:sz w:val="22"/>
          <w:szCs w:val="22"/>
        </w:rPr>
      </w:pPr>
    </w:p>
    <w:p w14:paraId="415AF708" w14:textId="4D776BF6" w:rsidR="00F652C9" w:rsidRPr="00064EC1" w:rsidRDefault="00F652C9" w:rsidP="001750B2">
      <w:pPr>
        <w:spacing w:line="300" w:lineRule="auto"/>
        <w:jc w:val="both"/>
        <w:rPr>
          <w:rFonts w:cs="Arial"/>
          <w:sz w:val="22"/>
          <w:szCs w:val="22"/>
          <w:lang w:val="es-CO"/>
        </w:rPr>
      </w:pPr>
      <w:r w:rsidRPr="00064EC1">
        <w:rPr>
          <w:rFonts w:cs="Arial"/>
          <w:sz w:val="22"/>
          <w:szCs w:val="22"/>
          <w:lang w:val="es-CO"/>
        </w:rPr>
        <w:t xml:space="preserve">Cuando el Operador Designado decida renunciar, </w:t>
      </w:r>
      <w:r w:rsidR="0038678C">
        <w:rPr>
          <w:rFonts w:cs="Arial"/>
          <w:sz w:val="22"/>
          <w:szCs w:val="22"/>
          <w:lang w:val="es-CO"/>
        </w:rPr>
        <w:t>EL CONTRATISTA</w:t>
      </w:r>
      <w:r w:rsidRPr="00064EC1">
        <w:rPr>
          <w:rFonts w:cs="Arial"/>
          <w:sz w:val="22"/>
          <w:szCs w:val="22"/>
          <w:lang w:val="es-CO"/>
        </w:rPr>
        <w:t xml:space="preserve"> deberá comunicarlo a </w:t>
      </w:r>
      <w:r w:rsidR="00446B0B" w:rsidRPr="00064EC1">
        <w:rPr>
          <w:rFonts w:cs="Arial"/>
          <w:sz w:val="22"/>
          <w:szCs w:val="22"/>
          <w:lang w:val="es-CO"/>
        </w:rPr>
        <w:t>la</w:t>
      </w:r>
      <w:r w:rsidRPr="00064EC1">
        <w:rPr>
          <w:rFonts w:cs="Arial"/>
          <w:sz w:val="22"/>
          <w:szCs w:val="22"/>
          <w:lang w:val="es-CO"/>
        </w:rPr>
        <w:t xml:space="preserve"> ANH con una anticipación no menor de noventa (90) </w:t>
      </w:r>
      <w:r w:rsidR="00CC603B" w:rsidRPr="00064EC1">
        <w:rPr>
          <w:rFonts w:cs="Arial"/>
          <w:sz w:val="22"/>
          <w:szCs w:val="22"/>
          <w:lang w:val="es-CO"/>
        </w:rPr>
        <w:t xml:space="preserve">Días </w:t>
      </w:r>
      <w:r w:rsidRPr="00064EC1">
        <w:rPr>
          <w:rFonts w:cs="Arial"/>
          <w:sz w:val="22"/>
          <w:szCs w:val="22"/>
          <w:lang w:val="es-CO"/>
        </w:rPr>
        <w:t>calendario.</w:t>
      </w:r>
    </w:p>
    <w:p w14:paraId="59C3D229" w14:textId="0935C2F5" w:rsidR="00F652C9" w:rsidRPr="00064EC1" w:rsidRDefault="00F652C9" w:rsidP="001750B2">
      <w:pPr>
        <w:spacing w:line="300" w:lineRule="auto"/>
        <w:jc w:val="both"/>
        <w:rPr>
          <w:rFonts w:cs="Arial"/>
          <w:sz w:val="22"/>
          <w:szCs w:val="22"/>
          <w:lang w:val="es-CO"/>
        </w:rPr>
      </w:pPr>
    </w:p>
    <w:p w14:paraId="48624A15" w14:textId="7975880B" w:rsidR="00F652C9" w:rsidRPr="00064EC1" w:rsidRDefault="00F652C9" w:rsidP="001750B2">
      <w:pPr>
        <w:spacing w:line="300" w:lineRule="auto"/>
        <w:jc w:val="both"/>
        <w:rPr>
          <w:rFonts w:cs="Arial"/>
          <w:sz w:val="22"/>
          <w:szCs w:val="22"/>
          <w:lang w:val="es-CO"/>
        </w:rPr>
      </w:pPr>
      <w:r w:rsidRPr="00064EC1">
        <w:rPr>
          <w:rFonts w:cs="Arial"/>
          <w:sz w:val="22"/>
          <w:szCs w:val="22"/>
          <w:lang w:val="es-CO"/>
        </w:rPr>
        <w:t xml:space="preserve">Cuando en cualquiera de las cláusulas de este </w:t>
      </w:r>
      <w:r w:rsidR="0038678C">
        <w:rPr>
          <w:rFonts w:cs="Arial"/>
          <w:sz w:val="22"/>
          <w:szCs w:val="22"/>
          <w:lang w:val="es-CO"/>
        </w:rPr>
        <w:t>contrato</w:t>
      </w:r>
      <w:r w:rsidRPr="00064EC1">
        <w:rPr>
          <w:rFonts w:cs="Arial"/>
          <w:sz w:val="22"/>
          <w:szCs w:val="22"/>
          <w:lang w:val="es-CO"/>
        </w:rPr>
        <w:t xml:space="preserve"> se haga referencia al Operador se entenderá que se trata indistintamente de Operador y/</w:t>
      </w:r>
      <w:proofErr w:type="spellStart"/>
      <w:r w:rsidRPr="00064EC1">
        <w:rPr>
          <w:rFonts w:cs="Arial"/>
          <w:sz w:val="22"/>
          <w:szCs w:val="22"/>
          <w:lang w:val="es-CO"/>
        </w:rPr>
        <w:t>o</w:t>
      </w:r>
      <w:proofErr w:type="spellEnd"/>
      <w:r w:rsidRPr="00064EC1">
        <w:rPr>
          <w:rFonts w:cs="Arial"/>
          <w:sz w:val="22"/>
          <w:szCs w:val="22"/>
          <w:lang w:val="es-CO"/>
        </w:rPr>
        <w:t xml:space="preserve"> Operador Designado. </w:t>
      </w:r>
    </w:p>
    <w:p w14:paraId="21A7C242" w14:textId="2CF0F95F" w:rsidR="00372C25" w:rsidRPr="00064EC1" w:rsidRDefault="002033E2" w:rsidP="001750B2">
      <w:pPr>
        <w:pStyle w:val="Blockquote"/>
        <w:tabs>
          <w:tab w:val="num" w:pos="0"/>
          <w:tab w:val="left" w:pos="9090"/>
        </w:tabs>
        <w:spacing w:line="300" w:lineRule="auto"/>
        <w:ind w:left="0" w:right="31"/>
        <w:jc w:val="both"/>
        <w:rPr>
          <w:rFonts w:cs="Arial"/>
          <w:b/>
          <w:sz w:val="22"/>
          <w:szCs w:val="22"/>
        </w:rPr>
      </w:pPr>
      <w:r w:rsidRPr="00064EC1">
        <w:rPr>
          <w:rFonts w:cs="Arial"/>
          <w:b/>
          <w:sz w:val="22"/>
          <w:szCs w:val="22"/>
          <w:lang w:val="es-ES_tradnl"/>
        </w:rPr>
        <w:t>Parágrafo 1:</w:t>
      </w:r>
      <w:r w:rsidRPr="00064EC1">
        <w:rPr>
          <w:rFonts w:cs="Arial"/>
          <w:bCs/>
          <w:sz w:val="22"/>
          <w:szCs w:val="22"/>
          <w:lang w:val="es-ES_tradnl"/>
        </w:rPr>
        <w:t xml:space="preserve"> Lo dispuesto en esta cláusula no </w:t>
      </w:r>
      <w:r w:rsidRPr="00830DB5">
        <w:rPr>
          <w:rFonts w:cs="Arial"/>
          <w:bCs/>
          <w:sz w:val="22"/>
          <w:szCs w:val="22"/>
          <w:lang w:val="es-ES_tradnl"/>
        </w:rPr>
        <w:t>excluye la posibilidad de subcontratar</w:t>
      </w:r>
      <w:r w:rsidR="00372C25" w:rsidRPr="00830DB5">
        <w:rPr>
          <w:rFonts w:cs="Arial"/>
          <w:bCs/>
          <w:sz w:val="22"/>
          <w:szCs w:val="22"/>
          <w:lang w:val="es-ES_tradnl"/>
        </w:rPr>
        <w:t xml:space="preserve"> </w:t>
      </w:r>
      <w:r w:rsidRPr="00830DB5">
        <w:rPr>
          <w:rFonts w:cs="Arial"/>
          <w:bCs/>
          <w:sz w:val="22"/>
          <w:szCs w:val="22"/>
          <w:lang w:val="es-ES_tradnl"/>
        </w:rPr>
        <w:t xml:space="preserve">servicios con terceros en concordancia con lo dispuesto en la cláusula </w:t>
      </w:r>
      <w:r w:rsidR="00312BED" w:rsidRPr="00830DB5">
        <w:rPr>
          <w:rFonts w:cs="Arial"/>
          <w:bCs/>
          <w:sz w:val="22"/>
          <w:szCs w:val="22"/>
        </w:rPr>
        <w:t>17</w:t>
      </w:r>
      <w:r w:rsidRPr="00064EC1">
        <w:rPr>
          <w:rFonts w:cs="Arial"/>
          <w:bCs/>
          <w:sz w:val="22"/>
          <w:szCs w:val="22"/>
          <w:lang w:val="es-ES_tradnl"/>
        </w:rPr>
        <w:t xml:space="preserve"> de este</w:t>
      </w:r>
      <w:r w:rsidR="00372C25" w:rsidRPr="00064EC1">
        <w:rPr>
          <w:rFonts w:cs="Arial"/>
          <w:bCs/>
          <w:sz w:val="22"/>
          <w:szCs w:val="22"/>
          <w:lang w:val="es-ES_tradnl"/>
        </w:rPr>
        <w:t xml:space="preserve"> </w:t>
      </w:r>
      <w:r w:rsidR="0038678C">
        <w:rPr>
          <w:rFonts w:cs="Arial"/>
          <w:bCs/>
          <w:sz w:val="22"/>
          <w:szCs w:val="22"/>
          <w:lang w:val="es-ES_tradnl"/>
        </w:rPr>
        <w:t>contrato</w:t>
      </w:r>
      <w:r w:rsidRPr="00064EC1">
        <w:rPr>
          <w:rFonts w:cs="Arial"/>
          <w:bCs/>
          <w:sz w:val="22"/>
          <w:szCs w:val="22"/>
          <w:lang w:val="es-ES_tradnl"/>
        </w:rPr>
        <w:t>.</w:t>
      </w:r>
    </w:p>
    <w:p w14:paraId="333181CC" w14:textId="069F012A" w:rsidR="002033E2" w:rsidRPr="00064EC1" w:rsidRDefault="00F652C9" w:rsidP="001750B2">
      <w:pPr>
        <w:pStyle w:val="Blockquote"/>
        <w:tabs>
          <w:tab w:val="num" w:pos="0"/>
          <w:tab w:val="left" w:pos="8504"/>
        </w:tabs>
        <w:spacing w:before="0" w:after="0" w:line="300" w:lineRule="auto"/>
        <w:ind w:left="0" w:right="0"/>
        <w:jc w:val="both"/>
        <w:rPr>
          <w:rFonts w:cs="Arial"/>
          <w:sz w:val="22"/>
          <w:szCs w:val="22"/>
        </w:rPr>
      </w:pPr>
      <w:r w:rsidRPr="00064EC1">
        <w:rPr>
          <w:rFonts w:cs="Arial"/>
          <w:b/>
          <w:sz w:val="22"/>
          <w:szCs w:val="22"/>
        </w:rPr>
        <w:t>Parágrafo</w:t>
      </w:r>
      <w:r w:rsidR="002033E2" w:rsidRPr="00064EC1">
        <w:rPr>
          <w:rFonts w:cs="Arial"/>
          <w:b/>
          <w:sz w:val="22"/>
          <w:szCs w:val="22"/>
        </w:rPr>
        <w:t xml:space="preserve"> 2</w:t>
      </w:r>
      <w:r w:rsidRPr="00064EC1">
        <w:rPr>
          <w:rFonts w:cs="Arial"/>
          <w:b/>
          <w:sz w:val="22"/>
          <w:szCs w:val="22"/>
        </w:rPr>
        <w:t>:</w:t>
      </w:r>
      <w:r w:rsidRPr="00064EC1">
        <w:rPr>
          <w:rFonts w:cs="Arial"/>
          <w:sz w:val="22"/>
          <w:szCs w:val="22"/>
        </w:rPr>
        <w:t xml:space="preserve"> Cuando</w:t>
      </w:r>
      <w:r w:rsidR="00421DA2" w:rsidRPr="00064EC1">
        <w:rPr>
          <w:rFonts w:cs="Arial"/>
          <w:sz w:val="22"/>
          <w:szCs w:val="22"/>
        </w:rPr>
        <w:t xml:space="preserve"> </w:t>
      </w:r>
      <w:r w:rsidR="00421DA2" w:rsidRPr="00064EC1">
        <w:rPr>
          <w:rFonts w:cs="Arial"/>
          <w:bCs/>
          <w:sz w:val="22"/>
          <w:szCs w:val="22"/>
        </w:rPr>
        <w:t xml:space="preserve">la </w:t>
      </w:r>
      <w:r w:rsidRPr="00064EC1">
        <w:rPr>
          <w:rFonts w:cs="Arial"/>
          <w:bCs/>
          <w:sz w:val="22"/>
          <w:szCs w:val="22"/>
        </w:rPr>
        <w:t xml:space="preserve">ANH tenga conocimiento de que el Operador o el Operador Designado ha asumido conductas negligentes o contrarias a las Buenas Prácticas de la Industria </w:t>
      </w:r>
      <w:r w:rsidR="00421DA2">
        <w:rPr>
          <w:rFonts w:cs="Arial"/>
          <w:bCs/>
          <w:sz w:val="22"/>
          <w:szCs w:val="22"/>
        </w:rPr>
        <w:t>del Petróleo</w:t>
      </w:r>
      <w:r w:rsidR="00421DA2" w:rsidRPr="00064EC1">
        <w:rPr>
          <w:rFonts w:cs="Arial"/>
          <w:bCs/>
          <w:sz w:val="22"/>
          <w:szCs w:val="22"/>
        </w:rPr>
        <w:t xml:space="preserve"> </w:t>
      </w:r>
      <w:r w:rsidRPr="00064EC1">
        <w:rPr>
          <w:rFonts w:cs="Arial"/>
          <w:bCs/>
          <w:sz w:val="22"/>
          <w:szCs w:val="22"/>
        </w:rPr>
        <w:t xml:space="preserve">en relación con el cumplimiento de las obligaciones objeto de este </w:t>
      </w:r>
      <w:r w:rsidR="0038678C">
        <w:rPr>
          <w:rFonts w:cs="Arial"/>
          <w:bCs/>
          <w:sz w:val="22"/>
          <w:szCs w:val="22"/>
        </w:rPr>
        <w:t>contrato</w:t>
      </w:r>
      <w:r w:rsidRPr="00064EC1">
        <w:rPr>
          <w:rFonts w:cs="Arial"/>
          <w:bCs/>
          <w:sz w:val="22"/>
          <w:szCs w:val="22"/>
        </w:rPr>
        <w:t xml:space="preserve">, dará aviso de ello a </w:t>
      </w:r>
      <w:r w:rsidR="0038678C">
        <w:rPr>
          <w:rFonts w:cs="Arial"/>
          <w:bCs/>
          <w:sz w:val="22"/>
          <w:szCs w:val="22"/>
        </w:rPr>
        <w:t>EL CONTRATISTA</w:t>
      </w:r>
      <w:r w:rsidRPr="00064EC1">
        <w:rPr>
          <w:rFonts w:cs="Arial"/>
          <w:bCs/>
          <w:sz w:val="22"/>
          <w:szCs w:val="22"/>
        </w:rPr>
        <w:t xml:space="preserve">, quien dispondrá de un término de noventa (90) </w:t>
      </w:r>
      <w:r w:rsidR="00421DA2" w:rsidRPr="00064EC1">
        <w:rPr>
          <w:rFonts w:cs="Arial"/>
          <w:bCs/>
          <w:sz w:val="22"/>
          <w:szCs w:val="22"/>
        </w:rPr>
        <w:t xml:space="preserve">Días </w:t>
      </w:r>
      <w:r w:rsidRPr="00064EC1">
        <w:rPr>
          <w:rFonts w:cs="Arial"/>
          <w:bCs/>
          <w:sz w:val="22"/>
          <w:szCs w:val="22"/>
        </w:rPr>
        <w:t xml:space="preserve">calendario contados a partir del requerimiento para adoptar los correctivos del caso. Si vencido el mencionado término persiste el comportamiento mencionado, </w:t>
      </w:r>
      <w:r w:rsidR="00AC42BF">
        <w:rPr>
          <w:rFonts w:cs="Arial"/>
          <w:bCs/>
          <w:sz w:val="22"/>
          <w:szCs w:val="22"/>
        </w:rPr>
        <w:t>la</w:t>
      </w:r>
      <w:r w:rsidRPr="00064EC1">
        <w:rPr>
          <w:rFonts w:cs="Arial"/>
          <w:bCs/>
          <w:sz w:val="22"/>
          <w:szCs w:val="22"/>
        </w:rPr>
        <w:t xml:space="preserve"> ANH exigirá a </w:t>
      </w:r>
      <w:r w:rsidR="0038678C">
        <w:rPr>
          <w:rFonts w:cs="Arial"/>
          <w:bCs/>
          <w:sz w:val="22"/>
          <w:szCs w:val="22"/>
        </w:rPr>
        <w:t>EL CONTRATISTA</w:t>
      </w:r>
      <w:r w:rsidRPr="00064EC1">
        <w:rPr>
          <w:rFonts w:cs="Arial"/>
          <w:bCs/>
          <w:sz w:val="22"/>
          <w:szCs w:val="22"/>
        </w:rPr>
        <w:t xml:space="preserve"> el cambio de Operador. Si dentro de los sesenta (60) </w:t>
      </w:r>
      <w:r w:rsidR="00421DA2" w:rsidRPr="00064EC1">
        <w:rPr>
          <w:rFonts w:cs="Arial"/>
          <w:bCs/>
          <w:sz w:val="22"/>
          <w:szCs w:val="22"/>
        </w:rPr>
        <w:t xml:space="preserve">Días </w:t>
      </w:r>
      <w:r w:rsidRPr="00064EC1">
        <w:rPr>
          <w:rFonts w:cs="Arial"/>
          <w:bCs/>
          <w:sz w:val="22"/>
          <w:szCs w:val="22"/>
        </w:rPr>
        <w:t xml:space="preserve">siguientes a esta </w:t>
      </w:r>
      <w:r w:rsidRPr="00064EC1">
        <w:rPr>
          <w:rFonts w:cs="Arial"/>
          <w:bCs/>
          <w:sz w:val="22"/>
          <w:szCs w:val="22"/>
        </w:rPr>
        <w:lastRenderedPageBreak/>
        <w:t xml:space="preserve">última exigencia </w:t>
      </w:r>
      <w:r w:rsidR="0038678C">
        <w:rPr>
          <w:rFonts w:cs="Arial"/>
          <w:bCs/>
          <w:sz w:val="22"/>
          <w:szCs w:val="22"/>
        </w:rPr>
        <w:t>EL CONTRATISTA</w:t>
      </w:r>
      <w:r w:rsidRPr="00064EC1">
        <w:rPr>
          <w:rFonts w:cs="Arial"/>
          <w:bCs/>
          <w:sz w:val="22"/>
          <w:szCs w:val="22"/>
        </w:rPr>
        <w:t xml:space="preserve"> no ha cambiado de operador, esta circunstancia será causal de incumplimiento del presente </w:t>
      </w:r>
      <w:r w:rsidR="0038678C">
        <w:rPr>
          <w:rFonts w:cs="Arial"/>
          <w:bCs/>
          <w:sz w:val="22"/>
          <w:szCs w:val="22"/>
        </w:rPr>
        <w:t>contrato</w:t>
      </w:r>
      <w:r w:rsidRPr="00064EC1">
        <w:rPr>
          <w:rFonts w:cs="Arial"/>
          <w:bCs/>
          <w:sz w:val="22"/>
          <w:szCs w:val="22"/>
        </w:rPr>
        <w:t>.</w:t>
      </w:r>
    </w:p>
    <w:p w14:paraId="1438C569" w14:textId="1B39C638" w:rsidR="00FD2068" w:rsidRPr="00064EC1" w:rsidRDefault="002033E2" w:rsidP="001750B2">
      <w:pPr>
        <w:pStyle w:val="Blockquote"/>
        <w:tabs>
          <w:tab w:val="num" w:pos="0"/>
          <w:tab w:val="left" w:pos="9000"/>
        </w:tabs>
        <w:spacing w:line="300" w:lineRule="auto"/>
        <w:ind w:left="0" w:right="121"/>
        <w:jc w:val="both"/>
        <w:rPr>
          <w:rFonts w:cs="Arial"/>
          <w:sz w:val="22"/>
          <w:szCs w:val="22"/>
        </w:rPr>
      </w:pPr>
      <w:r w:rsidRPr="00064EC1">
        <w:rPr>
          <w:rFonts w:cs="Arial"/>
          <w:b/>
          <w:bCs/>
          <w:sz w:val="22"/>
          <w:szCs w:val="22"/>
        </w:rPr>
        <w:t>Parágrafo 3:</w:t>
      </w:r>
      <w:r w:rsidRPr="00064EC1">
        <w:rPr>
          <w:rFonts w:cs="Arial"/>
          <w:sz w:val="22"/>
          <w:szCs w:val="22"/>
          <w:lang w:val="es-ES_tradnl"/>
        </w:rPr>
        <w:t xml:space="preserve"> La cesión del control y/o de las responsabilidades propias e inherentes a</w:t>
      </w:r>
      <w:r w:rsidR="00EB763A" w:rsidRPr="00064EC1">
        <w:rPr>
          <w:rFonts w:cs="Arial"/>
          <w:sz w:val="22"/>
          <w:szCs w:val="22"/>
          <w:lang w:val="es-ES_tradnl"/>
        </w:rPr>
        <w:t xml:space="preserve"> </w:t>
      </w:r>
      <w:r w:rsidRPr="00064EC1">
        <w:rPr>
          <w:rFonts w:cs="Arial"/>
          <w:sz w:val="22"/>
          <w:szCs w:val="22"/>
          <w:lang w:val="es-ES_tradnl"/>
        </w:rPr>
        <w:t>la</w:t>
      </w:r>
      <w:r w:rsidR="00185997" w:rsidRPr="00064EC1">
        <w:rPr>
          <w:rFonts w:cs="Arial"/>
          <w:sz w:val="22"/>
          <w:szCs w:val="22"/>
          <w:lang w:val="es-ES_tradnl"/>
        </w:rPr>
        <w:t xml:space="preserve"> </w:t>
      </w:r>
      <w:r w:rsidRPr="00064EC1">
        <w:rPr>
          <w:rFonts w:cs="Arial"/>
          <w:sz w:val="22"/>
          <w:szCs w:val="22"/>
          <w:lang w:val="es-ES_tradnl"/>
        </w:rPr>
        <w:t>operación a un tercero diferente al operador que se encuentre aceptado</w:t>
      </w:r>
      <w:r w:rsidR="00EB763A" w:rsidRPr="00064EC1">
        <w:rPr>
          <w:rFonts w:cs="Arial"/>
          <w:sz w:val="22"/>
          <w:szCs w:val="22"/>
          <w:lang w:val="es-ES_tradnl"/>
        </w:rPr>
        <w:t xml:space="preserve"> </w:t>
      </w:r>
      <w:r w:rsidRPr="00064EC1">
        <w:rPr>
          <w:rFonts w:cs="Arial"/>
          <w:sz w:val="22"/>
          <w:szCs w:val="22"/>
          <w:lang w:val="es-ES_tradnl"/>
        </w:rPr>
        <w:t xml:space="preserve">explícitamente por </w:t>
      </w:r>
      <w:r w:rsidRPr="00830DB5">
        <w:rPr>
          <w:rFonts w:cs="Arial"/>
          <w:sz w:val="22"/>
          <w:szCs w:val="22"/>
          <w:lang w:val="es-ES_tradnl"/>
        </w:rPr>
        <w:t xml:space="preserve">la ANH será causal de terminación del </w:t>
      </w:r>
      <w:r w:rsidR="0038678C" w:rsidRPr="00830DB5">
        <w:rPr>
          <w:rFonts w:cs="Arial"/>
          <w:sz w:val="22"/>
          <w:szCs w:val="22"/>
          <w:lang w:val="es-ES_tradnl"/>
        </w:rPr>
        <w:t>contrato</w:t>
      </w:r>
      <w:r w:rsidRPr="00830DB5">
        <w:rPr>
          <w:rFonts w:cs="Arial"/>
          <w:sz w:val="22"/>
          <w:szCs w:val="22"/>
          <w:lang w:val="es-ES_tradnl"/>
        </w:rPr>
        <w:t xml:space="preserve"> por</w:t>
      </w:r>
      <w:r w:rsidR="00EB763A" w:rsidRPr="00830DB5">
        <w:rPr>
          <w:rFonts w:cs="Arial"/>
          <w:sz w:val="22"/>
          <w:szCs w:val="22"/>
          <w:lang w:val="es-ES_tradnl"/>
        </w:rPr>
        <w:t xml:space="preserve"> </w:t>
      </w:r>
      <w:r w:rsidRPr="00830DB5">
        <w:rPr>
          <w:rFonts w:cs="Arial"/>
          <w:sz w:val="22"/>
          <w:szCs w:val="22"/>
          <w:lang w:val="es-ES_tradnl"/>
        </w:rPr>
        <w:t xml:space="preserve">incumplimiento, según lo establece la cláusula </w:t>
      </w:r>
      <w:r w:rsidR="00EA6DBE" w:rsidRPr="00830DB5">
        <w:rPr>
          <w:rFonts w:cs="Arial"/>
          <w:sz w:val="22"/>
          <w:szCs w:val="22"/>
        </w:rPr>
        <w:t>39</w:t>
      </w:r>
      <w:r w:rsidRPr="00830DB5">
        <w:rPr>
          <w:rFonts w:cs="Arial"/>
          <w:sz w:val="22"/>
          <w:szCs w:val="22"/>
          <w:lang w:val="es-ES_tradnl"/>
        </w:rPr>
        <w:t>.</w:t>
      </w:r>
    </w:p>
    <w:p w14:paraId="13676A2A" w14:textId="77777777" w:rsidR="00FD2068" w:rsidRPr="00064EC1" w:rsidRDefault="00FD2068" w:rsidP="001750B2">
      <w:pPr>
        <w:pStyle w:val="Prrafodelista1"/>
        <w:tabs>
          <w:tab w:val="left" w:pos="426"/>
          <w:tab w:val="left" w:pos="567"/>
        </w:tabs>
        <w:autoSpaceDE w:val="0"/>
        <w:autoSpaceDN w:val="0"/>
        <w:adjustRightInd w:val="0"/>
        <w:spacing w:line="300" w:lineRule="auto"/>
        <w:ind w:left="0"/>
        <w:jc w:val="both"/>
        <w:rPr>
          <w:rFonts w:ascii="Arial" w:hAnsi="Arial" w:cs="Arial"/>
          <w:sz w:val="22"/>
          <w:szCs w:val="22"/>
        </w:rPr>
      </w:pPr>
    </w:p>
    <w:p w14:paraId="1F3B2350" w14:textId="15243B51" w:rsidR="00032080" w:rsidRPr="00032080" w:rsidRDefault="00032080" w:rsidP="003F6716">
      <w:pPr>
        <w:pStyle w:val="Ttulo2"/>
        <w:ind w:left="567" w:hanging="567"/>
      </w:pPr>
      <w:bookmarkStart w:id="35" w:name="_Toc70006346"/>
      <w:r w:rsidRPr="003F6716">
        <w:t>Obtención de permisos</w:t>
      </w:r>
      <w:bookmarkEnd w:id="35"/>
    </w:p>
    <w:p w14:paraId="77A45B3B" w14:textId="77777777" w:rsidR="00032080" w:rsidRDefault="00032080" w:rsidP="00032080">
      <w:pPr>
        <w:pStyle w:val="Prrafodelista1"/>
        <w:tabs>
          <w:tab w:val="left" w:pos="0"/>
          <w:tab w:val="left" w:pos="567"/>
        </w:tabs>
        <w:autoSpaceDE w:val="0"/>
        <w:autoSpaceDN w:val="0"/>
        <w:adjustRightInd w:val="0"/>
        <w:spacing w:line="300" w:lineRule="auto"/>
        <w:ind w:left="0"/>
        <w:jc w:val="both"/>
        <w:rPr>
          <w:rFonts w:ascii="Arial" w:hAnsi="Arial" w:cs="Arial"/>
          <w:bCs/>
          <w:sz w:val="22"/>
          <w:szCs w:val="22"/>
        </w:rPr>
      </w:pPr>
      <w:bookmarkStart w:id="36" w:name="OLE_LINK1"/>
      <w:bookmarkStart w:id="37" w:name="OLE_LINK2"/>
    </w:p>
    <w:p w14:paraId="3A09AD5F" w14:textId="4C83E1AA" w:rsidR="00FD2068" w:rsidRPr="00064EC1" w:rsidRDefault="0038678C" w:rsidP="00032080">
      <w:pPr>
        <w:pStyle w:val="Prrafodelista1"/>
        <w:tabs>
          <w:tab w:val="left" w:pos="0"/>
          <w:tab w:val="left" w:pos="567"/>
        </w:tabs>
        <w:autoSpaceDE w:val="0"/>
        <w:autoSpaceDN w:val="0"/>
        <w:adjustRightInd w:val="0"/>
        <w:spacing w:line="300" w:lineRule="auto"/>
        <w:ind w:left="0"/>
        <w:jc w:val="both"/>
        <w:rPr>
          <w:rFonts w:ascii="Arial" w:hAnsi="Arial" w:cs="Arial"/>
          <w:sz w:val="22"/>
          <w:szCs w:val="22"/>
        </w:rPr>
      </w:pPr>
      <w:r>
        <w:rPr>
          <w:rFonts w:ascii="Arial" w:hAnsi="Arial" w:cs="Arial"/>
          <w:bCs/>
          <w:sz w:val="22"/>
          <w:szCs w:val="22"/>
        </w:rPr>
        <w:t>EL CONTRATISTA</w:t>
      </w:r>
      <w:r w:rsidR="00F652C9" w:rsidRPr="00071F8A">
        <w:rPr>
          <w:rFonts w:ascii="Arial" w:hAnsi="Arial" w:cs="Arial"/>
          <w:bCs/>
          <w:sz w:val="22"/>
          <w:szCs w:val="22"/>
        </w:rPr>
        <w:t xml:space="preserve"> </w:t>
      </w:r>
      <w:bookmarkEnd w:id="36"/>
      <w:bookmarkEnd w:id="37"/>
      <w:r w:rsidR="00F652C9" w:rsidRPr="00071F8A">
        <w:rPr>
          <w:rFonts w:ascii="Arial" w:hAnsi="Arial" w:cs="Arial"/>
          <w:bCs/>
          <w:sz w:val="22"/>
          <w:szCs w:val="22"/>
        </w:rPr>
        <w:t>está obligado a obtener, por su propia cuenta y riesgo, todas las licencias, autorizaciones</w:t>
      </w:r>
      <w:r w:rsidR="00F652C9" w:rsidRPr="00064EC1">
        <w:rPr>
          <w:rFonts w:ascii="Arial" w:hAnsi="Arial" w:cs="Arial"/>
          <w:sz w:val="22"/>
          <w:szCs w:val="22"/>
        </w:rPr>
        <w:t xml:space="preserve">, permisos y demás derechos procedentes conforme a la ley, necesarios para adelantar las operaciones objeto del presente </w:t>
      </w:r>
      <w:r>
        <w:rPr>
          <w:rFonts w:ascii="Arial" w:hAnsi="Arial" w:cs="Arial"/>
          <w:sz w:val="22"/>
          <w:szCs w:val="22"/>
        </w:rPr>
        <w:t>contrato</w:t>
      </w:r>
      <w:r w:rsidR="00F652C9" w:rsidRPr="00064EC1">
        <w:rPr>
          <w:rFonts w:ascii="Arial" w:hAnsi="Arial" w:cs="Arial"/>
          <w:sz w:val="22"/>
          <w:szCs w:val="22"/>
        </w:rPr>
        <w:t>.</w:t>
      </w:r>
    </w:p>
    <w:p w14:paraId="7DE738F6" w14:textId="77777777" w:rsidR="00FD2068" w:rsidRPr="00064EC1" w:rsidRDefault="00FD2068" w:rsidP="001750B2">
      <w:pPr>
        <w:pStyle w:val="Prrafodelista1"/>
        <w:tabs>
          <w:tab w:val="left" w:pos="426"/>
          <w:tab w:val="left" w:pos="567"/>
        </w:tabs>
        <w:autoSpaceDE w:val="0"/>
        <w:autoSpaceDN w:val="0"/>
        <w:adjustRightInd w:val="0"/>
        <w:spacing w:line="300" w:lineRule="auto"/>
        <w:ind w:left="0"/>
        <w:jc w:val="both"/>
        <w:rPr>
          <w:rFonts w:ascii="Arial" w:hAnsi="Arial" w:cs="Arial"/>
          <w:sz w:val="22"/>
          <w:szCs w:val="22"/>
        </w:rPr>
      </w:pPr>
    </w:p>
    <w:p w14:paraId="5B447807" w14:textId="5681C766" w:rsidR="00032080" w:rsidRPr="003F6716" w:rsidRDefault="00032080" w:rsidP="003F6716">
      <w:pPr>
        <w:pStyle w:val="Ttulo2"/>
        <w:ind w:left="567" w:hanging="567"/>
      </w:pPr>
      <w:bookmarkStart w:id="38" w:name="_Toc70006347"/>
      <w:r w:rsidRPr="003F6716">
        <w:t>Subcontratistas</w:t>
      </w:r>
      <w:bookmarkEnd w:id="38"/>
    </w:p>
    <w:p w14:paraId="7556B58A" w14:textId="77777777" w:rsidR="00032080" w:rsidRDefault="00032080" w:rsidP="00032080">
      <w:pPr>
        <w:pStyle w:val="Prrafodelista1"/>
        <w:tabs>
          <w:tab w:val="left" w:pos="567"/>
        </w:tabs>
        <w:spacing w:line="300" w:lineRule="auto"/>
        <w:ind w:left="0"/>
        <w:jc w:val="both"/>
        <w:rPr>
          <w:rFonts w:ascii="Arial" w:hAnsi="Arial" w:cs="Arial"/>
          <w:bCs/>
          <w:snapToGrid w:val="0"/>
          <w:sz w:val="22"/>
          <w:szCs w:val="22"/>
        </w:rPr>
      </w:pPr>
    </w:p>
    <w:p w14:paraId="4E43B451" w14:textId="263FB6DB" w:rsidR="003F7C11" w:rsidRPr="00064EC1" w:rsidRDefault="003F7C11" w:rsidP="00032080">
      <w:pPr>
        <w:pStyle w:val="Prrafodelista1"/>
        <w:tabs>
          <w:tab w:val="left" w:pos="567"/>
        </w:tabs>
        <w:spacing w:line="300" w:lineRule="auto"/>
        <w:ind w:left="0"/>
        <w:jc w:val="both"/>
        <w:rPr>
          <w:rFonts w:ascii="Arial" w:hAnsi="Arial" w:cs="Arial"/>
          <w:bCs/>
          <w:snapToGrid w:val="0"/>
          <w:sz w:val="22"/>
          <w:szCs w:val="22"/>
        </w:rPr>
      </w:pPr>
      <w:r w:rsidRPr="00064EC1">
        <w:rPr>
          <w:rFonts w:ascii="Arial" w:hAnsi="Arial" w:cs="Arial"/>
          <w:bCs/>
          <w:snapToGrid w:val="0"/>
          <w:sz w:val="22"/>
          <w:szCs w:val="22"/>
        </w:rPr>
        <w:t xml:space="preserve">Con excepción de todas aquellas funciones y responsabilidades inherentes a la condición de Operador, que no pueden ser subcontratadas ni total ni parcialmente en ninguna oportunidad a lo largo de la ejecución contractual, para el desarrollo de actividades, labores o prestaciones determinadas o con el fin de satisfacer compromisos y responsabilidades específicos, vinculados a dicha ejecución, con plena observancia del ordenamiento superior aplicable a la materia de que se trate y por cuenta y riesgo de </w:t>
      </w:r>
      <w:r w:rsidR="0038678C">
        <w:rPr>
          <w:rFonts w:ascii="Arial" w:hAnsi="Arial" w:cs="Arial"/>
          <w:bCs/>
          <w:snapToGrid w:val="0"/>
          <w:sz w:val="22"/>
          <w:szCs w:val="22"/>
        </w:rPr>
        <w:t>EL CONTRATISTA</w:t>
      </w:r>
      <w:r w:rsidRPr="00064EC1">
        <w:rPr>
          <w:rFonts w:ascii="Arial" w:hAnsi="Arial" w:cs="Arial"/>
          <w:bCs/>
          <w:snapToGrid w:val="0"/>
          <w:sz w:val="22"/>
          <w:szCs w:val="22"/>
        </w:rPr>
        <w:t>, pueden celebrarse sub</w:t>
      </w:r>
      <w:r w:rsidR="0038678C">
        <w:rPr>
          <w:rFonts w:ascii="Arial" w:hAnsi="Arial" w:cs="Arial"/>
          <w:bCs/>
          <w:snapToGrid w:val="0"/>
          <w:sz w:val="22"/>
          <w:szCs w:val="22"/>
        </w:rPr>
        <w:t>contrato</w:t>
      </w:r>
      <w:r w:rsidRPr="00064EC1">
        <w:rPr>
          <w:rFonts w:ascii="Arial" w:hAnsi="Arial" w:cs="Arial"/>
          <w:bCs/>
          <w:snapToGrid w:val="0"/>
          <w:sz w:val="22"/>
          <w:szCs w:val="22"/>
        </w:rPr>
        <w:t xml:space="preserve">s de todo orden con personas naturales y/o jurídicas tanto en el país como en el exterior, en materia de obras, bienes y servicios, así como consultorías o asesorías, siempre que aquellas dispongan de capacidad y experiencia comprobados en el desarrollo del objeto correspondiente.  </w:t>
      </w:r>
    </w:p>
    <w:p w14:paraId="4B93F8DA" w14:textId="77777777" w:rsidR="007B2729" w:rsidRPr="00064EC1" w:rsidRDefault="007B2729" w:rsidP="001750B2">
      <w:pPr>
        <w:pStyle w:val="Prrafodelista1"/>
        <w:tabs>
          <w:tab w:val="left" w:pos="567"/>
        </w:tabs>
        <w:spacing w:line="300" w:lineRule="auto"/>
        <w:ind w:left="0"/>
        <w:jc w:val="both"/>
        <w:rPr>
          <w:rFonts w:ascii="Arial" w:hAnsi="Arial" w:cs="Arial"/>
          <w:snapToGrid w:val="0"/>
          <w:sz w:val="22"/>
          <w:szCs w:val="22"/>
        </w:rPr>
      </w:pPr>
    </w:p>
    <w:p w14:paraId="5A41EC70" w14:textId="7CE9193B" w:rsidR="007B2729" w:rsidRPr="00064EC1" w:rsidRDefault="007B2729" w:rsidP="001750B2">
      <w:pPr>
        <w:pStyle w:val="Prrafodelista1"/>
        <w:tabs>
          <w:tab w:val="left" w:pos="426"/>
        </w:tabs>
        <w:spacing w:line="300" w:lineRule="auto"/>
        <w:ind w:left="0"/>
        <w:jc w:val="both"/>
        <w:rPr>
          <w:rFonts w:ascii="Arial" w:hAnsi="Arial" w:cs="Arial"/>
          <w:bCs/>
          <w:snapToGrid w:val="0"/>
          <w:sz w:val="22"/>
          <w:szCs w:val="22"/>
        </w:rPr>
      </w:pPr>
      <w:r w:rsidRPr="00064EC1">
        <w:rPr>
          <w:rFonts w:ascii="Arial" w:hAnsi="Arial" w:cs="Arial"/>
          <w:bCs/>
          <w:snapToGrid w:val="0"/>
          <w:sz w:val="22"/>
          <w:szCs w:val="22"/>
        </w:rPr>
        <w:t xml:space="preserve">Para tal efecto, se consideran funciones inherentes al Operador, las de dirección, conducción, manejo y liderazgo de las </w:t>
      </w:r>
      <w:r w:rsidR="00493A6E">
        <w:rPr>
          <w:rFonts w:ascii="Arial" w:hAnsi="Arial" w:cs="Arial"/>
          <w:bCs/>
          <w:snapToGrid w:val="0"/>
          <w:sz w:val="22"/>
          <w:szCs w:val="22"/>
        </w:rPr>
        <w:t xml:space="preserve">Actividades u </w:t>
      </w:r>
      <w:r w:rsidR="00421DA2">
        <w:rPr>
          <w:rFonts w:ascii="Arial" w:hAnsi="Arial" w:cs="Arial"/>
          <w:bCs/>
          <w:snapToGrid w:val="0"/>
          <w:sz w:val="22"/>
          <w:szCs w:val="22"/>
        </w:rPr>
        <w:t>Operaciones de</w:t>
      </w:r>
      <w:r w:rsidRPr="00064EC1">
        <w:rPr>
          <w:rFonts w:ascii="Arial" w:hAnsi="Arial" w:cs="Arial"/>
          <w:bCs/>
          <w:snapToGrid w:val="0"/>
          <w:sz w:val="22"/>
          <w:szCs w:val="22"/>
        </w:rPr>
        <w:t xml:space="preserve"> </w:t>
      </w:r>
      <w:r w:rsidR="00493A6E">
        <w:rPr>
          <w:rFonts w:ascii="Arial" w:hAnsi="Arial" w:cs="Arial"/>
          <w:bCs/>
          <w:snapToGrid w:val="0"/>
          <w:sz w:val="22"/>
          <w:szCs w:val="22"/>
        </w:rPr>
        <w:t xml:space="preserve">Exploración, Evaluación, </w:t>
      </w:r>
      <w:r w:rsidRPr="00064EC1">
        <w:rPr>
          <w:rFonts w:ascii="Arial" w:hAnsi="Arial" w:cs="Arial"/>
          <w:bCs/>
          <w:snapToGrid w:val="0"/>
          <w:sz w:val="22"/>
          <w:szCs w:val="22"/>
        </w:rPr>
        <w:t>Desarrollo</w:t>
      </w:r>
      <w:r w:rsidR="00493A6E">
        <w:rPr>
          <w:rFonts w:ascii="Arial" w:hAnsi="Arial" w:cs="Arial"/>
          <w:bCs/>
          <w:snapToGrid w:val="0"/>
          <w:sz w:val="22"/>
          <w:szCs w:val="22"/>
        </w:rPr>
        <w:t>,</w:t>
      </w:r>
      <w:r w:rsidR="0074271E" w:rsidRPr="00064EC1">
        <w:rPr>
          <w:rFonts w:ascii="Arial" w:hAnsi="Arial" w:cs="Arial"/>
          <w:bCs/>
          <w:snapToGrid w:val="0"/>
          <w:sz w:val="22"/>
          <w:szCs w:val="22"/>
        </w:rPr>
        <w:t xml:space="preserve"> </w:t>
      </w:r>
      <w:r w:rsidRPr="00064EC1">
        <w:rPr>
          <w:rFonts w:ascii="Arial" w:hAnsi="Arial" w:cs="Arial"/>
          <w:bCs/>
          <w:snapToGrid w:val="0"/>
          <w:sz w:val="22"/>
          <w:szCs w:val="22"/>
        </w:rPr>
        <w:t>Producción de Hidrocarburos y Abandono, así como la representación d</w:t>
      </w:r>
      <w:r w:rsidR="004A1D54">
        <w:rPr>
          <w:rFonts w:ascii="Arial" w:hAnsi="Arial" w:cs="Arial"/>
          <w:bCs/>
          <w:snapToGrid w:val="0"/>
          <w:sz w:val="22"/>
          <w:szCs w:val="22"/>
        </w:rPr>
        <w:t xml:space="preserve">e </w:t>
      </w:r>
      <w:r w:rsidR="0038678C">
        <w:rPr>
          <w:rFonts w:ascii="Arial" w:hAnsi="Arial" w:cs="Arial"/>
          <w:bCs/>
          <w:snapToGrid w:val="0"/>
          <w:sz w:val="22"/>
          <w:szCs w:val="22"/>
        </w:rPr>
        <w:t>EL CONTRATISTA</w:t>
      </w:r>
      <w:r w:rsidRPr="00064EC1">
        <w:rPr>
          <w:rFonts w:ascii="Arial" w:hAnsi="Arial" w:cs="Arial"/>
          <w:bCs/>
          <w:snapToGrid w:val="0"/>
          <w:sz w:val="22"/>
          <w:szCs w:val="22"/>
        </w:rPr>
        <w:t xml:space="preserve"> ante la ANH. </w:t>
      </w:r>
    </w:p>
    <w:p w14:paraId="69797903" w14:textId="77777777" w:rsidR="00F652C9" w:rsidRPr="00064EC1" w:rsidRDefault="00F652C9" w:rsidP="001750B2">
      <w:pPr>
        <w:pStyle w:val="Prrafodelista1"/>
        <w:tabs>
          <w:tab w:val="left" w:pos="426"/>
        </w:tabs>
        <w:spacing w:line="300" w:lineRule="auto"/>
        <w:ind w:left="0"/>
        <w:jc w:val="both"/>
        <w:rPr>
          <w:rFonts w:ascii="Arial" w:hAnsi="Arial" w:cs="Arial"/>
          <w:b/>
          <w:snapToGrid w:val="0"/>
          <w:sz w:val="22"/>
          <w:szCs w:val="22"/>
        </w:rPr>
      </w:pPr>
    </w:p>
    <w:p w14:paraId="7424654B" w14:textId="1D26D6EE" w:rsidR="00F652C9" w:rsidRPr="00064EC1" w:rsidRDefault="00486302" w:rsidP="001750B2">
      <w:pPr>
        <w:pStyle w:val="Prrafodelista1"/>
        <w:tabs>
          <w:tab w:val="left" w:pos="426"/>
        </w:tabs>
        <w:spacing w:line="300" w:lineRule="auto"/>
        <w:ind w:left="0"/>
        <w:jc w:val="both"/>
        <w:rPr>
          <w:rFonts w:ascii="Arial" w:hAnsi="Arial" w:cs="Arial"/>
          <w:sz w:val="22"/>
          <w:szCs w:val="22"/>
        </w:rPr>
      </w:pPr>
      <w:r w:rsidRPr="00064EC1">
        <w:rPr>
          <w:rFonts w:ascii="Arial" w:hAnsi="Arial" w:cs="Arial"/>
          <w:snapToGrid w:val="0"/>
          <w:sz w:val="22"/>
          <w:szCs w:val="22"/>
        </w:rPr>
        <w:t>El</w:t>
      </w:r>
      <w:r w:rsidR="00F652C9" w:rsidRPr="00064EC1">
        <w:rPr>
          <w:rFonts w:ascii="Arial" w:hAnsi="Arial" w:cs="Arial"/>
          <w:snapToGrid w:val="0"/>
          <w:sz w:val="22"/>
          <w:szCs w:val="22"/>
        </w:rPr>
        <w:t xml:space="preserve"> Operador</w:t>
      </w:r>
      <w:r w:rsidRPr="00064EC1">
        <w:rPr>
          <w:rFonts w:ascii="Arial" w:hAnsi="Arial" w:cs="Arial"/>
          <w:sz w:val="22"/>
          <w:szCs w:val="22"/>
        </w:rPr>
        <w:t xml:space="preserve">, </w:t>
      </w:r>
      <w:r w:rsidR="00F652C9" w:rsidRPr="00064EC1">
        <w:rPr>
          <w:rFonts w:ascii="Arial" w:hAnsi="Arial" w:cs="Arial"/>
          <w:sz w:val="22"/>
          <w:szCs w:val="22"/>
        </w:rPr>
        <w:t xml:space="preserve">llevará una relación actualizada de los </w:t>
      </w:r>
      <w:r w:rsidR="0038678C">
        <w:rPr>
          <w:rFonts w:ascii="Arial" w:hAnsi="Arial" w:cs="Arial"/>
          <w:sz w:val="22"/>
          <w:szCs w:val="22"/>
        </w:rPr>
        <w:t>contrato</w:t>
      </w:r>
      <w:r w:rsidR="00F652C9" w:rsidRPr="00064EC1">
        <w:rPr>
          <w:rFonts w:ascii="Arial" w:hAnsi="Arial" w:cs="Arial"/>
          <w:sz w:val="22"/>
          <w:szCs w:val="22"/>
        </w:rPr>
        <w:t xml:space="preserve">s de obras, servicios y suministros </w:t>
      </w:r>
      <w:r w:rsidRPr="00064EC1">
        <w:rPr>
          <w:rFonts w:ascii="Arial" w:hAnsi="Arial" w:cs="Arial"/>
          <w:sz w:val="22"/>
          <w:szCs w:val="22"/>
        </w:rPr>
        <w:t>con la especificación y detalle del nombre completo o razón social del nombre del proveedor, contratista o subcontratista, objeto, plazo</w:t>
      </w:r>
      <w:r w:rsidR="00D6710B" w:rsidRPr="00064EC1">
        <w:rPr>
          <w:rFonts w:ascii="Arial" w:hAnsi="Arial" w:cs="Arial"/>
          <w:sz w:val="22"/>
          <w:szCs w:val="22"/>
        </w:rPr>
        <w:t xml:space="preserve"> y</w:t>
      </w:r>
      <w:r w:rsidRPr="00064EC1">
        <w:rPr>
          <w:rFonts w:ascii="Arial" w:hAnsi="Arial" w:cs="Arial"/>
          <w:sz w:val="22"/>
          <w:szCs w:val="22"/>
        </w:rPr>
        <w:t xml:space="preserve"> </w:t>
      </w:r>
      <w:r w:rsidR="00D6710B" w:rsidRPr="00064EC1">
        <w:rPr>
          <w:rFonts w:ascii="Arial" w:hAnsi="Arial" w:cs="Arial"/>
          <w:sz w:val="22"/>
          <w:szCs w:val="22"/>
        </w:rPr>
        <w:t xml:space="preserve">valor </w:t>
      </w:r>
      <w:r w:rsidR="00F652C9" w:rsidRPr="00064EC1">
        <w:rPr>
          <w:rFonts w:ascii="Arial" w:hAnsi="Arial" w:cs="Arial"/>
          <w:sz w:val="22"/>
          <w:szCs w:val="22"/>
        </w:rPr>
        <w:t xml:space="preserve">y la pondrá a disposición de </w:t>
      </w:r>
      <w:r w:rsidR="00421DA2" w:rsidRPr="00064EC1">
        <w:rPr>
          <w:rFonts w:ascii="Arial" w:hAnsi="Arial" w:cs="Arial"/>
          <w:sz w:val="22"/>
          <w:szCs w:val="22"/>
        </w:rPr>
        <w:t>la</w:t>
      </w:r>
      <w:r w:rsidR="00F652C9" w:rsidRPr="00064EC1">
        <w:rPr>
          <w:rFonts w:ascii="Arial" w:hAnsi="Arial" w:cs="Arial"/>
          <w:sz w:val="22"/>
          <w:szCs w:val="22"/>
        </w:rPr>
        <w:t xml:space="preserve"> ANH cuando así lo solicite. </w:t>
      </w:r>
      <w:r w:rsidRPr="00064EC1">
        <w:rPr>
          <w:rFonts w:ascii="Arial" w:hAnsi="Arial" w:cs="Arial"/>
          <w:sz w:val="22"/>
          <w:szCs w:val="22"/>
        </w:rPr>
        <w:t xml:space="preserve">La ANH se reserva la facultad de solicitar información incorporada al registro.  </w:t>
      </w:r>
    </w:p>
    <w:p w14:paraId="6B06E567" w14:textId="77777777" w:rsidR="00486302" w:rsidRPr="00064EC1" w:rsidRDefault="00486302" w:rsidP="001750B2">
      <w:pPr>
        <w:pStyle w:val="Prrafodelista1"/>
        <w:tabs>
          <w:tab w:val="left" w:pos="426"/>
        </w:tabs>
        <w:spacing w:line="300" w:lineRule="auto"/>
        <w:ind w:left="0"/>
        <w:jc w:val="both"/>
        <w:rPr>
          <w:rFonts w:ascii="Arial" w:hAnsi="Arial" w:cs="Arial"/>
          <w:sz w:val="22"/>
          <w:szCs w:val="22"/>
        </w:rPr>
      </w:pPr>
    </w:p>
    <w:p w14:paraId="5873FE51" w14:textId="4160746E" w:rsidR="007B2729" w:rsidRPr="00064EC1" w:rsidRDefault="0038678C" w:rsidP="001750B2">
      <w:pPr>
        <w:pStyle w:val="Prrafodelista1"/>
        <w:tabs>
          <w:tab w:val="left" w:pos="426"/>
        </w:tabs>
        <w:spacing w:line="300" w:lineRule="auto"/>
        <w:ind w:left="0"/>
        <w:jc w:val="both"/>
        <w:rPr>
          <w:rFonts w:ascii="Arial" w:hAnsi="Arial" w:cs="Arial"/>
          <w:sz w:val="22"/>
          <w:szCs w:val="22"/>
        </w:rPr>
      </w:pPr>
      <w:r>
        <w:rPr>
          <w:rFonts w:ascii="Arial" w:hAnsi="Arial" w:cs="Arial"/>
          <w:sz w:val="22"/>
          <w:szCs w:val="22"/>
        </w:rPr>
        <w:t>EL CONTRATISTA</w:t>
      </w:r>
      <w:r w:rsidR="00486302" w:rsidRPr="00064EC1">
        <w:rPr>
          <w:rFonts w:ascii="Arial" w:hAnsi="Arial" w:cs="Arial"/>
          <w:sz w:val="22"/>
          <w:szCs w:val="22"/>
        </w:rPr>
        <w:t xml:space="preserve"> </w:t>
      </w:r>
      <w:r w:rsidR="007B2729" w:rsidRPr="00064EC1">
        <w:rPr>
          <w:rFonts w:ascii="Arial" w:hAnsi="Arial" w:cs="Arial"/>
          <w:sz w:val="22"/>
          <w:szCs w:val="22"/>
        </w:rPr>
        <w:t xml:space="preserve">asume plena, total y exclusiva responsabilidad por concepto de la negociación, celebración, ejecución, terminación y liquidación de todos los negocios jurídicos que emprenda para contar o disponer de obras, bienes y servicios requeridos para la ejecución </w:t>
      </w:r>
      <w:r w:rsidR="007B2729" w:rsidRPr="00064EC1">
        <w:rPr>
          <w:rFonts w:ascii="Arial" w:hAnsi="Arial" w:cs="Arial"/>
          <w:sz w:val="22"/>
          <w:szCs w:val="22"/>
        </w:rPr>
        <w:lastRenderedPageBreak/>
        <w:t xml:space="preserve">contractual, o para asumir el desarrollo de las actividades objeto del </w:t>
      </w:r>
      <w:r w:rsidR="004A1D54">
        <w:rPr>
          <w:rFonts w:ascii="Arial" w:hAnsi="Arial" w:cs="Arial"/>
          <w:sz w:val="22"/>
          <w:szCs w:val="22"/>
        </w:rPr>
        <w:t>c</w:t>
      </w:r>
      <w:r>
        <w:rPr>
          <w:rFonts w:ascii="Arial" w:hAnsi="Arial" w:cs="Arial"/>
          <w:sz w:val="22"/>
          <w:szCs w:val="22"/>
        </w:rPr>
        <w:t>ontrato</w:t>
      </w:r>
      <w:r w:rsidR="007B2729" w:rsidRPr="00064EC1">
        <w:rPr>
          <w:rFonts w:ascii="Arial" w:hAnsi="Arial" w:cs="Arial"/>
          <w:sz w:val="22"/>
          <w:szCs w:val="22"/>
        </w:rPr>
        <w:t>, así como de eventuales reclamaciones o procesos ju</w:t>
      </w:r>
      <w:r w:rsidR="003861C5">
        <w:rPr>
          <w:rFonts w:ascii="Arial" w:hAnsi="Arial" w:cs="Arial"/>
          <w:sz w:val="22"/>
          <w:szCs w:val="22"/>
        </w:rPr>
        <w:t xml:space="preserve">diciales </w:t>
      </w:r>
      <w:r w:rsidR="007B2729" w:rsidRPr="00064EC1">
        <w:rPr>
          <w:rFonts w:ascii="Arial" w:hAnsi="Arial" w:cs="Arial"/>
          <w:sz w:val="22"/>
          <w:szCs w:val="22"/>
        </w:rPr>
        <w:t xml:space="preserve"> por diferencias o incumplimientos, sin que la ANH asuma compromiso, obligación o responsabilidad alguna por ninguno de los anteriores conceptos, ya que entre ella y los subcontratistas, así como los empleados, trabajadores o contratistas de los mismos, no existe ni se genera vínculo o relación de ninguna naturaleza.  </w:t>
      </w:r>
    </w:p>
    <w:p w14:paraId="0369E8D3" w14:textId="77777777" w:rsidR="00486302" w:rsidRPr="00064EC1" w:rsidRDefault="00486302" w:rsidP="001750B2">
      <w:pPr>
        <w:pStyle w:val="Prrafodelista1"/>
        <w:tabs>
          <w:tab w:val="left" w:pos="426"/>
        </w:tabs>
        <w:spacing w:line="300" w:lineRule="auto"/>
        <w:ind w:left="0"/>
        <w:rPr>
          <w:rFonts w:ascii="Arial" w:hAnsi="Arial" w:cs="Arial"/>
          <w:sz w:val="22"/>
          <w:szCs w:val="22"/>
        </w:rPr>
      </w:pPr>
    </w:p>
    <w:p w14:paraId="43A15339" w14:textId="2C5F69EB" w:rsidR="007B2729" w:rsidRPr="00064EC1" w:rsidRDefault="007B2729" w:rsidP="001750B2">
      <w:pPr>
        <w:pStyle w:val="Prrafodelista1"/>
        <w:tabs>
          <w:tab w:val="left" w:pos="426"/>
        </w:tabs>
        <w:spacing w:line="300" w:lineRule="auto"/>
        <w:ind w:left="0"/>
        <w:jc w:val="both"/>
        <w:rPr>
          <w:rFonts w:ascii="Arial" w:hAnsi="Arial" w:cs="Arial"/>
          <w:sz w:val="22"/>
          <w:szCs w:val="22"/>
        </w:rPr>
      </w:pPr>
      <w:r w:rsidRPr="00064EC1">
        <w:rPr>
          <w:rFonts w:ascii="Arial" w:hAnsi="Arial" w:cs="Arial"/>
          <w:sz w:val="22"/>
          <w:szCs w:val="22"/>
        </w:rPr>
        <w:t>Es responsabilidad de</w:t>
      </w:r>
      <w:r w:rsidR="00486302" w:rsidRPr="00064EC1">
        <w:rPr>
          <w:rFonts w:ascii="Arial" w:hAnsi="Arial" w:cs="Arial"/>
          <w:sz w:val="22"/>
          <w:szCs w:val="22"/>
        </w:rPr>
        <w:t xml:space="preserve"> </w:t>
      </w:r>
      <w:r w:rsidR="0038678C">
        <w:rPr>
          <w:rFonts w:ascii="Arial" w:hAnsi="Arial" w:cs="Arial"/>
          <w:sz w:val="22"/>
          <w:szCs w:val="22"/>
        </w:rPr>
        <w:t>EL CONTRATISTA</w:t>
      </w:r>
      <w:r w:rsidRPr="00064EC1">
        <w:rPr>
          <w:rFonts w:ascii="Arial" w:hAnsi="Arial" w:cs="Arial"/>
          <w:sz w:val="22"/>
          <w:szCs w:val="22"/>
        </w:rPr>
        <w:t xml:space="preserve"> exigir a sus subcontratistas las garantías y seguros que amparen el cumplimiento de sus obligaciones y eventos de responsabilidad civil extracontractual</w:t>
      </w:r>
      <w:r w:rsidR="003B54CB" w:rsidRPr="00064EC1">
        <w:rPr>
          <w:rFonts w:ascii="Arial" w:hAnsi="Arial" w:cs="Arial"/>
          <w:sz w:val="22"/>
          <w:szCs w:val="22"/>
        </w:rPr>
        <w:t xml:space="preserve"> y a</w:t>
      </w:r>
      <w:r w:rsidRPr="00064EC1">
        <w:rPr>
          <w:rFonts w:ascii="Arial" w:hAnsi="Arial" w:cs="Arial"/>
          <w:sz w:val="22"/>
          <w:szCs w:val="22"/>
        </w:rPr>
        <w:t xml:space="preserve"> la terminación de los subcontratos, deben someterse a la Entidad certificados de paz y salvo por concepto de los celebrados, ejecutados y liquidados.   </w:t>
      </w:r>
    </w:p>
    <w:p w14:paraId="52018639" w14:textId="2FAF0153" w:rsidR="008304D5" w:rsidRPr="00064EC1" w:rsidRDefault="007B2729" w:rsidP="001750B2">
      <w:pPr>
        <w:pStyle w:val="Prrafodelista1"/>
        <w:tabs>
          <w:tab w:val="left" w:pos="426"/>
        </w:tabs>
        <w:spacing w:line="300" w:lineRule="auto"/>
        <w:jc w:val="both"/>
        <w:rPr>
          <w:rFonts w:ascii="Arial" w:hAnsi="Arial" w:cs="Arial"/>
          <w:sz w:val="22"/>
          <w:szCs w:val="22"/>
        </w:rPr>
      </w:pPr>
      <w:r w:rsidRPr="00064EC1">
        <w:rPr>
          <w:rFonts w:ascii="Arial" w:hAnsi="Arial" w:cs="Arial"/>
          <w:b/>
          <w:sz w:val="22"/>
          <w:szCs w:val="22"/>
        </w:rPr>
        <w:t xml:space="preserve"> </w:t>
      </w:r>
    </w:p>
    <w:p w14:paraId="754A9BA5" w14:textId="636F1A8F" w:rsidR="008304D5" w:rsidRPr="00064EC1" w:rsidRDefault="008304D5" w:rsidP="001750B2">
      <w:pPr>
        <w:pStyle w:val="Prrafodelista1"/>
        <w:tabs>
          <w:tab w:val="left" w:pos="426"/>
        </w:tabs>
        <w:spacing w:line="300" w:lineRule="auto"/>
        <w:ind w:left="0"/>
        <w:jc w:val="both"/>
        <w:rPr>
          <w:rFonts w:ascii="Arial" w:hAnsi="Arial" w:cs="Arial"/>
          <w:sz w:val="22"/>
          <w:szCs w:val="22"/>
        </w:rPr>
      </w:pPr>
      <w:r w:rsidRPr="00064EC1">
        <w:rPr>
          <w:rFonts w:ascii="Arial" w:hAnsi="Arial" w:cs="Arial"/>
          <w:b/>
          <w:sz w:val="22"/>
          <w:szCs w:val="22"/>
        </w:rPr>
        <w:t>Parágrafo.</w:t>
      </w:r>
      <w:r w:rsidRPr="00064EC1">
        <w:rPr>
          <w:rFonts w:ascii="Arial" w:hAnsi="Arial" w:cs="Arial"/>
          <w:sz w:val="22"/>
          <w:szCs w:val="22"/>
        </w:rPr>
        <w:t xml:space="preserve"> La circunstancia de que alguna o algunas de las actividades inherentes a la ejecución contractual se confíe a terceros, no libera al  Contratista</w:t>
      </w:r>
      <w:r w:rsidRPr="00064EC1">
        <w:rPr>
          <w:rFonts w:ascii="Arial" w:hAnsi="Arial" w:cs="Arial"/>
          <w:b/>
          <w:sz w:val="22"/>
          <w:szCs w:val="22"/>
        </w:rPr>
        <w:t xml:space="preserve"> </w:t>
      </w:r>
      <w:r w:rsidRPr="00064EC1">
        <w:rPr>
          <w:rFonts w:ascii="Arial" w:hAnsi="Arial" w:cs="Arial"/>
          <w:sz w:val="22"/>
          <w:szCs w:val="22"/>
        </w:rPr>
        <w:t xml:space="preserve">de responsabilidad porque las mismas se desarrollen y lleven a cabo en forma oportuna, eficaz y eficiente, con sujeción al régimen jurídico, a las estipulaciones contractuales y a </w:t>
      </w:r>
      <w:r w:rsidR="003861C5">
        <w:rPr>
          <w:rFonts w:ascii="Arial" w:hAnsi="Arial" w:cs="Arial"/>
          <w:sz w:val="22"/>
          <w:szCs w:val="22"/>
        </w:rPr>
        <w:t xml:space="preserve">las </w:t>
      </w:r>
      <w:r w:rsidR="003861C5" w:rsidRPr="003861C5">
        <w:rPr>
          <w:rFonts w:ascii="Arial" w:hAnsi="Arial" w:cs="Arial"/>
          <w:sz w:val="22"/>
          <w:szCs w:val="22"/>
        </w:rPr>
        <w:t>Buenas Prácticas de la Industria del Petróleo</w:t>
      </w:r>
      <w:r w:rsidRPr="00064EC1">
        <w:rPr>
          <w:rFonts w:ascii="Arial" w:hAnsi="Arial" w:cs="Arial"/>
          <w:sz w:val="22"/>
          <w:szCs w:val="22"/>
        </w:rPr>
        <w:t>, de manera que aquel responde directamente ante la ANH</w:t>
      </w:r>
      <w:r w:rsidRPr="00064EC1">
        <w:rPr>
          <w:rFonts w:ascii="Arial" w:hAnsi="Arial" w:cs="Arial"/>
          <w:b/>
          <w:sz w:val="22"/>
          <w:szCs w:val="22"/>
        </w:rPr>
        <w:t xml:space="preserve"> </w:t>
      </w:r>
      <w:r w:rsidRPr="00064EC1">
        <w:rPr>
          <w:rFonts w:ascii="Arial" w:hAnsi="Arial" w:cs="Arial"/>
          <w:sz w:val="22"/>
          <w:szCs w:val="22"/>
        </w:rPr>
        <w:t xml:space="preserve">por todas las consecuencias y efectos de las actuaciones y las omisiones suyas, de sus proveedores y subcontratistas, y por las de los empleados y trabajadores tanto a su servicio, como al de estos últimos. </w:t>
      </w:r>
    </w:p>
    <w:p w14:paraId="334EDC18" w14:textId="77777777" w:rsidR="00F652C9" w:rsidRPr="00064EC1" w:rsidRDefault="00F652C9" w:rsidP="001750B2">
      <w:pPr>
        <w:spacing w:line="300" w:lineRule="auto"/>
        <w:jc w:val="both"/>
        <w:rPr>
          <w:rFonts w:cs="Arial"/>
          <w:b/>
          <w:sz w:val="22"/>
          <w:szCs w:val="22"/>
          <w:lang w:val="es-CO"/>
        </w:rPr>
      </w:pPr>
    </w:p>
    <w:p w14:paraId="56C7F5EA" w14:textId="0CC8B371" w:rsidR="00032080" w:rsidRPr="00032080" w:rsidRDefault="00032080" w:rsidP="003F6716">
      <w:pPr>
        <w:pStyle w:val="Ttulo2"/>
        <w:ind w:left="567" w:hanging="567"/>
      </w:pPr>
      <w:bookmarkStart w:id="39" w:name="_Toc70006348"/>
      <w:r w:rsidRPr="003F6716">
        <w:t>Medición de la producción</w:t>
      </w:r>
      <w:bookmarkEnd w:id="39"/>
    </w:p>
    <w:p w14:paraId="466AE3B4" w14:textId="77777777" w:rsidR="00032080" w:rsidRDefault="00032080" w:rsidP="00032080">
      <w:pPr>
        <w:pStyle w:val="Prrafodelista1"/>
        <w:tabs>
          <w:tab w:val="left" w:pos="567"/>
        </w:tabs>
        <w:spacing w:line="300" w:lineRule="auto"/>
        <w:ind w:left="0"/>
        <w:jc w:val="both"/>
        <w:rPr>
          <w:rFonts w:ascii="Arial" w:hAnsi="Arial" w:cs="Arial"/>
          <w:bCs/>
          <w:sz w:val="22"/>
          <w:szCs w:val="22"/>
        </w:rPr>
      </w:pPr>
    </w:p>
    <w:p w14:paraId="735E4348" w14:textId="32A6DCA1" w:rsidR="00F652C9" w:rsidRPr="00064EC1" w:rsidRDefault="0038678C" w:rsidP="00032080">
      <w:pPr>
        <w:pStyle w:val="Prrafodelista1"/>
        <w:tabs>
          <w:tab w:val="left" w:pos="567"/>
        </w:tabs>
        <w:spacing w:line="300" w:lineRule="auto"/>
        <w:ind w:left="0"/>
        <w:jc w:val="both"/>
        <w:rPr>
          <w:rFonts w:ascii="Arial" w:hAnsi="Arial" w:cs="Arial"/>
          <w:sz w:val="22"/>
          <w:szCs w:val="22"/>
        </w:rPr>
      </w:pPr>
      <w:r>
        <w:rPr>
          <w:rFonts w:ascii="Arial" w:hAnsi="Arial" w:cs="Arial"/>
          <w:bCs/>
          <w:sz w:val="22"/>
          <w:szCs w:val="22"/>
        </w:rPr>
        <w:t>EL CONTRATISTA</w:t>
      </w:r>
      <w:r w:rsidR="00F652C9" w:rsidRPr="00C33C8D">
        <w:rPr>
          <w:rFonts w:ascii="Arial" w:hAnsi="Arial" w:cs="Arial"/>
          <w:bCs/>
          <w:sz w:val="22"/>
          <w:szCs w:val="22"/>
        </w:rPr>
        <w:t xml:space="preserve"> llevará</w:t>
      </w:r>
      <w:r w:rsidR="00F652C9" w:rsidRPr="00064EC1">
        <w:rPr>
          <w:rFonts w:ascii="Arial" w:hAnsi="Arial" w:cs="Arial"/>
          <w:sz w:val="22"/>
          <w:szCs w:val="22"/>
        </w:rPr>
        <w:t xml:space="preserve"> a cabo la medición, el muestreo y el control de calidad de los Hidrocarburos producidos y mantendrá calibrados los equipos o instrumentos de medición, conforme a las normas y métodos aceptados por las Buenas Prácticas de la Industria del Petróleo y a las disposiciones legales y reglamentarias vigentes, practicando los análisis a que haya lugar y realizando las correcciones pertinentes para la liquidación de los volúmenes netos de Hidrocarburos recibidos y entregados a condiciones estándar</w:t>
      </w:r>
      <w:r w:rsidR="00714DD7" w:rsidRPr="00064EC1">
        <w:rPr>
          <w:rFonts w:ascii="Arial" w:hAnsi="Arial" w:cs="Arial"/>
          <w:sz w:val="22"/>
          <w:szCs w:val="22"/>
        </w:rPr>
        <w:t xml:space="preserve">, es decir, descontados los volúmenes de Hidrocarburos utilizados en beneficio de las operaciones de extracción y los que inevitablemente se desperdicien en ellas, así como los de Gas </w:t>
      </w:r>
      <w:r w:rsidR="003861C5">
        <w:rPr>
          <w:rFonts w:ascii="Arial" w:hAnsi="Arial" w:cs="Arial"/>
          <w:sz w:val="22"/>
          <w:szCs w:val="22"/>
        </w:rPr>
        <w:t xml:space="preserve">Natural </w:t>
      </w:r>
      <w:r w:rsidR="00714DD7" w:rsidRPr="00064EC1">
        <w:rPr>
          <w:rFonts w:ascii="Arial" w:hAnsi="Arial" w:cs="Arial"/>
          <w:sz w:val="22"/>
          <w:szCs w:val="22"/>
        </w:rPr>
        <w:t xml:space="preserve">que se reinyecten en el mismo Campo en </w:t>
      </w:r>
      <w:r w:rsidR="003861C5" w:rsidRPr="00064EC1">
        <w:rPr>
          <w:rFonts w:ascii="Arial" w:hAnsi="Arial" w:cs="Arial"/>
          <w:sz w:val="22"/>
          <w:szCs w:val="22"/>
        </w:rPr>
        <w:t>producción</w:t>
      </w:r>
      <w:r w:rsidR="00714DD7" w:rsidRPr="00064EC1">
        <w:rPr>
          <w:rFonts w:ascii="Arial" w:hAnsi="Arial" w:cs="Arial"/>
          <w:sz w:val="22"/>
          <w:szCs w:val="22"/>
        </w:rPr>
        <w:t xml:space="preserve">, en condiciones estándar.  </w:t>
      </w:r>
    </w:p>
    <w:p w14:paraId="024814B3" w14:textId="77777777" w:rsidR="00F652C9" w:rsidRPr="00064EC1" w:rsidRDefault="00F652C9" w:rsidP="001750B2">
      <w:pPr>
        <w:pStyle w:val="Prrafodelista1"/>
        <w:tabs>
          <w:tab w:val="left" w:pos="567"/>
        </w:tabs>
        <w:spacing w:line="300" w:lineRule="auto"/>
        <w:ind w:left="0"/>
        <w:jc w:val="both"/>
        <w:rPr>
          <w:rFonts w:ascii="Arial" w:hAnsi="Arial" w:cs="Arial"/>
          <w:sz w:val="22"/>
          <w:szCs w:val="22"/>
        </w:rPr>
      </w:pPr>
    </w:p>
    <w:p w14:paraId="224ECE1A" w14:textId="6334E914" w:rsidR="00F652C9" w:rsidRPr="00064EC1" w:rsidRDefault="0038678C" w:rsidP="001750B2">
      <w:pPr>
        <w:pStyle w:val="Prrafodelista1"/>
        <w:tabs>
          <w:tab w:val="left" w:pos="567"/>
        </w:tabs>
        <w:spacing w:line="300" w:lineRule="auto"/>
        <w:ind w:left="0"/>
        <w:jc w:val="both"/>
        <w:rPr>
          <w:rFonts w:ascii="Arial" w:hAnsi="Arial" w:cs="Arial"/>
          <w:bCs/>
          <w:sz w:val="22"/>
          <w:szCs w:val="22"/>
        </w:rPr>
      </w:pPr>
      <w:r>
        <w:rPr>
          <w:rFonts w:ascii="Arial" w:hAnsi="Arial" w:cs="Arial"/>
          <w:bCs/>
          <w:sz w:val="22"/>
          <w:szCs w:val="22"/>
        </w:rPr>
        <w:t>EL CONTRATISTA</w:t>
      </w:r>
      <w:r w:rsidR="00F652C9" w:rsidRPr="00064EC1">
        <w:rPr>
          <w:rFonts w:ascii="Arial" w:hAnsi="Arial" w:cs="Arial"/>
          <w:bCs/>
          <w:sz w:val="22"/>
          <w:szCs w:val="22"/>
        </w:rPr>
        <w:t xml:space="preserve"> adoptará todas las acciones necesarias para preservar la integridad, confiabilidad y seguridad de las instalaciones y los equipos o instrumentos de fiscalización. Además, conservará durante el término que establecen el Código de Comercio </w:t>
      </w:r>
      <w:r w:rsidR="00903BAE" w:rsidRPr="00064EC1">
        <w:rPr>
          <w:rFonts w:ascii="Arial" w:hAnsi="Arial" w:cs="Arial"/>
          <w:bCs/>
          <w:sz w:val="22"/>
          <w:szCs w:val="22"/>
        </w:rPr>
        <w:t xml:space="preserve">en el artículo 60 </w:t>
      </w:r>
      <w:r w:rsidR="00F652C9" w:rsidRPr="00064EC1">
        <w:rPr>
          <w:rFonts w:ascii="Arial" w:hAnsi="Arial" w:cs="Arial"/>
          <w:bCs/>
          <w:sz w:val="22"/>
          <w:szCs w:val="22"/>
        </w:rPr>
        <w:t xml:space="preserve">y las demás normas pertinentes </w:t>
      </w:r>
      <w:r w:rsidR="0072790A" w:rsidRPr="00064EC1">
        <w:rPr>
          <w:rFonts w:ascii="Arial" w:hAnsi="Arial" w:cs="Arial"/>
          <w:bCs/>
          <w:sz w:val="22"/>
          <w:szCs w:val="22"/>
        </w:rPr>
        <w:t>p</w:t>
      </w:r>
      <w:r w:rsidR="00903BAE" w:rsidRPr="00064EC1">
        <w:rPr>
          <w:rFonts w:ascii="Arial" w:hAnsi="Arial" w:cs="Arial"/>
          <w:bCs/>
          <w:sz w:val="22"/>
          <w:szCs w:val="22"/>
          <w:lang w:val="es-ES_tradnl"/>
        </w:rPr>
        <w:t xml:space="preserve">ara los libros y papeles del comerciante, </w:t>
      </w:r>
      <w:r>
        <w:rPr>
          <w:rFonts w:ascii="Arial" w:hAnsi="Arial" w:cs="Arial"/>
          <w:bCs/>
          <w:sz w:val="22"/>
          <w:szCs w:val="22"/>
          <w:lang w:val="es-ES_tradnl"/>
        </w:rPr>
        <w:t>EL CONTRATISTA</w:t>
      </w:r>
      <w:r w:rsidR="0072790A" w:rsidRPr="00064EC1">
        <w:rPr>
          <w:rFonts w:ascii="Arial" w:hAnsi="Arial" w:cs="Arial"/>
          <w:bCs/>
          <w:sz w:val="22"/>
          <w:szCs w:val="22"/>
          <w:lang w:val="es-ES_tradnl"/>
        </w:rPr>
        <w:t xml:space="preserve"> </w:t>
      </w:r>
      <w:r w:rsidR="00903BAE" w:rsidRPr="00064EC1">
        <w:rPr>
          <w:rFonts w:ascii="Arial" w:hAnsi="Arial" w:cs="Arial"/>
          <w:bCs/>
          <w:sz w:val="22"/>
          <w:szCs w:val="22"/>
          <w:lang w:val="es-ES_tradnl"/>
        </w:rPr>
        <w:t xml:space="preserve">está en la obligación de conservar los registros de calibración periódica de tales equipos o instrumentos, lo mismo que las mediciones diarias de </w:t>
      </w:r>
      <w:r w:rsidR="0091537B">
        <w:rPr>
          <w:rFonts w:ascii="Arial" w:hAnsi="Arial" w:cs="Arial"/>
          <w:bCs/>
          <w:sz w:val="22"/>
          <w:szCs w:val="22"/>
          <w:lang w:val="es-ES_tradnl"/>
        </w:rPr>
        <w:t>p</w:t>
      </w:r>
      <w:r w:rsidR="00903BAE" w:rsidRPr="00064EC1">
        <w:rPr>
          <w:rFonts w:ascii="Arial" w:hAnsi="Arial" w:cs="Arial"/>
          <w:bCs/>
          <w:sz w:val="22"/>
          <w:szCs w:val="22"/>
          <w:lang w:val="es-ES_tradnl"/>
        </w:rPr>
        <w:t xml:space="preserve">roducción y consumo de Hidrocarburos y fluidos en cada Campo, para revisión y control de la ANH y las demás autoridades con competencia en la </w:t>
      </w:r>
      <w:proofErr w:type="gramStart"/>
      <w:r w:rsidR="00903BAE" w:rsidRPr="00064EC1">
        <w:rPr>
          <w:rFonts w:ascii="Arial" w:hAnsi="Arial" w:cs="Arial"/>
          <w:bCs/>
          <w:sz w:val="22"/>
          <w:szCs w:val="22"/>
          <w:lang w:val="es-ES_tradnl"/>
        </w:rPr>
        <w:t>materia</w:t>
      </w:r>
      <w:r w:rsidR="003861C5">
        <w:rPr>
          <w:rFonts w:ascii="Arial" w:hAnsi="Arial" w:cs="Arial"/>
          <w:bCs/>
          <w:sz w:val="22"/>
          <w:szCs w:val="22"/>
          <w:lang w:val="es-ES_tradnl"/>
        </w:rPr>
        <w:t>.</w:t>
      </w:r>
      <w:r w:rsidR="00F652C9" w:rsidRPr="00064EC1">
        <w:rPr>
          <w:rFonts w:ascii="Arial" w:hAnsi="Arial" w:cs="Arial"/>
          <w:bCs/>
          <w:sz w:val="22"/>
          <w:szCs w:val="22"/>
        </w:rPr>
        <w:t>.</w:t>
      </w:r>
      <w:proofErr w:type="gramEnd"/>
      <w:r w:rsidR="00F652C9" w:rsidRPr="00064EC1">
        <w:rPr>
          <w:rFonts w:ascii="Arial" w:hAnsi="Arial" w:cs="Arial"/>
          <w:bCs/>
          <w:sz w:val="22"/>
          <w:szCs w:val="22"/>
        </w:rPr>
        <w:t xml:space="preserve"> </w:t>
      </w:r>
    </w:p>
    <w:p w14:paraId="44458254" w14:textId="77777777" w:rsidR="00F652C9" w:rsidRPr="00064EC1" w:rsidRDefault="00F652C9" w:rsidP="001750B2">
      <w:pPr>
        <w:pStyle w:val="Prrafodelista1"/>
        <w:tabs>
          <w:tab w:val="left" w:pos="567"/>
        </w:tabs>
        <w:spacing w:line="300" w:lineRule="auto"/>
        <w:ind w:left="0"/>
        <w:jc w:val="both"/>
        <w:rPr>
          <w:rFonts w:ascii="Arial" w:hAnsi="Arial" w:cs="Arial"/>
          <w:bCs/>
          <w:sz w:val="22"/>
          <w:szCs w:val="22"/>
        </w:rPr>
      </w:pPr>
    </w:p>
    <w:p w14:paraId="39A5BAEA" w14:textId="19E871D2" w:rsidR="00F652C9" w:rsidRPr="00064EC1" w:rsidRDefault="00F652C9" w:rsidP="001750B2">
      <w:pPr>
        <w:pStyle w:val="Prrafodelista1"/>
        <w:tabs>
          <w:tab w:val="left" w:pos="567"/>
        </w:tabs>
        <w:spacing w:line="300" w:lineRule="auto"/>
        <w:ind w:left="0"/>
        <w:jc w:val="both"/>
        <w:rPr>
          <w:rFonts w:ascii="Arial" w:hAnsi="Arial" w:cs="Arial"/>
          <w:bCs/>
          <w:sz w:val="22"/>
          <w:szCs w:val="22"/>
        </w:rPr>
      </w:pPr>
      <w:r w:rsidRPr="00064EC1">
        <w:rPr>
          <w:rFonts w:ascii="Arial" w:hAnsi="Arial" w:cs="Arial"/>
          <w:bCs/>
          <w:sz w:val="22"/>
          <w:szCs w:val="22"/>
        </w:rPr>
        <w:t>L</w:t>
      </w:r>
      <w:r w:rsidR="003861C5">
        <w:rPr>
          <w:rFonts w:ascii="Arial" w:hAnsi="Arial" w:cs="Arial"/>
          <w:bCs/>
          <w:sz w:val="22"/>
          <w:szCs w:val="22"/>
        </w:rPr>
        <w:t>a</w:t>
      </w:r>
      <w:r w:rsidRPr="00064EC1">
        <w:rPr>
          <w:rFonts w:ascii="Arial" w:hAnsi="Arial" w:cs="Arial"/>
          <w:bCs/>
          <w:sz w:val="22"/>
          <w:szCs w:val="22"/>
        </w:rPr>
        <w:t xml:space="preserve"> ANH tendrá el derecho de inspeccionar, en cualquier tiempo, </w:t>
      </w:r>
      <w:r w:rsidR="000F04DF" w:rsidRPr="00064EC1">
        <w:rPr>
          <w:rFonts w:ascii="Arial" w:hAnsi="Arial" w:cs="Arial"/>
          <w:bCs/>
          <w:sz w:val="22"/>
          <w:szCs w:val="22"/>
          <w:lang w:val="es-ES_tradnl"/>
        </w:rPr>
        <w:t xml:space="preserve">bien directamente o por intermedio de terceros contratistas, </w:t>
      </w:r>
      <w:r w:rsidRPr="00064EC1">
        <w:rPr>
          <w:rFonts w:ascii="Arial" w:hAnsi="Arial" w:cs="Arial"/>
          <w:bCs/>
          <w:sz w:val="22"/>
          <w:szCs w:val="22"/>
        </w:rPr>
        <w:t xml:space="preserve">los equipos de medición instalados por </w:t>
      </w:r>
      <w:r w:rsidR="0038678C">
        <w:rPr>
          <w:rFonts w:ascii="Arial" w:hAnsi="Arial" w:cs="Arial"/>
          <w:bCs/>
          <w:sz w:val="22"/>
          <w:szCs w:val="22"/>
        </w:rPr>
        <w:t>EL CONTRATISTA</w:t>
      </w:r>
      <w:r w:rsidRPr="00064EC1">
        <w:rPr>
          <w:rFonts w:ascii="Arial" w:hAnsi="Arial" w:cs="Arial"/>
          <w:bCs/>
          <w:sz w:val="22"/>
          <w:szCs w:val="22"/>
        </w:rPr>
        <w:t xml:space="preserve"> y todas las unidades de medición en general</w:t>
      </w:r>
      <w:r w:rsidR="003861C5">
        <w:rPr>
          <w:rFonts w:ascii="Arial" w:hAnsi="Arial" w:cs="Arial"/>
          <w:bCs/>
          <w:sz w:val="22"/>
          <w:szCs w:val="22"/>
        </w:rPr>
        <w:t>, con sujeción a la reglamentación técnica aplicable</w:t>
      </w:r>
      <w:r w:rsidRPr="00064EC1">
        <w:rPr>
          <w:rFonts w:ascii="Arial" w:hAnsi="Arial" w:cs="Arial"/>
          <w:bCs/>
          <w:sz w:val="22"/>
          <w:szCs w:val="22"/>
        </w:rPr>
        <w:t>.</w:t>
      </w:r>
    </w:p>
    <w:p w14:paraId="26007A27" w14:textId="77777777" w:rsidR="00F652C9" w:rsidRPr="00064EC1" w:rsidRDefault="00F652C9" w:rsidP="001750B2">
      <w:pPr>
        <w:pStyle w:val="Prrafodelista1"/>
        <w:tabs>
          <w:tab w:val="left" w:pos="567"/>
        </w:tabs>
        <w:spacing w:line="300" w:lineRule="auto"/>
        <w:ind w:left="0"/>
        <w:jc w:val="both"/>
        <w:rPr>
          <w:rFonts w:ascii="Arial" w:hAnsi="Arial" w:cs="Arial"/>
          <w:sz w:val="22"/>
          <w:szCs w:val="22"/>
        </w:rPr>
      </w:pPr>
    </w:p>
    <w:p w14:paraId="6969C187" w14:textId="0563553E" w:rsidR="004E1B4A" w:rsidRPr="00064EC1" w:rsidRDefault="00F652C9" w:rsidP="001750B2">
      <w:pPr>
        <w:spacing w:line="300" w:lineRule="auto"/>
        <w:jc w:val="both"/>
        <w:rPr>
          <w:rFonts w:cs="Arial"/>
          <w:b/>
          <w:bCs/>
          <w:sz w:val="22"/>
          <w:szCs w:val="22"/>
          <w:lang w:val="es-CO"/>
        </w:rPr>
      </w:pPr>
      <w:r w:rsidRPr="00064EC1">
        <w:rPr>
          <w:rFonts w:cs="Arial"/>
          <w:b/>
          <w:sz w:val="22"/>
          <w:szCs w:val="22"/>
          <w:lang w:val="es-ES"/>
        </w:rPr>
        <w:t xml:space="preserve">Parágrafo: </w:t>
      </w:r>
      <w:r w:rsidRPr="00064EC1">
        <w:rPr>
          <w:rFonts w:cs="Arial"/>
          <w:sz w:val="22"/>
          <w:szCs w:val="22"/>
          <w:lang w:val="es-ES"/>
        </w:rPr>
        <w:t>Cuando dos o más campos de producción se sirvan de las mismas instalaciones de</w:t>
      </w:r>
      <w:r w:rsidRPr="00064EC1">
        <w:rPr>
          <w:rFonts w:cs="Arial"/>
          <w:b/>
          <w:sz w:val="22"/>
          <w:szCs w:val="22"/>
          <w:lang w:val="es-ES"/>
        </w:rPr>
        <w:t xml:space="preserve"> </w:t>
      </w:r>
      <w:r w:rsidRPr="00064EC1">
        <w:rPr>
          <w:rFonts w:cs="Arial"/>
          <w:sz w:val="22"/>
          <w:szCs w:val="22"/>
          <w:lang w:val="es-ES"/>
        </w:rPr>
        <w:t xml:space="preserve">producción, éstas deberán incluir un sistema de medición que permita determinar </w:t>
      </w:r>
      <w:r w:rsidR="0091537B">
        <w:rPr>
          <w:rFonts w:cs="Arial"/>
          <w:sz w:val="22"/>
          <w:szCs w:val="22"/>
          <w:lang w:val="es-ES"/>
        </w:rPr>
        <w:t xml:space="preserve">aquella </w:t>
      </w:r>
      <w:r w:rsidRPr="00064EC1">
        <w:rPr>
          <w:rFonts w:cs="Arial"/>
          <w:sz w:val="22"/>
          <w:szCs w:val="22"/>
          <w:lang w:val="es-ES"/>
        </w:rPr>
        <w:t xml:space="preserve">proveniente de cada uno de dichos </w:t>
      </w:r>
      <w:r w:rsidR="0091537B" w:rsidRPr="00064EC1">
        <w:rPr>
          <w:rFonts w:cs="Arial"/>
          <w:sz w:val="22"/>
          <w:szCs w:val="22"/>
          <w:lang w:val="es-ES"/>
        </w:rPr>
        <w:t>Campos</w:t>
      </w:r>
      <w:r w:rsidRPr="00064EC1">
        <w:rPr>
          <w:rFonts w:cs="Arial"/>
          <w:sz w:val="22"/>
          <w:szCs w:val="22"/>
          <w:lang w:val="es-ES"/>
        </w:rPr>
        <w:t>.</w:t>
      </w:r>
    </w:p>
    <w:p w14:paraId="6962E430" w14:textId="77777777" w:rsidR="00F652C9" w:rsidRPr="00064EC1" w:rsidRDefault="00F652C9" w:rsidP="001750B2">
      <w:pPr>
        <w:spacing w:line="300" w:lineRule="auto"/>
        <w:jc w:val="both"/>
        <w:rPr>
          <w:rFonts w:cs="Arial"/>
          <w:sz w:val="22"/>
          <w:szCs w:val="22"/>
        </w:rPr>
      </w:pPr>
    </w:p>
    <w:p w14:paraId="7BF0AA30" w14:textId="3BF0C708" w:rsidR="00032080" w:rsidRPr="00032080" w:rsidRDefault="00032080" w:rsidP="003F6716">
      <w:pPr>
        <w:pStyle w:val="Ttulo2"/>
        <w:ind w:left="567" w:hanging="567"/>
      </w:pPr>
      <w:bookmarkStart w:id="40" w:name="_Toc70006349"/>
      <w:r w:rsidRPr="003F6716">
        <w:t>Disponibilidad de la producción</w:t>
      </w:r>
      <w:bookmarkEnd w:id="40"/>
    </w:p>
    <w:p w14:paraId="240FF41A" w14:textId="77777777" w:rsidR="00032080" w:rsidRDefault="00032080" w:rsidP="00032080">
      <w:pPr>
        <w:pStyle w:val="Prrafodelista1"/>
        <w:tabs>
          <w:tab w:val="left" w:pos="567"/>
        </w:tabs>
        <w:spacing w:line="300" w:lineRule="auto"/>
        <w:ind w:left="0"/>
        <w:jc w:val="both"/>
        <w:rPr>
          <w:rFonts w:ascii="Arial" w:hAnsi="Arial" w:cs="Arial"/>
          <w:sz w:val="22"/>
          <w:szCs w:val="22"/>
        </w:rPr>
      </w:pPr>
    </w:p>
    <w:p w14:paraId="11D8EC9E" w14:textId="4307FA09" w:rsidR="00F652C9" w:rsidRPr="00064EC1" w:rsidRDefault="00F652C9" w:rsidP="00032080">
      <w:pPr>
        <w:pStyle w:val="Prrafodelista1"/>
        <w:tabs>
          <w:tab w:val="left" w:pos="567"/>
        </w:tabs>
        <w:spacing w:line="300" w:lineRule="auto"/>
        <w:ind w:left="0"/>
        <w:jc w:val="both"/>
        <w:rPr>
          <w:rFonts w:ascii="Arial" w:hAnsi="Arial" w:cs="Arial"/>
          <w:sz w:val="22"/>
          <w:szCs w:val="22"/>
        </w:rPr>
      </w:pPr>
      <w:r w:rsidRPr="00064EC1">
        <w:rPr>
          <w:rFonts w:ascii="Arial" w:hAnsi="Arial" w:cs="Arial"/>
          <w:sz w:val="22"/>
          <w:szCs w:val="22"/>
        </w:rPr>
        <w:t xml:space="preserve">Los Hidrocarburos producidos, exceptuados los que hayan sido utilizados en beneficio de las operaciones de este </w:t>
      </w:r>
      <w:r w:rsidR="0038678C">
        <w:rPr>
          <w:rFonts w:ascii="Arial" w:hAnsi="Arial" w:cs="Arial"/>
          <w:sz w:val="22"/>
          <w:szCs w:val="22"/>
        </w:rPr>
        <w:t>contrato</w:t>
      </w:r>
      <w:r w:rsidRPr="00064EC1">
        <w:rPr>
          <w:rFonts w:ascii="Arial" w:hAnsi="Arial" w:cs="Arial"/>
          <w:sz w:val="22"/>
          <w:szCs w:val="22"/>
        </w:rPr>
        <w:t xml:space="preserve"> y los que inevitablemente se desperdicien en estas funciones, serán transportados por </w:t>
      </w:r>
      <w:r w:rsidR="0038678C">
        <w:rPr>
          <w:rFonts w:ascii="Arial" w:hAnsi="Arial" w:cs="Arial"/>
          <w:bCs/>
          <w:sz w:val="22"/>
          <w:szCs w:val="22"/>
        </w:rPr>
        <w:t>EL CONTRATISTA</w:t>
      </w:r>
      <w:r w:rsidRPr="00064EC1">
        <w:rPr>
          <w:rFonts w:ascii="Arial" w:hAnsi="Arial" w:cs="Arial"/>
          <w:bCs/>
          <w:sz w:val="22"/>
          <w:szCs w:val="22"/>
        </w:rPr>
        <w:t xml:space="preserve"> al Punto de Entrega. Los Hidrocarburos serán medidos en el Punto de</w:t>
      </w:r>
      <w:r w:rsidRPr="00064EC1">
        <w:rPr>
          <w:rFonts w:ascii="Arial" w:hAnsi="Arial" w:cs="Arial"/>
          <w:sz w:val="22"/>
          <w:szCs w:val="22"/>
        </w:rPr>
        <w:t xml:space="preserve"> Fiscalización conforme al procedimiento señalado en </w:t>
      </w:r>
      <w:r w:rsidRPr="00830DB5">
        <w:rPr>
          <w:rFonts w:ascii="Arial" w:hAnsi="Arial" w:cs="Arial"/>
          <w:sz w:val="22"/>
          <w:szCs w:val="22"/>
        </w:rPr>
        <w:t xml:space="preserve">la cláusula </w:t>
      </w:r>
      <w:r w:rsidR="0034262A" w:rsidRPr="00830DB5">
        <w:rPr>
          <w:rFonts w:ascii="Arial" w:hAnsi="Arial" w:cs="Arial"/>
          <w:sz w:val="22"/>
          <w:szCs w:val="22"/>
        </w:rPr>
        <w:t>1</w:t>
      </w:r>
      <w:r w:rsidRPr="00830DB5">
        <w:rPr>
          <w:rFonts w:ascii="Arial" w:hAnsi="Arial" w:cs="Arial"/>
          <w:sz w:val="22"/>
          <w:szCs w:val="22"/>
        </w:rPr>
        <w:t>8 anterior</w:t>
      </w:r>
      <w:r w:rsidRPr="00064EC1">
        <w:rPr>
          <w:rFonts w:ascii="Arial" w:hAnsi="Arial" w:cs="Arial"/>
          <w:sz w:val="22"/>
          <w:szCs w:val="22"/>
        </w:rPr>
        <w:t xml:space="preserve"> y, basándose en esta medición, se determinarán los volúmenes de regalías a que se refiere </w:t>
      </w:r>
      <w:r w:rsidRPr="00064EC1">
        <w:rPr>
          <w:rFonts w:ascii="Arial" w:hAnsi="Arial" w:cs="Arial"/>
          <w:sz w:val="22"/>
          <w:szCs w:val="22"/>
          <w:lang w:val="es-ES"/>
        </w:rPr>
        <w:t xml:space="preserve">el </w:t>
      </w:r>
      <w:r w:rsidRPr="00830DB5">
        <w:rPr>
          <w:rFonts w:ascii="Arial" w:hAnsi="Arial" w:cs="Arial"/>
          <w:sz w:val="22"/>
          <w:szCs w:val="22"/>
          <w:lang w:val="es-ES"/>
        </w:rPr>
        <w:t>Capítulo</w:t>
      </w:r>
      <w:r w:rsidRPr="00830DB5">
        <w:rPr>
          <w:rFonts w:ascii="Arial" w:hAnsi="Arial" w:cs="Arial"/>
          <w:sz w:val="22"/>
          <w:szCs w:val="22"/>
        </w:rPr>
        <w:t xml:space="preserve"> </w:t>
      </w:r>
      <w:r w:rsidR="00D33E93" w:rsidRPr="00830DB5">
        <w:rPr>
          <w:rFonts w:ascii="Arial" w:hAnsi="Arial" w:cs="Arial"/>
          <w:sz w:val="22"/>
          <w:szCs w:val="22"/>
        </w:rPr>
        <w:t>IV</w:t>
      </w:r>
      <w:r w:rsidRPr="00830DB5">
        <w:rPr>
          <w:rFonts w:ascii="Arial" w:hAnsi="Arial" w:cs="Arial"/>
          <w:sz w:val="22"/>
          <w:szCs w:val="22"/>
        </w:rPr>
        <w:t xml:space="preserve"> y los derechos de </w:t>
      </w:r>
      <w:r w:rsidR="00AC42BF" w:rsidRPr="00830DB5">
        <w:rPr>
          <w:rFonts w:cs="Arial"/>
          <w:bCs/>
          <w:sz w:val="22"/>
          <w:szCs w:val="22"/>
        </w:rPr>
        <w:t>la</w:t>
      </w:r>
      <w:r w:rsidR="00AC42BF" w:rsidRPr="00830DB5">
        <w:rPr>
          <w:rFonts w:ascii="Arial" w:hAnsi="Arial" w:cs="Arial"/>
          <w:sz w:val="22"/>
          <w:szCs w:val="22"/>
        </w:rPr>
        <w:t xml:space="preserve"> </w:t>
      </w:r>
      <w:r w:rsidRPr="00830DB5">
        <w:rPr>
          <w:rFonts w:ascii="Arial" w:hAnsi="Arial" w:cs="Arial"/>
          <w:sz w:val="22"/>
          <w:szCs w:val="22"/>
        </w:rPr>
        <w:t xml:space="preserve">ANH previstos en el Capítulo </w:t>
      </w:r>
      <w:r w:rsidR="00D33E93" w:rsidRPr="00830DB5">
        <w:rPr>
          <w:rFonts w:ascii="Arial" w:hAnsi="Arial" w:cs="Arial"/>
          <w:sz w:val="22"/>
          <w:szCs w:val="22"/>
        </w:rPr>
        <w:t>V</w:t>
      </w:r>
      <w:r w:rsidRPr="00830DB5">
        <w:rPr>
          <w:rFonts w:ascii="Arial" w:hAnsi="Arial" w:cs="Arial"/>
          <w:sz w:val="22"/>
          <w:szCs w:val="22"/>
        </w:rPr>
        <w:t>,</w:t>
      </w:r>
      <w:r w:rsidRPr="00064EC1">
        <w:rPr>
          <w:rFonts w:ascii="Arial" w:hAnsi="Arial" w:cs="Arial"/>
          <w:sz w:val="22"/>
          <w:szCs w:val="22"/>
        </w:rPr>
        <w:t xml:space="preserve"> así como los volúmenes que correspondan a </w:t>
      </w:r>
      <w:r w:rsidR="0038678C">
        <w:rPr>
          <w:rFonts w:ascii="Arial" w:hAnsi="Arial" w:cs="Arial"/>
          <w:sz w:val="22"/>
          <w:szCs w:val="22"/>
        </w:rPr>
        <w:t>EL CONTRATISTA</w:t>
      </w:r>
      <w:r w:rsidRPr="00064EC1">
        <w:rPr>
          <w:rFonts w:ascii="Arial" w:hAnsi="Arial" w:cs="Arial"/>
          <w:sz w:val="22"/>
          <w:szCs w:val="22"/>
        </w:rPr>
        <w:t>.</w:t>
      </w:r>
      <w:bookmarkStart w:id="41" w:name="_Toc67301799"/>
      <w:bookmarkStart w:id="42" w:name="_Toc71010718"/>
      <w:bookmarkStart w:id="43" w:name="_Toc71099872"/>
      <w:bookmarkStart w:id="44" w:name="_Toc191201266"/>
    </w:p>
    <w:p w14:paraId="49FA2172" w14:textId="77777777" w:rsidR="00F652C9" w:rsidRPr="00064EC1" w:rsidRDefault="00F652C9" w:rsidP="001750B2">
      <w:pPr>
        <w:pStyle w:val="Prrafodelista1"/>
        <w:tabs>
          <w:tab w:val="left" w:pos="567"/>
        </w:tabs>
        <w:spacing w:line="300" w:lineRule="auto"/>
        <w:ind w:left="0"/>
        <w:jc w:val="both"/>
        <w:rPr>
          <w:rFonts w:ascii="Arial" w:hAnsi="Arial" w:cs="Arial"/>
          <w:sz w:val="22"/>
          <w:szCs w:val="22"/>
        </w:rPr>
      </w:pPr>
    </w:p>
    <w:p w14:paraId="1BE1E729" w14:textId="236C32EF" w:rsidR="00F652C9" w:rsidRPr="00064EC1" w:rsidRDefault="00F652C9" w:rsidP="001750B2">
      <w:pPr>
        <w:pStyle w:val="Prrafodelista1"/>
        <w:tabs>
          <w:tab w:val="left" w:pos="567"/>
        </w:tabs>
        <w:spacing w:line="300" w:lineRule="auto"/>
        <w:ind w:left="0"/>
        <w:jc w:val="both"/>
        <w:rPr>
          <w:rFonts w:ascii="Arial" w:hAnsi="Arial" w:cs="Arial"/>
          <w:sz w:val="22"/>
          <w:szCs w:val="22"/>
        </w:rPr>
      </w:pPr>
      <w:r w:rsidRPr="00064EC1">
        <w:rPr>
          <w:rFonts w:ascii="Arial" w:hAnsi="Arial" w:cs="Arial"/>
          <w:sz w:val="22"/>
          <w:szCs w:val="22"/>
        </w:rPr>
        <w:t xml:space="preserve">A partir del Punto de Fiscalización, y sin perjuicio de las disposiciones legales que regulen la materia, </w:t>
      </w:r>
      <w:r w:rsidR="0038678C">
        <w:rPr>
          <w:rFonts w:ascii="Arial" w:hAnsi="Arial" w:cs="Arial"/>
          <w:sz w:val="22"/>
          <w:szCs w:val="22"/>
        </w:rPr>
        <w:t>EL CONTRATISTA</w:t>
      </w:r>
      <w:r w:rsidRPr="00064EC1">
        <w:rPr>
          <w:rFonts w:ascii="Arial" w:hAnsi="Arial" w:cs="Arial"/>
          <w:sz w:val="22"/>
          <w:szCs w:val="22"/>
        </w:rPr>
        <w:t xml:space="preserve"> tendrá libertad de vender en el país o de exportar los Hidrocarburos que le correspondan, o de disponer de los mismos a su voluntad.</w:t>
      </w:r>
    </w:p>
    <w:p w14:paraId="47BB21AC" w14:textId="77777777" w:rsidR="00F652C9" w:rsidRPr="00064EC1" w:rsidRDefault="00F652C9" w:rsidP="001750B2">
      <w:pPr>
        <w:spacing w:line="300" w:lineRule="auto"/>
        <w:jc w:val="both"/>
        <w:rPr>
          <w:rFonts w:cs="Arial"/>
          <w:sz w:val="22"/>
          <w:szCs w:val="22"/>
        </w:rPr>
      </w:pPr>
    </w:p>
    <w:p w14:paraId="4D9373A2" w14:textId="38E675E3" w:rsidR="00032080" w:rsidRPr="003F6716" w:rsidRDefault="00032080" w:rsidP="003F6716">
      <w:pPr>
        <w:pStyle w:val="Ttulo2"/>
        <w:ind w:left="567" w:hanging="567"/>
      </w:pPr>
      <w:bookmarkStart w:id="45" w:name="_Toc70006350"/>
      <w:r w:rsidRPr="003F6716">
        <w:t xml:space="preserve">Gas </w:t>
      </w:r>
      <w:r w:rsidR="00830DB5" w:rsidRPr="003F6716">
        <w:t xml:space="preserve">Natural </w:t>
      </w:r>
      <w:r w:rsidRPr="003F6716">
        <w:t>presente</w:t>
      </w:r>
      <w:bookmarkEnd w:id="45"/>
    </w:p>
    <w:p w14:paraId="38837B75" w14:textId="77777777" w:rsidR="00032080" w:rsidRDefault="00032080" w:rsidP="00032080">
      <w:pPr>
        <w:pStyle w:val="Prrafodelista1"/>
        <w:tabs>
          <w:tab w:val="left" w:pos="567"/>
        </w:tabs>
        <w:spacing w:line="300" w:lineRule="auto"/>
        <w:ind w:left="0"/>
        <w:jc w:val="both"/>
        <w:rPr>
          <w:rFonts w:ascii="Arial" w:hAnsi="Arial" w:cs="Arial"/>
          <w:sz w:val="22"/>
          <w:szCs w:val="22"/>
        </w:rPr>
      </w:pPr>
    </w:p>
    <w:p w14:paraId="514DEFC1" w14:textId="63185BB8" w:rsidR="0020071F" w:rsidRPr="00064EC1" w:rsidRDefault="00F652C9" w:rsidP="00032080">
      <w:pPr>
        <w:pStyle w:val="Prrafodelista1"/>
        <w:tabs>
          <w:tab w:val="left" w:pos="567"/>
        </w:tabs>
        <w:spacing w:line="300" w:lineRule="auto"/>
        <w:ind w:left="0"/>
        <w:jc w:val="both"/>
        <w:rPr>
          <w:rFonts w:ascii="Arial" w:hAnsi="Arial" w:cs="Arial"/>
          <w:b/>
          <w:sz w:val="22"/>
          <w:szCs w:val="22"/>
        </w:rPr>
      </w:pPr>
      <w:r w:rsidRPr="00064EC1">
        <w:rPr>
          <w:rFonts w:ascii="Arial" w:hAnsi="Arial" w:cs="Arial"/>
          <w:sz w:val="22"/>
          <w:szCs w:val="22"/>
        </w:rPr>
        <w:t xml:space="preserve">El Gas Natural presente en cualquier </w:t>
      </w:r>
      <w:r w:rsidR="00DC55E0" w:rsidRPr="00064EC1">
        <w:rPr>
          <w:rFonts w:ascii="Arial" w:hAnsi="Arial" w:cs="Arial"/>
          <w:sz w:val="22"/>
          <w:szCs w:val="22"/>
        </w:rPr>
        <w:t>Á</w:t>
      </w:r>
      <w:r w:rsidRPr="00064EC1">
        <w:rPr>
          <w:rFonts w:ascii="Arial" w:hAnsi="Arial" w:cs="Arial"/>
          <w:sz w:val="22"/>
          <w:szCs w:val="22"/>
        </w:rPr>
        <w:t>rea e</w:t>
      </w:r>
      <w:r w:rsidR="00DC55E0" w:rsidRPr="00064EC1">
        <w:rPr>
          <w:rFonts w:ascii="Arial" w:hAnsi="Arial" w:cs="Arial"/>
          <w:sz w:val="22"/>
          <w:szCs w:val="22"/>
        </w:rPr>
        <w:t>n</w:t>
      </w:r>
      <w:r w:rsidRPr="00064EC1">
        <w:rPr>
          <w:rFonts w:ascii="Arial" w:hAnsi="Arial" w:cs="Arial"/>
          <w:sz w:val="22"/>
          <w:szCs w:val="22"/>
        </w:rPr>
        <w:t xml:space="preserve"> </w:t>
      </w:r>
      <w:r w:rsidR="00DC55E0" w:rsidRPr="00064EC1">
        <w:rPr>
          <w:rFonts w:ascii="Arial" w:hAnsi="Arial" w:cs="Arial"/>
          <w:sz w:val="22"/>
          <w:szCs w:val="22"/>
        </w:rPr>
        <w:t xml:space="preserve">Producción </w:t>
      </w:r>
      <w:r w:rsidRPr="00064EC1">
        <w:rPr>
          <w:rFonts w:ascii="Arial" w:hAnsi="Arial" w:cs="Arial"/>
          <w:sz w:val="22"/>
          <w:szCs w:val="22"/>
        </w:rPr>
        <w:t>quedará sujeto a:</w:t>
      </w:r>
    </w:p>
    <w:p w14:paraId="5CB4B162" w14:textId="77777777" w:rsidR="0020071F" w:rsidRPr="00064EC1" w:rsidRDefault="0020071F" w:rsidP="001750B2">
      <w:pPr>
        <w:pStyle w:val="Prrafodelista1"/>
        <w:tabs>
          <w:tab w:val="left" w:pos="567"/>
        </w:tabs>
        <w:spacing w:line="300" w:lineRule="auto"/>
        <w:ind w:left="0"/>
        <w:jc w:val="both"/>
        <w:rPr>
          <w:rFonts w:ascii="Arial" w:hAnsi="Arial" w:cs="Arial"/>
          <w:b/>
          <w:sz w:val="22"/>
          <w:szCs w:val="22"/>
        </w:rPr>
      </w:pPr>
    </w:p>
    <w:p w14:paraId="74B6AF0A" w14:textId="2B5FF2DE" w:rsidR="00F652C9" w:rsidRPr="00064EC1" w:rsidRDefault="00E12348" w:rsidP="00032080">
      <w:pPr>
        <w:pStyle w:val="Prrafodelista1"/>
        <w:tabs>
          <w:tab w:val="left" w:pos="709"/>
        </w:tabs>
        <w:spacing w:line="300" w:lineRule="auto"/>
        <w:ind w:left="567" w:hanging="567"/>
        <w:jc w:val="both"/>
        <w:rPr>
          <w:rFonts w:ascii="Arial" w:hAnsi="Arial" w:cs="Arial"/>
          <w:b/>
          <w:sz w:val="22"/>
          <w:szCs w:val="22"/>
        </w:rPr>
      </w:pPr>
      <w:r w:rsidRPr="00064EC1">
        <w:rPr>
          <w:rFonts w:ascii="Arial" w:hAnsi="Arial" w:cs="Arial"/>
          <w:b/>
          <w:sz w:val="22"/>
          <w:szCs w:val="22"/>
        </w:rPr>
        <w:t xml:space="preserve">20.1 </w:t>
      </w:r>
      <w:r w:rsidR="0091537B">
        <w:rPr>
          <w:rFonts w:ascii="Arial" w:hAnsi="Arial" w:cs="Arial"/>
          <w:b/>
          <w:sz w:val="22"/>
          <w:szCs w:val="22"/>
        </w:rPr>
        <w:t xml:space="preserve">La </w:t>
      </w:r>
      <w:r w:rsidR="0020071F" w:rsidRPr="00064EC1">
        <w:rPr>
          <w:rFonts w:ascii="Arial" w:hAnsi="Arial" w:cs="Arial"/>
          <w:b/>
          <w:snapToGrid w:val="0"/>
          <w:sz w:val="22"/>
          <w:szCs w:val="22"/>
        </w:rPr>
        <w:t>R</w:t>
      </w:r>
      <w:r w:rsidR="00F652C9" w:rsidRPr="00064EC1">
        <w:rPr>
          <w:rFonts w:ascii="Arial" w:hAnsi="Arial" w:cs="Arial"/>
          <w:b/>
          <w:snapToGrid w:val="0"/>
          <w:sz w:val="22"/>
          <w:szCs w:val="22"/>
        </w:rPr>
        <w:t>estricción del desperdicio y utilización</w:t>
      </w:r>
      <w:r w:rsidR="003555B4" w:rsidRPr="00064EC1">
        <w:rPr>
          <w:rFonts w:ascii="Arial" w:hAnsi="Arial" w:cs="Arial"/>
          <w:snapToGrid w:val="0"/>
          <w:sz w:val="22"/>
          <w:szCs w:val="22"/>
        </w:rPr>
        <w:t xml:space="preserve"> para lo cual </w:t>
      </w:r>
      <w:r w:rsidR="0038678C">
        <w:rPr>
          <w:rFonts w:ascii="Arial" w:hAnsi="Arial" w:cs="Arial"/>
          <w:snapToGrid w:val="0"/>
          <w:sz w:val="22"/>
          <w:szCs w:val="22"/>
        </w:rPr>
        <w:t>EL CONTRATISTA</w:t>
      </w:r>
      <w:r w:rsidR="008C396D" w:rsidRPr="00064EC1">
        <w:rPr>
          <w:rFonts w:ascii="Arial" w:hAnsi="Arial" w:cs="Arial"/>
          <w:snapToGrid w:val="0"/>
          <w:sz w:val="22"/>
          <w:szCs w:val="22"/>
        </w:rPr>
        <w:t xml:space="preserve"> </w:t>
      </w:r>
      <w:r w:rsidR="00F652C9" w:rsidRPr="00064EC1">
        <w:rPr>
          <w:rFonts w:ascii="Arial" w:hAnsi="Arial" w:cs="Arial"/>
          <w:snapToGrid w:val="0"/>
          <w:sz w:val="22"/>
          <w:szCs w:val="22"/>
        </w:rPr>
        <w:t xml:space="preserve">estará obligado a evitar el desperdicio del Gas Natural extraído de un campo y, de conformidad con las disposiciones legales y reglamentarias vigentes sobre la materia, antes del Punto de Fiscalización correspondiente podrá utilizarlo como combustible para las operaciones, como fuente de energía para la máxima recuperación final de las reservas de Hidrocarburos, o confinarlo en los mismos yacimientos para utilizarlo en estos fines durante la vigencia del </w:t>
      </w:r>
      <w:r w:rsidR="0038678C">
        <w:rPr>
          <w:rFonts w:ascii="Arial" w:hAnsi="Arial" w:cs="Arial"/>
          <w:snapToGrid w:val="0"/>
          <w:sz w:val="22"/>
          <w:szCs w:val="22"/>
        </w:rPr>
        <w:t>contrato</w:t>
      </w:r>
      <w:r w:rsidR="00F652C9" w:rsidRPr="00064EC1">
        <w:rPr>
          <w:rFonts w:ascii="Arial" w:hAnsi="Arial" w:cs="Arial"/>
          <w:snapToGrid w:val="0"/>
          <w:sz w:val="22"/>
          <w:szCs w:val="22"/>
        </w:rPr>
        <w:t xml:space="preserve">. </w:t>
      </w:r>
    </w:p>
    <w:p w14:paraId="7FB77D54" w14:textId="77777777" w:rsidR="00A42BA5" w:rsidRPr="00064EC1" w:rsidRDefault="00A42BA5" w:rsidP="00032080">
      <w:pPr>
        <w:pStyle w:val="Prrafodelista1"/>
        <w:tabs>
          <w:tab w:val="left" w:pos="709"/>
        </w:tabs>
        <w:spacing w:line="300" w:lineRule="auto"/>
        <w:ind w:left="567" w:hanging="567"/>
        <w:jc w:val="both"/>
        <w:rPr>
          <w:rFonts w:ascii="Arial" w:hAnsi="Arial" w:cs="Arial"/>
          <w:b/>
          <w:sz w:val="22"/>
          <w:szCs w:val="22"/>
        </w:rPr>
      </w:pPr>
    </w:p>
    <w:p w14:paraId="282461FB" w14:textId="41CFBD90" w:rsidR="00F652C9" w:rsidRPr="00064EC1" w:rsidRDefault="00E12348" w:rsidP="00032080">
      <w:pPr>
        <w:pStyle w:val="Prrafodelista1"/>
        <w:tabs>
          <w:tab w:val="left" w:pos="709"/>
        </w:tabs>
        <w:spacing w:line="300" w:lineRule="auto"/>
        <w:ind w:left="567" w:hanging="567"/>
        <w:jc w:val="both"/>
        <w:rPr>
          <w:rFonts w:ascii="Arial" w:hAnsi="Arial" w:cs="Arial"/>
          <w:snapToGrid w:val="0"/>
          <w:sz w:val="22"/>
          <w:szCs w:val="22"/>
        </w:rPr>
      </w:pPr>
      <w:r w:rsidRPr="00064EC1">
        <w:rPr>
          <w:rFonts w:ascii="Arial" w:hAnsi="Arial" w:cs="Arial"/>
          <w:b/>
          <w:bCs/>
          <w:snapToGrid w:val="0"/>
          <w:sz w:val="22"/>
          <w:szCs w:val="22"/>
        </w:rPr>
        <w:t>20.2</w:t>
      </w:r>
      <w:r w:rsidRPr="00064EC1">
        <w:rPr>
          <w:rFonts w:ascii="Arial" w:hAnsi="Arial" w:cs="Arial"/>
          <w:snapToGrid w:val="0"/>
          <w:sz w:val="22"/>
          <w:szCs w:val="22"/>
        </w:rPr>
        <w:t xml:space="preserve">. </w:t>
      </w:r>
      <w:r w:rsidR="00F652C9" w:rsidRPr="00064EC1">
        <w:rPr>
          <w:rFonts w:ascii="Arial" w:hAnsi="Arial" w:cs="Arial"/>
          <w:b/>
          <w:snapToGrid w:val="0"/>
          <w:sz w:val="22"/>
          <w:szCs w:val="22"/>
        </w:rPr>
        <w:t xml:space="preserve">Gas Natural asociado: </w:t>
      </w:r>
      <w:r w:rsidR="00F652C9" w:rsidRPr="00064EC1">
        <w:rPr>
          <w:rFonts w:ascii="Arial" w:hAnsi="Arial" w:cs="Arial"/>
          <w:snapToGrid w:val="0"/>
          <w:sz w:val="22"/>
          <w:szCs w:val="22"/>
        </w:rPr>
        <w:t xml:space="preserve">En caso de que </w:t>
      </w:r>
      <w:r w:rsidR="0038678C">
        <w:rPr>
          <w:rFonts w:ascii="Arial" w:hAnsi="Arial" w:cs="Arial"/>
          <w:bCs/>
          <w:snapToGrid w:val="0"/>
          <w:sz w:val="22"/>
          <w:szCs w:val="22"/>
        </w:rPr>
        <w:t>EL CONTRATISTA</w:t>
      </w:r>
      <w:r w:rsidR="00F652C9" w:rsidRPr="00C33C8D">
        <w:rPr>
          <w:rFonts w:ascii="Arial" w:hAnsi="Arial" w:cs="Arial"/>
          <w:bCs/>
          <w:snapToGrid w:val="0"/>
          <w:sz w:val="22"/>
          <w:szCs w:val="22"/>
        </w:rPr>
        <w:t xml:space="preserve"> descubra uno o varios campos comerciales con Gas Natural asociado, deberá presentar a </w:t>
      </w:r>
      <w:r w:rsidR="00A240F9" w:rsidRPr="00C33C8D">
        <w:rPr>
          <w:rFonts w:ascii="Arial" w:hAnsi="Arial" w:cs="Arial"/>
          <w:bCs/>
          <w:snapToGrid w:val="0"/>
          <w:sz w:val="22"/>
          <w:szCs w:val="22"/>
        </w:rPr>
        <w:t>la</w:t>
      </w:r>
      <w:r w:rsidR="00F652C9" w:rsidRPr="00C33C8D">
        <w:rPr>
          <w:rFonts w:ascii="Arial" w:hAnsi="Arial" w:cs="Arial"/>
          <w:bCs/>
          <w:snapToGrid w:val="0"/>
          <w:sz w:val="22"/>
          <w:szCs w:val="22"/>
        </w:rPr>
        <w:t xml:space="preserve"> ANH dentro de los tres (3) </w:t>
      </w:r>
      <w:r w:rsidR="00A240F9" w:rsidRPr="00C33C8D">
        <w:rPr>
          <w:rFonts w:ascii="Arial" w:hAnsi="Arial" w:cs="Arial"/>
          <w:bCs/>
          <w:snapToGrid w:val="0"/>
          <w:sz w:val="22"/>
          <w:szCs w:val="22"/>
        </w:rPr>
        <w:t xml:space="preserve">Años </w:t>
      </w:r>
      <w:r w:rsidR="00F652C9" w:rsidRPr="00C33C8D">
        <w:rPr>
          <w:rFonts w:ascii="Arial" w:hAnsi="Arial" w:cs="Arial"/>
          <w:bCs/>
          <w:snapToGrid w:val="0"/>
          <w:sz w:val="22"/>
          <w:szCs w:val="22"/>
        </w:rPr>
        <w:t xml:space="preserve">siguientes al inicio de la producción de cada Campo Comercial, un proyecto para la utilización del Gas Natural asociado. Si </w:t>
      </w:r>
      <w:r w:rsidR="0038678C">
        <w:rPr>
          <w:rFonts w:ascii="Arial" w:hAnsi="Arial" w:cs="Arial"/>
          <w:bCs/>
          <w:snapToGrid w:val="0"/>
          <w:sz w:val="22"/>
          <w:szCs w:val="22"/>
        </w:rPr>
        <w:t>EL CONTRATISTA</w:t>
      </w:r>
      <w:r w:rsidR="00F652C9" w:rsidRPr="00C33C8D">
        <w:rPr>
          <w:rFonts w:ascii="Arial" w:hAnsi="Arial" w:cs="Arial"/>
          <w:bCs/>
          <w:snapToGrid w:val="0"/>
          <w:sz w:val="22"/>
          <w:szCs w:val="22"/>
        </w:rPr>
        <w:t xml:space="preserve"> no cumpliere esta </w:t>
      </w:r>
      <w:r w:rsidR="00F652C9" w:rsidRPr="00C33C8D">
        <w:rPr>
          <w:rFonts w:ascii="Arial" w:hAnsi="Arial" w:cs="Arial"/>
          <w:bCs/>
          <w:snapToGrid w:val="0"/>
          <w:sz w:val="22"/>
          <w:szCs w:val="22"/>
        </w:rPr>
        <w:lastRenderedPageBreak/>
        <w:t xml:space="preserve">obligación, </w:t>
      </w:r>
      <w:r w:rsidR="00A240F9" w:rsidRPr="00C33C8D">
        <w:rPr>
          <w:rFonts w:ascii="Arial" w:hAnsi="Arial" w:cs="Arial"/>
          <w:bCs/>
          <w:snapToGrid w:val="0"/>
          <w:sz w:val="22"/>
          <w:szCs w:val="22"/>
        </w:rPr>
        <w:t>la</w:t>
      </w:r>
      <w:r w:rsidR="00F652C9" w:rsidRPr="00C33C8D">
        <w:rPr>
          <w:rFonts w:ascii="Arial" w:hAnsi="Arial" w:cs="Arial"/>
          <w:bCs/>
          <w:snapToGrid w:val="0"/>
          <w:sz w:val="22"/>
          <w:szCs w:val="22"/>
        </w:rPr>
        <w:t xml:space="preserve"> ANH podrá disponer gratuitamente del Gas Natural asociado proveniente de tales campos, con sujeción a las disposiciones legales vigentes.</w:t>
      </w:r>
    </w:p>
    <w:p w14:paraId="16CF9049" w14:textId="77777777" w:rsidR="00F652C9" w:rsidRPr="00064EC1" w:rsidRDefault="00F652C9" w:rsidP="001750B2">
      <w:pPr>
        <w:pStyle w:val="Prrafodelista2"/>
        <w:spacing w:line="300" w:lineRule="auto"/>
        <w:rPr>
          <w:rFonts w:cs="Arial"/>
          <w:snapToGrid w:val="0"/>
          <w:sz w:val="22"/>
          <w:szCs w:val="22"/>
        </w:rPr>
      </w:pPr>
    </w:p>
    <w:p w14:paraId="7659D63A" w14:textId="5718C266" w:rsidR="00032080" w:rsidRPr="003F6716" w:rsidRDefault="00032080" w:rsidP="003F6716">
      <w:pPr>
        <w:pStyle w:val="Ttulo2"/>
        <w:ind w:left="567" w:hanging="567"/>
      </w:pPr>
      <w:bookmarkStart w:id="46" w:name="_Toc70006351"/>
      <w:r w:rsidRPr="003F6716">
        <w:t>Daños y pérdidas de los activos</w:t>
      </w:r>
      <w:bookmarkEnd w:id="46"/>
    </w:p>
    <w:p w14:paraId="54BF7711" w14:textId="77777777" w:rsidR="00032080" w:rsidRPr="00032080" w:rsidRDefault="00032080" w:rsidP="00032080">
      <w:pPr>
        <w:pStyle w:val="Prrafodelista1"/>
        <w:tabs>
          <w:tab w:val="left" w:pos="567"/>
        </w:tabs>
        <w:spacing w:line="300" w:lineRule="auto"/>
        <w:ind w:left="0"/>
        <w:jc w:val="both"/>
        <w:rPr>
          <w:rFonts w:ascii="Arial" w:hAnsi="Arial" w:cs="Arial"/>
          <w:sz w:val="22"/>
          <w:szCs w:val="22"/>
          <w:lang w:val="es-MX"/>
        </w:rPr>
      </w:pPr>
    </w:p>
    <w:p w14:paraId="43811810" w14:textId="50479D31" w:rsidR="00E20802" w:rsidRPr="00C33C8D" w:rsidRDefault="00E20802" w:rsidP="00032080">
      <w:pPr>
        <w:pStyle w:val="Prrafodelista1"/>
        <w:tabs>
          <w:tab w:val="left" w:pos="567"/>
        </w:tabs>
        <w:spacing w:line="300" w:lineRule="auto"/>
        <w:ind w:left="0"/>
        <w:jc w:val="both"/>
        <w:rPr>
          <w:rFonts w:ascii="Arial" w:hAnsi="Arial" w:cs="Arial"/>
          <w:sz w:val="22"/>
          <w:szCs w:val="22"/>
          <w:lang w:val="es-MX"/>
        </w:rPr>
      </w:pPr>
      <w:r w:rsidRPr="00C33C8D">
        <w:rPr>
          <w:rFonts w:ascii="Arial" w:hAnsi="Arial" w:cs="Arial"/>
          <w:sz w:val="22"/>
          <w:szCs w:val="22"/>
        </w:rPr>
        <w:t xml:space="preserve">Todos los costos y/o gastos necesarios para reemplazar o reparar daños o pérdidas de bienes o equipos ocurridos por fuego, inundaciones, tormentas, accidentes u otros hechos similares serán a riesgo y a cargo de </w:t>
      </w:r>
      <w:r w:rsidR="0038678C">
        <w:rPr>
          <w:rFonts w:ascii="Arial" w:hAnsi="Arial" w:cs="Arial"/>
          <w:sz w:val="22"/>
          <w:szCs w:val="22"/>
        </w:rPr>
        <w:t>EL CONTRATISTA</w:t>
      </w:r>
      <w:r w:rsidRPr="00C33C8D">
        <w:rPr>
          <w:rFonts w:ascii="Arial" w:hAnsi="Arial" w:cs="Arial"/>
          <w:sz w:val="22"/>
          <w:szCs w:val="22"/>
        </w:rPr>
        <w:t xml:space="preserve">, el cual informará a </w:t>
      </w:r>
      <w:r w:rsidR="00A240F9" w:rsidRPr="00C33C8D">
        <w:rPr>
          <w:rFonts w:ascii="Arial" w:hAnsi="Arial" w:cs="Arial"/>
          <w:sz w:val="22"/>
          <w:szCs w:val="22"/>
        </w:rPr>
        <w:t>la</w:t>
      </w:r>
      <w:r w:rsidRPr="00C33C8D">
        <w:rPr>
          <w:rFonts w:ascii="Arial" w:hAnsi="Arial" w:cs="Arial"/>
          <w:sz w:val="22"/>
          <w:szCs w:val="22"/>
        </w:rPr>
        <w:t xml:space="preserve"> ANH sobre las pérdidas o daños sucedidos a la mayor brevedad posible después de ocurrido el hecho.</w:t>
      </w:r>
    </w:p>
    <w:p w14:paraId="0C0BAB1D" w14:textId="77777777" w:rsidR="00F652C9" w:rsidRPr="00064EC1" w:rsidRDefault="00F652C9" w:rsidP="001750B2">
      <w:pPr>
        <w:spacing w:line="300" w:lineRule="auto"/>
        <w:jc w:val="both"/>
        <w:rPr>
          <w:rFonts w:cs="Arial"/>
          <w:sz w:val="22"/>
          <w:szCs w:val="22"/>
          <w:lang w:val="es-CO"/>
        </w:rPr>
      </w:pPr>
    </w:p>
    <w:p w14:paraId="36B03CD8" w14:textId="1A09878D" w:rsidR="00F652C9" w:rsidRPr="00064EC1" w:rsidRDefault="00F652C9" w:rsidP="00DE5AE4">
      <w:pPr>
        <w:pStyle w:val="Ttulo1"/>
      </w:pPr>
      <w:bookmarkStart w:id="47" w:name="_Toc211442727"/>
      <w:bookmarkStart w:id="48" w:name="_Toc70006352"/>
      <w:r w:rsidRPr="00064EC1">
        <w:t xml:space="preserve">CAPÍTULO </w:t>
      </w:r>
      <w:r w:rsidR="006F3852" w:rsidRPr="00064EC1">
        <w:t>I</w:t>
      </w:r>
      <w:r w:rsidRPr="00064EC1">
        <w:t>V</w:t>
      </w:r>
      <w:r w:rsidR="00032080">
        <w:t>.</w:t>
      </w:r>
      <w:r w:rsidR="00032080">
        <w:br/>
      </w:r>
      <w:r w:rsidRPr="00064EC1">
        <w:t>REGALÍAS</w:t>
      </w:r>
      <w:bookmarkEnd w:id="41"/>
      <w:bookmarkEnd w:id="42"/>
      <w:bookmarkEnd w:id="43"/>
      <w:bookmarkEnd w:id="44"/>
      <w:r w:rsidRPr="00064EC1">
        <w:t xml:space="preserve"> Y OTRAS OBLIGACIONES GENERALES</w:t>
      </w:r>
      <w:bookmarkEnd w:id="47"/>
      <w:bookmarkEnd w:id="48"/>
    </w:p>
    <w:p w14:paraId="221B04FC" w14:textId="77777777" w:rsidR="00F652C9" w:rsidRPr="00064EC1" w:rsidRDefault="00F652C9" w:rsidP="001750B2">
      <w:pPr>
        <w:spacing w:line="300" w:lineRule="auto"/>
        <w:jc w:val="both"/>
        <w:rPr>
          <w:rFonts w:cs="Arial"/>
          <w:b/>
          <w:sz w:val="22"/>
          <w:szCs w:val="22"/>
          <w:lang w:val="es-CO"/>
        </w:rPr>
      </w:pPr>
    </w:p>
    <w:p w14:paraId="020B0AC9" w14:textId="2499DA20" w:rsidR="00032080" w:rsidRPr="003F6716" w:rsidRDefault="00032080" w:rsidP="003F6716">
      <w:pPr>
        <w:pStyle w:val="Ttulo2"/>
        <w:ind w:left="567" w:hanging="567"/>
      </w:pPr>
      <w:bookmarkStart w:id="49" w:name="_Toc70006353"/>
      <w:r w:rsidRPr="003F6716">
        <w:t>Regalías</w:t>
      </w:r>
      <w:bookmarkEnd w:id="49"/>
    </w:p>
    <w:p w14:paraId="365D3335" w14:textId="77777777" w:rsidR="00032080" w:rsidRDefault="00032080" w:rsidP="00032080">
      <w:pPr>
        <w:pStyle w:val="Prrafodelista1"/>
        <w:tabs>
          <w:tab w:val="left" w:pos="567"/>
        </w:tabs>
        <w:spacing w:line="300" w:lineRule="auto"/>
        <w:ind w:left="0"/>
        <w:jc w:val="both"/>
        <w:rPr>
          <w:rFonts w:ascii="Arial" w:hAnsi="Arial" w:cs="Arial"/>
          <w:bCs/>
          <w:sz w:val="22"/>
          <w:szCs w:val="22"/>
        </w:rPr>
      </w:pPr>
    </w:p>
    <w:p w14:paraId="019AFB36" w14:textId="78783383" w:rsidR="00F652C9" w:rsidRPr="00064EC1" w:rsidRDefault="0038678C" w:rsidP="00032080">
      <w:pPr>
        <w:pStyle w:val="Prrafodelista1"/>
        <w:tabs>
          <w:tab w:val="left" w:pos="567"/>
        </w:tabs>
        <w:spacing w:line="300" w:lineRule="auto"/>
        <w:ind w:left="0"/>
        <w:jc w:val="both"/>
        <w:rPr>
          <w:rFonts w:ascii="Arial" w:hAnsi="Arial" w:cs="Arial"/>
          <w:b/>
          <w:sz w:val="22"/>
          <w:szCs w:val="22"/>
        </w:rPr>
      </w:pPr>
      <w:r>
        <w:rPr>
          <w:rFonts w:ascii="Arial" w:hAnsi="Arial" w:cs="Arial"/>
          <w:bCs/>
          <w:sz w:val="22"/>
          <w:szCs w:val="22"/>
        </w:rPr>
        <w:t>EL CONTRATISTA</w:t>
      </w:r>
      <w:r w:rsidR="00F652C9" w:rsidRPr="00C33C8D">
        <w:rPr>
          <w:rFonts w:ascii="Arial" w:hAnsi="Arial" w:cs="Arial"/>
          <w:bCs/>
          <w:sz w:val="22"/>
          <w:szCs w:val="22"/>
        </w:rPr>
        <w:t xml:space="preserve"> pondrá a disposición de </w:t>
      </w:r>
      <w:r w:rsidR="00A240F9" w:rsidRPr="00C33C8D">
        <w:rPr>
          <w:rFonts w:ascii="Arial" w:hAnsi="Arial" w:cs="Arial"/>
          <w:bCs/>
          <w:sz w:val="22"/>
          <w:szCs w:val="22"/>
        </w:rPr>
        <w:t>la</w:t>
      </w:r>
      <w:r w:rsidR="00F652C9" w:rsidRPr="00C33C8D">
        <w:rPr>
          <w:rFonts w:ascii="Arial" w:hAnsi="Arial" w:cs="Arial"/>
          <w:bCs/>
          <w:sz w:val="22"/>
          <w:szCs w:val="22"/>
        </w:rPr>
        <w:t xml:space="preserve"> ANH, en el Punto de Entrega, el porcentaje de la producción de Hidrocarburos establecido en la ley correspondiente a las regalías. El recaudo de las regalías se hará en especie o en dinero, según lo determine </w:t>
      </w:r>
      <w:r w:rsidR="00A240F9" w:rsidRPr="00C33C8D">
        <w:rPr>
          <w:rFonts w:ascii="Arial" w:hAnsi="Arial" w:cs="Arial"/>
          <w:bCs/>
          <w:sz w:val="22"/>
          <w:szCs w:val="22"/>
        </w:rPr>
        <w:t>la</w:t>
      </w:r>
      <w:r w:rsidR="00F652C9" w:rsidRPr="00C33C8D">
        <w:rPr>
          <w:rFonts w:ascii="Arial" w:hAnsi="Arial" w:cs="Arial"/>
          <w:bCs/>
          <w:sz w:val="22"/>
          <w:szCs w:val="22"/>
        </w:rPr>
        <w:t xml:space="preserve"> ANH.</w:t>
      </w:r>
      <w:r w:rsidR="00F652C9" w:rsidRPr="00064EC1">
        <w:rPr>
          <w:rFonts w:ascii="Arial" w:hAnsi="Arial" w:cs="Arial"/>
          <w:sz w:val="22"/>
          <w:szCs w:val="22"/>
        </w:rPr>
        <w:t xml:space="preserve"> </w:t>
      </w:r>
      <w:r w:rsidR="00F652C9" w:rsidRPr="00064EC1">
        <w:rPr>
          <w:rFonts w:ascii="Arial" w:hAnsi="Arial" w:cs="Arial"/>
          <w:b/>
          <w:sz w:val="22"/>
          <w:szCs w:val="22"/>
        </w:rPr>
        <w:t xml:space="preserve"> </w:t>
      </w:r>
    </w:p>
    <w:p w14:paraId="31A3FAEB" w14:textId="77777777" w:rsidR="00F652C9" w:rsidRPr="00064EC1" w:rsidRDefault="00F652C9" w:rsidP="001750B2">
      <w:pPr>
        <w:spacing w:line="300" w:lineRule="auto"/>
        <w:jc w:val="both"/>
        <w:rPr>
          <w:rFonts w:cs="Arial"/>
          <w:b/>
          <w:sz w:val="22"/>
          <w:szCs w:val="22"/>
        </w:rPr>
      </w:pPr>
    </w:p>
    <w:p w14:paraId="7ADDDAF7" w14:textId="67E90439" w:rsidR="00F652C9" w:rsidRPr="00064EC1" w:rsidRDefault="00F652C9" w:rsidP="00E8600E">
      <w:pPr>
        <w:pStyle w:val="Prrafodelista1"/>
        <w:numPr>
          <w:ilvl w:val="1"/>
          <w:numId w:val="7"/>
        </w:numPr>
        <w:spacing w:line="300" w:lineRule="auto"/>
        <w:ind w:left="540" w:hanging="540"/>
        <w:jc w:val="both"/>
        <w:rPr>
          <w:rStyle w:val="Textoennegrita"/>
          <w:rFonts w:ascii="Arial" w:hAnsi="Arial" w:cs="Arial"/>
          <w:b w:val="0"/>
          <w:bCs w:val="0"/>
          <w:sz w:val="22"/>
          <w:szCs w:val="22"/>
          <w:lang w:val="es-MX"/>
        </w:rPr>
      </w:pPr>
      <w:r w:rsidRPr="00064EC1">
        <w:rPr>
          <w:rFonts w:ascii="Arial" w:hAnsi="Arial" w:cs="Arial"/>
          <w:b/>
          <w:sz w:val="22"/>
          <w:szCs w:val="22"/>
        </w:rPr>
        <w:t>Recaudo en especie:</w:t>
      </w:r>
      <w:r w:rsidRPr="00064EC1">
        <w:rPr>
          <w:rFonts w:ascii="Arial" w:hAnsi="Arial" w:cs="Arial"/>
          <w:sz w:val="22"/>
          <w:szCs w:val="22"/>
        </w:rPr>
        <w:t xml:space="preserve"> Cuando el recaudo de las </w:t>
      </w:r>
      <w:r w:rsidR="00A240F9" w:rsidRPr="00064EC1">
        <w:rPr>
          <w:rFonts w:ascii="Arial" w:hAnsi="Arial" w:cs="Arial"/>
          <w:sz w:val="22"/>
          <w:szCs w:val="22"/>
        </w:rPr>
        <w:t xml:space="preserve">Regalías </w:t>
      </w:r>
      <w:r w:rsidRPr="00064EC1">
        <w:rPr>
          <w:rFonts w:ascii="Arial" w:hAnsi="Arial" w:cs="Arial"/>
          <w:sz w:val="22"/>
          <w:szCs w:val="22"/>
        </w:rPr>
        <w:t xml:space="preserve">se efectúe en especie, </w:t>
      </w:r>
      <w:r w:rsidR="0038678C">
        <w:rPr>
          <w:rStyle w:val="Textoennegrita"/>
          <w:rFonts w:ascii="Arial" w:hAnsi="Arial" w:cs="Arial"/>
          <w:b w:val="0"/>
          <w:bCs w:val="0"/>
          <w:sz w:val="22"/>
          <w:szCs w:val="22"/>
          <w:lang w:val="es-MX"/>
        </w:rPr>
        <w:t>EL CONTRATISTA</w:t>
      </w:r>
      <w:r w:rsidRPr="00064EC1">
        <w:rPr>
          <w:rStyle w:val="Textoennegrita"/>
          <w:rFonts w:ascii="Arial" w:hAnsi="Arial" w:cs="Arial"/>
          <w:b w:val="0"/>
          <w:bCs w:val="0"/>
          <w:sz w:val="22"/>
          <w:szCs w:val="22"/>
          <w:lang w:val="es-MX"/>
        </w:rPr>
        <w:t xml:space="preserve"> entregará a </w:t>
      </w:r>
      <w:r w:rsidR="00A240F9" w:rsidRPr="00064EC1">
        <w:rPr>
          <w:rStyle w:val="Textoennegrita"/>
          <w:rFonts w:ascii="Arial" w:hAnsi="Arial" w:cs="Arial"/>
          <w:b w:val="0"/>
          <w:bCs w:val="0"/>
          <w:sz w:val="22"/>
          <w:szCs w:val="22"/>
          <w:lang w:val="es-MX"/>
        </w:rPr>
        <w:t>la</w:t>
      </w:r>
      <w:r w:rsidRPr="00064EC1">
        <w:rPr>
          <w:rStyle w:val="Textoennegrita"/>
          <w:rFonts w:ascii="Arial" w:hAnsi="Arial" w:cs="Arial"/>
          <w:b w:val="0"/>
          <w:bCs w:val="0"/>
          <w:sz w:val="22"/>
          <w:szCs w:val="22"/>
          <w:lang w:val="es-MX"/>
        </w:rPr>
        <w:t xml:space="preserve"> ANH la cantidad de Hidrocarburos correspondiente, para lo cual l</w:t>
      </w:r>
      <w:r w:rsidRPr="00064EC1">
        <w:rPr>
          <w:rFonts w:ascii="Arial" w:hAnsi="Arial" w:cs="Arial"/>
          <w:sz w:val="22"/>
          <w:szCs w:val="22"/>
          <w:lang w:val="es-ES"/>
        </w:rPr>
        <w:t>as Partes acordarán el procedimiento para la programación de entregas y demás aspectos necesarios</w:t>
      </w:r>
      <w:r w:rsidRPr="00064EC1">
        <w:rPr>
          <w:rStyle w:val="Textoennegrita"/>
          <w:rFonts w:ascii="Arial" w:hAnsi="Arial" w:cs="Arial"/>
          <w:b w:val="0"/>
          <w:bCs w:val="0"/>
          <w:sz w:val="22"/>
          <w:szCs w:val="22"/>
          <w:lang w:val="es-MX"/>
        </w:rPr>
        <w:t>.</w:t>
      </w:r>
    </w:p>
    <w:p w14:paraId="2C263A05" w14:textId="77777777" w:rsidR="00F652C9" w:rsidRPr="00064EC1" w:rsidRDefault="00F652C9" w:rsidP="001750B2">
      <w:pPr>
        <w:pStyle w:val="Prrafodelista2"/>
        <w:spacing w:line="300" w:lineRule="auto"/>
        <w:rPr>
          <w:rStyle w:val="Textoennegrita"/>
          <w:rFonts w:cs="Arial"/>
          <w:b w:val="0"/>
          <w:sz w:val="22"/>
          <w:szCs w:val="22"/>
          <w:lang w:val="es-MX"/>
        </w:rPr>
      </w:pPr>
    </w:p>
    <w:p w14:paraId="518C8C7C" w14:textId="3AFA49C3" w:rsidR="00F652C9" w:rsidRPr="00BD2FA1" w:rsidRDefault="00F652C9" w:rsidP="001750B2">
      <w:pPr>
        <w:pStyle w:val="Prrafodelista1"/>
        <w:spacing w:line="300" w:lineRule="auto"/>
        <w:ind w:left="540"/>
        <w:jc w:val="both"/>
        <w:rPr>
          <w:rStyle w:val="Textoennegrita"/>
          <w:rFonts w:ascii="Arial" w:hAnsi="Arial" w:cs="Arial"/>
          <w:b w:val="0"/>
          <w:sz w:val="22"/>
          <w:szCs w:val="22"/>
          <w:lang w:val="es-MX"/>
        </w:rPr>
      </w:pPr>
      <w:r w:rsidRPr="00BD2FA1">
        <w:rPr>
          <w:rStyle w:val="Textoennegrita"/>
          <w:rFonts w:ascii="Arial" w:hAnsi="Arial" w:cs="Arial"/>
          <w:b w:val="0"/>
          <w:sz w:val="22"/>
          <w:szCs w:val="22"/>
          <w:lang w:val="es-MX"/>
        </w:rPr>
        <w:t xml:space="preserve">En todo caso, </w:t>
      </w:r>
      <w:r w:rsidR="00A240F9" w:rsidRPr="00BD2FA1">
        <w:rPr>
          <w:rStyle w:val="Textoennegrita"/>
          <w:rFonts w:ascii="Arial" w:hAnsi="Arial" w:cs="Arial"/>
          <w:b w:val="0"/>
          <w:sz w:val="22"/>
          <w:szCs w:val="22"/>
          <w:lang w:val="es-MX"/>
        </w:rPr>
        <w:t>la</w:t>
      </w:r>
      <w:r w:rsidRPr="00BD2FA1">
        <w:rPr>
          <w:rStyle w:val="Textoennegrita"/>
          <w:rFonts w:ascii="Arial" w:hAnsi="Arial" w:cs="Arial"/>
          <w:b w:val="0"/>
          <w:sz w:val="22"/>
          <w:szCs w:val="22"/>
          <w:lang w:val="es-MX"/>
        </w:rPr>
        <w:t xml:space="preserve"> ANH dispondrá de un (1) Mes para retirar dicha cantidad. Vencido este término sin que </w:t>
      </w:r>
      <w:r w:rsidR="00A240F9" w:rsidRPr="00BD2FA1">
        <w:rPr>
          <w:rStyle w:val="Textoennegrita"/>
          <w:rFonts w:ascii="Arial" w:hAnsi="Arial" w:cs="Arial"/>
          <w:b w:val="0"/>
          <w:sz w:val="22"/>
          <w:szCs w:val="22"/>
          <w:lang w:val="es-MX"/>
        </w:rPr>
        <w:t>la</w:t>
      </w:r>
      <w:r w:rsidRPr="00BD2FA1">
        <w:rPr>
          <w:rStyle w:val="Textoennegrita"/>
          <w:rFonts w:ascii="Arial" w:hAnsi="Arial" w:cs="Arial"/>
          <w:b w:val="0"/>
          <w:sz w:val="22"/>
          <w:szCs w:val="22"/>
          <w:lang w:val="es-MX"/>
        </w:rPr>
        <w:t xml:space="preserve"> ANH haya retirado el volumen correspondiente a las regalías, y si hay disponibilidad de almacenamiento en las facilidades de </w:t>
      </w:r>
      <w:r w:rsidR="0038678C">
        <w:rPr>
          <w:rStyle w:val="Textoennegrita"/>
          <w:rFonts w:ascii="Arial" w:hAnsi="Arial" w:cs="Arial"/>
          <w:b w:val="0"/>
          <w:sz w:val="22"/>
          <w:szCs w:val="22"/>
          <w:lang w:val="es-MX"/>
        </w:rPr>
        <w:t>EL CONTRATISTA</w:t>
      </w:r>
      <w:r w:rsidRPr="00BD2FA1">
        <w:rPr>
          <w:rStyle w:val="Textoennegrita"/>
          <w:rFonts w:ascii="Arial" w:hAnsi="Arial" w:cs="Arial"/>
          <w:b w:val="0"/>
          <w:sz w:val="22"/>
          <w:szCs w:val="22"/>
          <w:lang w:val="es-MX"/>
        </w:rPr>
        <w:t xml:space="preserve">, éste se obliga a almacenar los Hidrocarburos hasta por tres (3) </w:t>
      </w:r>
      <w:r w:rsidR="00A240F9" w:rsidRPr="00BD2FA1">
        <w:rPr>
          <w:rStyle w:val="Textoennegrita"/>
          <w:rFonts w:ascii="Arial" w:hAnsi="Arial" w:cs="Arial"/>
          <w:b w:val="0"/>
          <w:sz w:val="22"/>
          <w:szCs w:val="22"/>
          <w:lang w:val="es-MX"/>
        </w:rPr>
        <w:t xml:space="preserve">Meses </w:t>
      </w:r>
      <w:r w:rsidRPr="00BD2FA1">
        <w:rPr>
          <w:rStyle w:val="Textoennegrita"/>
          <w:rFonts w:ascii="Arial" w:hAnsi="Arial" w:cs="Arial"/>
          <w:b w:val="0"/>
          <w:sz w:val="22"/>
          <w:szCs w:val="22"/>
          <w:lang w:val="es-MX"/>
        </w:rPr>
        <w:t xml:space="preserve">consecutivos. En este caso, </w:t>
      </w:r>
      <w:r w:rsidR="00A240F9" w:rsidRPr="00BD2FA1">
        <w:rPr>
          <w:rStyle w:val="Textoennegrita"/>
          <w:rFonts w:ascii="Arial" w:hAnsi="Arial" w:cs="Arial"/>
          <w:b w:val="0"/>
          <w:sz w:val="22"/>
          <w:szCs w:val="22"/>
          <w:lang w:val="es-MX"/>
        </w:rPr>
        <w:t>la</w:t>
      </w:r>
      <w:r w:rsidRPr="00BD2FA1">
        <w:rPr>
          <w:rStyle w:val="Textoennegrita"/>
          <w:rFonts w:ascii="Arial" w:hAnsi="Arial" w:cs="Arial"/>
          <w:b w:val="0"/>
          <w:sz w:val="22"/>
          <w:szCs w:val="22"/>
          <w:lang w:val="es-MX"/>
        </w:rPr>
        <w:t xml:space="preserve"> ANH reconocerá una tarifa de almacenamiento que, para cada caso, será acordada entre las Partes. De no haber acuerdo, esta tarifa será definida por el Ministerio de Minas y Energía, o por la entidad que regule el transporte de Hidrocarburos en el país. Al término de este último plazo, </w:t>
      </w:r>
      <w:r w:rsidR="0038678C">
        <w:rPr>
          <w:rStyle w:val="Textoennegrita"/>
          <w:rFonts w:ascii="Arial" w:hAnsi="Arial" w:cs="Arial"/>
          <w:b w:val="0"/>
          <w:sz w:val="22"/>
          <w:szCs w:val="22"/>
          <w:lang w:val="es-MX"/>
        </w:rPr>
        <w:t>EL CONTRATISTA</w:t>
      </w:r>
      <w:r w:rsidRPr="00BD2FA1">
        <w:rPr>
          <w:rStyle w:val="Textoennegrita"/>
          <w:rFonts w:ascii="Arial" w:hAnsi="Arial" w:cs="Arial"/>
          <w:b w:val="0"/>
          <w:sz w:val="22"/>
          <w:szCs w:val="22"/>
          <w:lang w:val="es-MX"/>
        </w:rPr>
        <w:t xml:space="preserve"> podrá comercializar tal volumen, </w:t>
      </w:r>
      <w:r w:rsidRPr="00A240F9">
        <w:rPr>
          <w:rStyle w:val="Textoennegrita"/>
          <w:rFonts w:ascii="Arial" w:hAnsi="Arial" w:cs="Arial"/>
          <w:b w:val="0"/>
          <w:sz w:val="22"/>
          <w:szCs w:val="22"/>
          <w:lang w:val="es-MX"/>
        </w:rPr>
        <w:t xml:space="preserve">de acuerdo con el </w:t>
      </w:r>
      <w:r w:rsidRPr="00830DB5">
        <w:rPr>
          <w:rStyle w:val="Textoennegrita"/>
          <w:rFonts w:ascii="Arial" w:hAnsi="Arial" w:cs="Arial"/>
          <w:b w:val="0"/>
          <w:sz w:val="22"/>
          <w:szCs w:val="22"/>
          <w:lang w:val="es-MX"/>
        </w:rPr>
        <w:t xml:space="preserve">numeral </w:t>
      </w:r>
      <w:r w:rsidR="00274BC7" w:rsidRPr="00830DB5">
        <w:rPr>
          <w:rStyle w:val="Textoennegrita"/>
          <w:rFonts w:ascii="Arial" w:hAnsi="Arial" w:cs="Arial"/>
          <w:b w:val="0"/>
          <w:sz w:val="22"/>
          <w:szCs w:val="22"/>
          <w:lang w:val="es-MX"/>
        </w:rPr>
        <w:t>2</w:t>
      </w:r>
      <w:r w:rsidR="00D87E5C" w:rsidRPr="00830DB5">
        <w:rPr>
          <w:rStyle w:val="Textoennegrita"/>
          <w:rFonts w:ascii="Arial" w:hAnsi="Arial" w:cs="Arial"/>
          <w:b w:val="0"/>
          <w:sz w:val="22"/>
          <w:szCs w:val="22"/>
          <w:lang w:val="es-MX"/>
        </w:rPr>
        <w:t>2</w:t>
      </w:r>
      <w:r w:rsidR="00274BC7" w:rsidRPr="00830DB5">
        <w:rPr>
          <w:rStyle w:val="Textoennegrita"/>
          <w:rFonts w:ascii="Arial" w:hAnsi="Arial" w:cs="Arial"/>
          <w:b w:val="0"/>
          <w:sz w:val="22"/>
          <w:szCs w:val="22"/>
          <w:lang w:val="es-MX"/>
        </w:rPr>
        <w:t>.3</w:t>
      </w:r>
      <w:r w:rsidR="00274BC7" w:rsidRPr="00A240F9" w:rsidDel="00274BC7">
        <w:rPr>
          <w:rFonts w:ascii="Arial" w:hAnsi="Arial" w:cs="Arial"/>
          <w:bCs/>
          <w:sz w:val="22"/>
          <w:szCs w:val="22"/>
          <w:lang w:val="es-MX"/>
        </w:rPr>
        <w:t xml:space="preserve"> </w:t>
      </w:r>
      <w:r w:rsidR="00EA2AB4" w:rsidRPr="00A240F9">
        <w:rPr>
          <w:rStyle w:val="Textoennegrita"/>
          <w:rFonts w:ascii="Arial" w:hAnsi="Arial" w:cs="Arial"/>
          <w:b w:val="0"/>
          <w:sz w:val="22"/>
          <w:szCs w:val="22"/>
          <w:lang w:val="es-MX"/>
        </w:rPr>
        <w:t xml:space="preserve">y tiene el deber </w:t>
      </w:r>
      <w:r w:rsidR="00EA2AB4" w:rsidRPr="00A240F9">
        <w:rPr>
          <w:rFonts w:ascii="Arial" w:hAnsi="Arial" w:cs="Arial"/>
          <w:bCs/>
          <w:sz w:val="22"/>
          <w:szCs w:val="22"/>
          <w:lang w:val="es-ES_tradnl"/>
        </w:rPr>
        <w:t>de entregar el producido a la ANH.</w:t>
      </w:r>
    </w:p>
    <w:p w14:paraId="17F65381" w14:textId="77777777" w:rsidR="00F652C9" w:rsidRPr="00064EC1" w:rsidRDefault="00F652C9" w:rsidP="001750B2">
      <w:pPr>
        <w:pStyle w:val="Prrafodelista1"/>
        <w:spacing w:line="300" w:lineRule="auto"/>
        <w:ind w:left="0"/>
        <w:jc w:val="both"/>
        <w:rPr>
          <w:rStyle w:val="Textoennegrita"/>
          <w:rFonts w:ascii="Arial" w:hAnsi="Arial" w:cs="Arial"/>
          <w:b w:val="0"/>
          <w:sz w:val="22"/>
          <w:szCs w:val="22"/>
          <w:lang w:val="es-MX"/>
        </w:rPr>
      </w:pPr>
    </w:p>
    <w:p w14:paraId="58A98675" w14:textId="2EEC8E3D" w:rsidR="00F652C9" w:rsidRPr="00064EC1" w:rsidRDefault="006172B6" w:rsidP="001750B2">
      <w:pPr>
        <w:pStyle w:val="Prrafodelista1"/>
        <w:spacing w:line="300" w:lineRule="auto"/>
        <w:ind w:left="540"/>
        <w:jc w:val="both"/>
        <w:rPr>
          <w:rFonts w:ascii="Arial" w:hAnsi="Arial" w:cs="Arial"/>
          <w:bCs/>
          <w:sz w:val="22"/>
          <w:szCs w:val="22"/>
          <w:lang w:val="es-ES_tradnl"/>
        </w:rPr>
      </w:pPr>
      <w:r w:rsidRPr="00064EC1">
        <w:rPr>
          <w:rFonts w:ascii="Arial" w:hAnsi="Arial" w:cs="Arial"/>
          <w:bCs/>
          <w:sz w:val="22"/>
          <w:szCs w:val="22"/>
          <w:lang w:val="es-ES_tradnl"/>
        </w:rPr>
        <w:t xml:space="preserve">Si </w:t>
      </w:r>
      <w:r w:rsidR="0038678C">
        <w:rPr>
          <w:rFonts w:ascii="Arial" w:hAnsi="Arial" w:cs="Arial"/>
          <w:bCs/>
          <w:sz w:val="22"/>
          <w:szCs w:val="22"/>
          <w:lang w:val="es-ES_tradnl"/>
        </w:rPr>
        <w:t>EL CONTRATISTA</w:t>
      </w:r>
      <w:r w:rsidRPr="00064EC1">
        <w:rPr>
          <w:rFonts w:ascii="Arial" w:hAnsi="Arial" w:cs="Arial"/>
          <w:bCs/>
          <w:sz w:val="22"/>
          <w:szCs w:val="22"/>
          <w:lang w:val="es-ES_tradnl"/>
        </w:rPr>
        <w:t xml:space="preserve"> no cuenta con disponibilidad de almacenamiento, puede continuar la Producción de Hidrocarburos y disponer del volumen de Regalías correspondiente a la ANH, pero mantiene la obligación de poner a disposición de aquella posteriormente el volumen correspondiente a las Regalías no entregadas en su oportunidad.</w:t>
      </w:r>
    </w:p>
    <w:p w14:paraId="0BE70E70" w14:textId="77777777" w:rsidR="006172B6" w:rsidRPr="00064EC1" w:rsidRDefault="006172B6" w:rsidP="001750B2">
      <w:pPr>
        <w:pStyle w:val="Prrafodelista1"/>
        <w:spacing w:line="300" w:lineRule="auto"/>
        <w:ind w:left="0"/>
        <w:jc w:val="both"/>
        <w:rPr>
          <w:rStyle w:val="Textoennegrita"/>
          <w:rFonts w:ascii="Arial" w:hAnsi="Arial" w:cs="Arial"/>
          <w:b w:val="0"/>
          <w:sz w:val="22"/>
          <w:szCs w:val="22"/>
          <w:lang w:val="es-MX"/>
        </w:rPr>
      </w:pPr>
    </w:p>
    <w:p w14:paraId="7A980B65" w14:textId="6B670A7F" w:rsidR="00F652C9" w:rsidRPr="00BD2FA1" w:rsidRDefault="00F652C9" w:rsidP="001750B2">
      <w:pPr>
        <w:pStyle w:val="Prrafodelista1"/>
        <w:spacing w:line="300" w:lineRule="auto"/>
        <w:ind w:left="540"/>
        <w:jc w:val="both"/>
        <w:rPr>
          <w:rStyle w:val="Textoennegrita"/>
          <w:rFonts w:ascii="Arial" w:hAnsi="Arial" w:cs="Arial"/>
          <w:b w:val="0"/>
          <w:sz w:val="22"/>
          <w:szCs w:val="22"/>
          <w:lang w:val="es-MX"/>
        </w:rPr>
      </w:pPr>
      <w:r w:rsidRPr="00BD2FA1">
        <w:rPr>
          <w:rStyle w:val="Textoennegrita"/>
          <w:rFonts w:ascii="Arial" w:hAnsi="Arial" w:cs="Arial"/>
          <w:b w:val="0"/>
          <w:sz w:val="22"/>
          <w:szCs w:val="22"/>
          <w:lang w:val="es-MX"/>
        </w:rPr>
        <w:lastRenderedPageBreak/>
        <w:t xml:space="preserve">Una vez se haya ocupado un </w:t>
      </w:r>
      <w:r w:rsidR="00A240F9">
        <w:rPr>
          <w:rStyle w:val="Textoennegrita"/>
          <w:rFonts w:ascii="Arial" w:hAnsi="Arial" w:cs="Arial"/>
          <w:b w:val="0"/>
          <w:sz w:val="22"/>
          <w:szCs w:val="22"/>
          <w:lang w:val="es-MX"/>
        </w:rPr>
        <w:t>ochenta por ciento (</w:t>
      </w:r>
      <w:r w:rsidRPr="00BD2FA1">
        <w:rPr>
          <w:rStyle w:val="Textoennegrita"/>
          <w:rFonts w:ascii="Arial" w:hAnsi="Arial" w:cs="Arial"/>
          <w:b w:val="0"/>
          <w:sz w:val="22"/>
          <w:szCs w:val="22"/>
          <w:lang w:val="es-MX"/>
        </w:rPr>
        <w:t>80%</w:t>
      </w:r>
      <w:r w:rsidR="00A240F9">
        <w:rPr>
          <w:rStyle w:val="Textoennegrita"/>
          <w:rFonts w:ascii="Arial" w:hAnsi="Arial" w:cs="Arial"/>
          <w:b w:val="0"/>
          <w:sz w:val="22"/>
          <w:szCs w:val="22"/>
          <w:lang w:val="es-MX"/>
        </w:rPr>
        <w:t>)</w:t>
      </w:r>
      <w:r w:rsidRPr="00BD2FA1">
        <w:rPr>
          <w:rStyle w:val="Textoennegrita"/>
          <w:rFonts w:ascii="Arial" w:hAnsi="Arial" w:cs="Arial"/>
          <w:b w:val="0"/>
          <w:sz w:val="22"/>
          <w:szCs w:val="22"/>
          <w:lang w:val="es-MX"/>
        </w:rPr>
        <w:t xml:space="preserve"> de la capacidad de almacenamiento del </w:t>
      </w:r>
      <w:r w:rsidR="00B635B9">
        <w:rPr>
          <w:rStyle w:val="Textoennegrita"/>
          <w:rFonts w:ascii="Arial" w:hAnsi="Arial" w:cs="Arial"/>
          <w:b w:val="0"/>
          <w:sz w:val="22"/>
          <w:szCs w:val="22"/>
          <w:lang w:val="es-MX"/>
        </w:rPr>
        <w:t>Área en Producción</w:t>
      </w:r>
      <w:r w:rsidRPr="00BD2FA1">
        <w:rPr>
          <w:rStyle w:val="Textoennegrita"/>
          <w:rFonts w:ascii="Arial" w:hAnsi="Arial" w:cs="Arial"/>
          <w:b w:val="0"/>
          <w:sz w:val="22"/>
          <w:szCs w:val="22"/>
          <w:lang w:val="es-MX"/>
        </w:rPr>
        <w:t xml:space="preserve">, </w:t>
      </w:r>
      <w:r w:rsidR="0038678C">
        <w:rPr>
          <w:rStyle w:val="Textoennegrita"/>
          <w:rFonts w:ascii="Arial" w:hAnsi="Arial" w:cs="Arial"/>
          <w:b w:val="0"/>
          <w:sz w:val="22"/>
          <w:szCs w:val="22"/>
          <w:lang w:val="es-MX"/>
        </w:rPr>
        <w:t>EL CONTRATISTA</w:t>
      </w:r>
      <w:r w:rsidRPr="00BD2FA1">
        <w:rPr>
          <w:rStyle w:val="Textoennegrita"/>
          <w:rFonts w:ascii="Arial" w:hAnsi="Arial" w:cs="Arial"/>
          <w:b w:val="0"/>
          <w:sz w:val="22"/>
          <w:szCs w:val="22"/>
          <w:lang w:val="es-MX"/>
        </w:rPr>
        <w:t xml:space="preserve"> podrá disponer del volumen correspondiente y </w:t>
      </w:r>
      <w:r w:rsidR="00AC42BF">
        <w:rPr>
          <w:rFonts w:cs="Arial"/>
          <w:bCs/>
          <w:sz w:val="22"/>
          <w:szCs w:val="22"/>
        </w:rPr>
        <w:t>la</w:t>
      </w:r>
      <w:r w:rsidR="00AC42BF" w:rsidRPr="00BD2FA1">
        <w:rPr>
          <w:rStyle w:val="Textoennegrita"/>
          <w:rFonts w:ascii="Arial" w:hAnsi="Arial" w:cs="Arial"/>
          <w:b w:val="0"/>
          <w:sz w:val="22"/>
          <w:szCs w:val="22"/>
          <w:lang w:val="es-MX"/>
        </w:rPr>
        <w:t xml:space="preserve"> </w:t>
      </w:r>
      <w:r w:rsidRPr="00BD2FA1">
        <w:rPr>
          <w:rStyle w:val="Textoennegrita"/>
          <w:rFonts w:ascii="Arial" w:hAnsi="Arial" w:cs="Arial"/>
          <w:b w:val="0"/>
          <w:sz w:val="22"/>
          <w:szCs w:val="22"/>
          <w:lang w:val="es-MX"/>
        </w:rPr>
        <w:t xml:space="preserve">ANH lo podrá ir retirando a su conveniencia, a una tasa de entrega compatible con la capacidad de producción del </w:t>
      </w:r>
      <w:r w:rsidR="00881DC5" w:rsidRPr="00BD2FA1">
        <w:rPr>
          <w:rStyle w:val="Textoennegrita"/>
          <w:rFonts w:ascii="Arial" w:hAnsi="Arial" w:cs="Arial"/>
          <w:b w:val="0"/>
          <w:sz w:val="22"/>
          <w:szCs w:val="22"/>
          <w:lang w:val="es-MX"/>
        </w:rPr>
        <w:t>Campo</w:t>
      </w:r>
      <w:r w:rsidRPr="00BD2FA1">
        <w:rPr>
          <w:rStyle w:val="Textoennegrita"/>
          <w:rFonts w:ascii="Arial" w:hAnsi="Arial" w:cs="Arial"/>
          <w:b w:val="0"/>
          <w:sz w:val="22"/>
          <w:szCs w:val="22"/>
          <w:lang w:val="es-MX"/>
        </w:rPr>
        <w:t>.</w:t>
      </w:r>
    </w:p>
    <w:p w14:paraId="35FA1A2D" w14:textId="77777777" w:rsidR="00F652C9" w:rsidRPr="00BD2FA1" w:rsidRDefault="00F652C9" w:rsidP="001750B2">
      <w:pPr>
        <w:pStyle w:val="Prrafodelista1"/>
        <w:spacing w:line="300" w:lineRule="auto"/>
        <w:ind w:left="0"/>
        <w:jc w:val="both"/>
        <w:rPr>
          <w:rStyle w:val="Textoennegrita"/>
          <w:rFonts w:ascii="Arial" w:hAnsi="Arial" w:cs="Arial"/>
          <w:b w:val="0"/>
          <w:sz w:val="22"/>
          <w:szCs w:val="22"/>
          <w:lang w:val="es-MX"/>
        </w:rPr>
      </w:pPr>
    </w:p>
    <w:p w14:paraId="56CB0D2F" w14:textId="5D5AA4C6" w:rsidR="00F652C9" w:rsidRPr="00BD2FA1" w:rsidRDefault="00F652C9" w:rsidP="00E8600E">
      <w:pPr>
        <w:pStyle w:val="Prrafodelista1"/>
        <w:numPr>
          <w:ilvl w:val="1"/>
          <w:numId w:val="7"/>
        </w:numPr>
        <w:spacing w:line="300" w:lineRule="auto"/>
        <w:ind w:left="540" w:hanging="540"/>
        <w:jc w:val="both"/>
        <w:rPr>
          <w:rStyle w:val="Textoennegrita"/>
          <w:rFonts w:ascii="Arial" w:hAnsi="Arial" w:cs="Arial"/>
          <w:b w:val="0"/>
          <w:bCs w:val="0"/>
          <w:sz w:val="22"/>
          <w:szCs w:val="22"/>
          <w:lang w:val="es-MX"/>
        </w:rPr>
      </w:pPr>
      <w:r w:rsidRPr="00064EC1">
        <w:rPr>
          <w:rFonts w:ascii="Arial" w:hAnsi="Arial" w:cs="Arial"/>
          <w:b/>
          <w:sz w:val="22"/>
          <w:szCs w:val="22"/>
        </w:rPr>
        <w:t>Recaudo en dinero:</w:t>
      </w:r>
      <w:r w:rsidRPr="00064EC1">
        <w:rPr>
          <w:rFonts w:ascii="Arial" w:hAnsi="Arial" w:cs="Arial"/>
          <w:sz w:val="22"/>
          <w:szCs w:val="22"/>
        </w:rPr>
        <w:t xml:space="preserve"> </w:t>
      </w:r>
      <w:r w:rsidRPr="00BD2FA1">
        <w:rPr>
          <w:rFonts w:ascii="Arial" w:hAnsi="Arial" w:cs="Arial"/>
          <w:sz w:val="22"/>
          <w:szCs w:val="22"/>
        </w:rPr>
        <w:t xml:space="preserve">Cuando </w:t>
      </w:r>
      <w:r w:rsidR="0038678C">
        <w:rPr>
          <w:rStyle w:val="Textoennegrita"/>
          <w:rFonts w:ascii="Arial" w:hAnsi="Arial" w:cs="Arial"/>
          <w:b w:val="0"/>
          <w:bCs w:val="0"/>
          <w:sz w:val="22"/>
          <w:szCs w:val="22"/>
          <w:lang w:val="es-MX"/>
        </w:rPr>
        <w:t>EL CONTRATISTA</w:t>
      </w:r>
      <w:r w:rsidRPr="00BD2FA1">
        <w:rPr>
          <w:rStyle w:val="Textoennegrita"/>
          <w:rFonts w:ascii="Arial" w:hAnsi="Arial" w:cs="Arial"/>
          <w:b w:val="0"/>
          <w:bCs w:val="0"/>
          <w:sz w:val="22"/>
          <w:szCs w:val="22"/>
          <w:lang w:val="es-MX"/>
        </w:rPr>
        <w:t xml:space="preserve"> deba pagar las regalías en dinero, entregará a </w:t>
      </w:r>
      <w:r w:rsidR="00881DC5" w:rsidRPr="00BD2FA1">
        <w:rPr>
          <w:rStyle w:val="Textoennegrita"/>
          <w:rFonts w:ascii="Arial" w:hAnsi="Arial" w:cs="Arial"/>
          <w:b w:val="0"/>
          <w:bCs w:val="0"/>
          <w:sz w:val="22"/>
          <w:szCs w:val="22"/>
          <w:lang w:val="es-MX"/>
        </w:rPr>
        <w:t xml:space="preserve">la </w:t>
      </w:r>
      <w:r w:rsidRPr="00BD2FA1">
        <w:rPr>
          <w:rStyle w:val="Textoennegrita"/>
          <w:rFonts w:ascii="Arial" w:hAnsi="Arial" w:cs="Arial"/>
          <w:b w:val="0"/>
          <w:bCs w:val="0"/>
          <w:sz w:val="22"/>
          <w:szCs w:val="22"/>
          <w:lang w:val="es-MX"/>
        </w:rPr>
        <w:t xml:space="preserve">ANH los montos correspondientes en los plazos señalados por la ley o por la autoridad competente, o en los acordados por las </w:t>
      </w:r>
      <w:r w:rsidR="00881DC5" w:rsidRPr="00BD2FA1">
        <w:rPr>
          <w:rStyle w:val="Textoennegrita"/>
          <w:rFonts w:ascii="Arial" w:hAnsi="Arial" w:cs="Arial"/>
          <w:b w:val="0"/>
          <w:bCs w:val="0"/>
          <w:sz w:val="22"/>
          <w:szCs w:val="22"/>
          <w:lang w:val="es-MX"/>
        </w:rPr>
        <w:t>Partes</w:t>
      </w:r>
      <w:r w:rsidRPr="00BD2FA1">
        <w:rPr>
          <w:rStyle w:val="Textoennegrita"/>
          <w:rFonts w:ascii="Arial" w:hAnsi="Arial" w:cs="Arial"/>
          <w:b w:val="0"/>
          <w:bCs w:val="0"/>
          <w:sz w:val="22"/>
          <w:szCs w:val="22"/>
          <w:lang w:val="es-MX"/>
        </w:rPr>
        <w:t xml:space="preserve">, según sea el caso. En caso de mora, </w:t>
      </w:r>
      <w:r w:rsidR="0038678C">
        <w:rPr>
          <w:rStyle w:val="Textoennegrita"/>
          <w:rFonts w:ascii="Arial" w:hAnsi="Arial" w:cs="Arial"/>
          <w:b w:val="0"/>
          <w:bCs w:val="0"/>
          <w:sz w:val="22"/>
          <w:szCs w:val="22"/>
          <w:lang w:val="es-MX"/>
        </w:rPr>
        <w:t>EL CONTRATISTA</w:t>
      </w:r>
      <w:r w:rsidRPr="00BD2FA1">
        <w:rPr>
          <w:rStyle w:val="Textoennegrita"/>
          <w:rFonts w:ascii="Arial" w:hAnsi="Arial" w:cs="Arial"/>
          <w:b w:val="0"/>
          <w:bCs w:val="0"/>
          <w:sz w:val="22"/>
          <w:szCs w:val="22"/>
          <w:lang w:val="es-MX"/>
        </w:rPr>
        <w:t xml:space="preserve"> pagará a </w:t>
      </w:r>
      <w:r w:rsidR="00881DC5" w:rsidRPr="00BD2FA1">
        <w:rPr>
          <w:rStyle w:val="Textoennegrita"/>
          <w:rFonts w:ascii="Arial" w:hAnsi="Arial" w:cs="Arial"/>
          <w:b w:val="0"/>
          <w:bCs w:val="0"/>
          <w:sz w:val="22"/>
          <w:szCs w:val="22"/>
          <w:lang w:val="es-MX"/>
        </w:rPr>
        <w:t>la</w:t>
      </w:r>
      <w:r w:rsidRPr="00BD2FA1">
        <w:rPr>
          <w:rStyle w:val="Textoennegrita"/>
          <w:rFonts w:ascii="Arial" w:hAnsi="Arial" w:cs="Arial"/>
          <w:b w:val="0"/>
          <w:bCs w:val="0"/>
          <w:sz w:val="22"/>
          <w:szCs w:val="22"/>
          <w:lang w:val="es-MX"/>
        </w:rPr>
        <w:t xml:space="preserve"> ANH la cantidad necesaria para cubrir el monto adeudado, los Intereses</w:t>
      </w:r>
      <w:r w:rsidR="00881DC5">
        <w:rPr>
          <w:rStyle w:val="Textoennegrita"/>
          <w:rFonts w:ascii="Arial" w:hAnsi="Arial" w:cs="Arial"/>
          <w:b w:val="0"/>
          <w:bCs w:val="0"/>
          <w:sz w:val="22"/>
          <w:szCs w:val="22"/>
          <w:lang w:val="es-MX"/>
        </w:rPr>
        <w:t xml:space="preserve"> de </w:t>
      </w:r>
      <w:r w:rsidRPr="00BD2FA1">
        <w:rPr>
          <w:rStyle w:val="Textoennegrita"/>
          <w:rFonts w:ascii="Arial" w:hAnsi="Arial" w:cs="Arial"/>
          <w:b w:val="0"/>
          <w:bCs w:val="0"/>
          <w:sz w:val="22"/>
          <w:szCs w:val="22"/>
          <w:lang w:val="es-MX"/>
        </w:rPr>
        <w:t xml:space="preserve">Mora correspondientes y los gastos en que </w:t>
      </w:r>
      <w:r w:rsidR="00881DC5" w:rsidRPr="00BD2FA1">
        <w:rPr>
          <w:rStyle w:val="Textoennegrita"/>
          <w:rFonts w:ascii="Arial" w:hAnsi="Arial" w:cs="Arial"/>
          <w:b w:val="0"/>
          <w:bCs w:val="0"/>
          <w:sz w:val="22"/>
          <w:szCs w:val="22"/>
          <w:lang w:val="es-MX"/>
        </w:rPr>
        <w:t xml:space="preserve">la </w:t>
      </w:r>
      <w:r w:rsidRPr="00BD2FA1">
        <w:rPr>
          <w:rStyle w:val="Textoennegrita"/>
          <w:rFonts w:ascii="Arial" w:hAnsi="Arial" w:cs="Arial"/>
          <w:b w:val="0"/>
          <w:bCs w:val="0"/>
          <w:sz w:val="22"/>
          <w:szCs w:val="22"/>
          <w:lang w:val="es-MX"/>
        </w:rPr>
        <w:t>ANH haya incurrido para lograr el pago.</w:t>
      </w:r>
    </w:p>
    <w:p w14:paraId="46C59FF0" w14:textId="77777777" w:rsidR="00F652C9" w:rsidRPr="00064EC1" w:rsidRDefault="00F652C9" w:rsidP="001750B2">
      <w:pPr>
        <w:pStyle w:val="Prrafodelista2"/>
        <w:spacing w:line="300" w:lineRule="auto"/>
        <w:rPr>
          <w:rStyle w:val="Textoennegrita"/>
          <w:rFonts w:cs="Arial"/>
          <w:b w:val="0"/>
          <w:sz w:val="22"/>
          <w:szCs w:val="22"/>
          <w:lang w:val="es-MX"/>
        </w:rPr>
      </w:pPr>
    </w:p>
    <w:p w14:paraId="78B7D940" w14:textId="7970345D" w:rsidR="00556E17" w:rsidRPr="00064EC1" w:rsidRDefault="00F652C9" w:rsidP="00E8600E">
      <w:pPr>
        <w:pStyle w:val="Prrafodelista1"/>
        <w:numPr>
          <w:ilvl w:val="1"/>
          <w:numId w:val="7"/>
        </w:numPr>
        <w:spacing w:line="300" w:lineRule="auto"/>
        <w:ind w:left="540" w:hanging="540"/>
        <w:jc w:val="both"/>
        <w:rPr>
          <w:rFonts w:ascii="Arial" w:hAnsi="Arial" w:cs="Arial"/>
          <w:sz w:val="22"/>
          <w:szCs w:val="22"/>
        </w:rPr>
      </w:pPr>
      <w:r w:rsidRPr="00064EC1">
        <w:rPr>
          <w:rStyle w:val="Textoennegrita"/>
          <w:rFonts w:ascii="Arial" w:hAnsi="Arial" w:cs="Arial"/>
          <w:sz w:val="22"/>
          <w:szCs w:val="22"/>
          <w:lang w:val="es-MX"/>
        </w:rPr>
        <w:t xml:space="preserve">Comercialización del volumen de regalías: </w:t>
      </w:r>
      <w:r w:rsidRPr="00BD2FA1">
        <w:rPr>
          <w:rStyle w:val="Textoennegrita"/>
          <w:rFonts w:ascii="Arial" w:hAnsi="Arial" w:cs="Arial"/>
          <w:b w:val="0"/>
          <w:sz w:val="22"/>
          <w:szCs w:val="22"/>
          <w:lang w:val="es-MX"/>
        </w:rPr>
        <w:t xml:space="preserve">Cuando </w:t>
      </w:r>
      <w:r w:rsidR="00881DC5" w:rsidRPr="00BD2FA1">
        <w:rPr>
          <w:rStyle w:val="Textoennegrita"/>
          <w:rFonts w:ascii="Arial" w:hAnsi="Arial" w:cs="Arial"/>
          <w:b w:val="0"/>
          <w:sz w:val="22"/>
          <w:szCs w:val="22"/>
          <w:lang w:val="es-MX"/>
        </w:rPr>
        <w:t>la</w:t>
      </w:r>
      <w:r w:rsidRPr="00BD2FA1">
        <w:rPr>
          <w:rStyle w:val="Textoennegrita"/>
          <w:rFonts w:ascii="Arial" w:hAnsi="Arial" w:cs="Arial"/>
          <w:b w:val="0"/>
          <w:sz w:val="22"/>
          <w:szCs w:val="22"/>
          <w:lang w:val="es-MX"/>
        </w:rPr>
        <w:t xml:space="preserve"> ANH lo considere conveniente, y siempre que</w:t>
      </w:r>
      <w:r w:rsidRPr="00BD2FA1">
        <w:rPr>
          <w:rStyle w:val="Textoennegrita"/>
          <w:rFonts w:ascii="Arial" w:hAnsi="Arial" w:cs="Arial"/>
          <w:bCs w:val="0"/>
          <w:sz w:val="22"/>
          <w:szCs w:val="22"/>
          <w:lang w:val="es-MX"/>
        </w:rPr>
        <w:t xml:space="preserve"> </w:t>
      </w:r>
      <w:r w:rsidRPr="00BD2FA1">
        <w:rPr>
          <w:rFonts w:ascii="Arial" w:hAnsi="Arial" w:cs="Arial"/>
          <w:bCs/>
          <w:sz w:val="22"/>
          <w:szCs w:val="22"/>
          <w:lang w:val="es-MX"/>
        </w:rPr>
        <w:t xml:space="preserve">las disposiciones legales y reglamentarias lo permitan, </w:t>
      </w:r>
      <w:r w:rsidR="0038678C">
        <w:rPr>
          <w:rFonts w:ascii="Arial" w:hAnsi="Arial" w:cs="Arial"/>
          <w:bCs/>
          <w:sz w:val="22"/>
          <w:szCs w:val="22"/>
          <w:lang w:val="es-MX"/>
        </w:rPr>
        <w:t>EL CONTRATISTA</w:t>
      </w:r>
      <w:r w:rsidRPr="00BD2FA1">
        <w:rPr>
          <w:rFonts w:ascii="Arial" w:hAnsi="Arial" w:cs="Arial"/>
          <w:bCs/>
          <w:sz w:val="22"/>
          <w:szCs w:val="22"/>
          <w:lang w:val="es-MX"/>
        </w:rPr>
        <w:t xml:space="preserve"> comercializará la porción de la producción de Hidrocarburos que corresponde a las regalías y entregará a </w:t>
      </w:r>
      <w:r w:rsidR="00881DC5" w:rsidRPr="00BD2FA1">
        <w:rPr>
          <w:rFonts w:ascii="Arial" w:hAnsi="Arial" w:cs="Arial"/>
          <w:bCs/>
          <w:sz w:val="22"/>
          <w:szCs w:val="22"/>
          <w:lang w:val="es-MX"/>
        </w:rPr>
        <w:t>la</w:t>
      </w:r>
      <w:r w:rsidRPr="00BD2FA1">
        <w:rPr>
          <w:rFonts w:ascii="Arial" w:hAnsi="Arial" w:cs="Arial"/>
          <w:bCs/>
          <w:sz w:val="22"/>
          <w:szCs w:val="22"/>
          <w:lang w:val="es-MX"/>
        </w:rPr>
        <w:t xml:space="preserve"> ANH el dinero proveniente de tales ventas.</w:t>
      </w:r>
      <w:r w:rsidRPr="00064EC1">
        <w:rPr>
          <w:rFonts w:ascii="Arial" w:hAnsi="Arial" w:cs="Arial"/>
          <w:sz w:val="22"/>
          <w:szCs w:val="22"/>
          <w:lang w:val="es-MX"/>
        </w:rPr>
        <w:t xml:space="preserve"> </w:t>
      </w:r>
    </w:p>
    <w:p w14:paraId="40166EA0" w14:textId="77777777" w:rsidR="00556E17" w:rsidRPr="00064EC1" w:rsidRDefault="00556E17" w:rsidP="001750B2">
      <w:pPr>
        <w:pStyle w:val="Prrafodelista"/>
        <w:spacing w:line="300" w:lineRule="auto"/>
        <w:rPr>
          <w:rFonts w:ascii="Arial" w:hAnsi="Arial" w:cs="Arial"/>
          <w:sz w:val="22"/>
          <w:szCs w:val="22"/>
          <w:lang w:val="es-MX"/>
        </w:rPr>
      </w:pPr>
    </w:p>
    <w:p w14:paraId="5855F673" w14:textId="3F2CF527" w:rsidR="00317731" w:rsidRPr="00064EC1" w:rsidRDefault="00F652C9" w:rsidP="001750B2">
      <w:pPr>
        <w:pStyle w:val="Prrafodelista1"/>
        <w:spacing w:line="300" w:lineRule="auto"/>
        <w:ind w:left="540"/>
        <w:jc w:val="both"/>
        <w:rPr>
          <w:rFonts w:ascii="Arial" w:hAnsi="Arial" w:cs="Arial"/>
          <w:sz w:val="22"/>
          <w:szCs w:val="22"/>
        </w:rPr>
      </w:pPr>
      <w:r w:rsidRPr="00064EC1">
        <w:rPr>
          <w:rFonts w:ascii="Arial" w:hAnsi="Arial" w:cs="Arial"/>
          <w:sz w:val="22"/>
          <w:szCs w:val="22"/>
          <w:lang w:val="es-MX"/>
        </w:rPr>
        <w:t xml:space="preserve">Para </w:t>
      </w:r>
      <w:r w:rsidR="00556E17" w:rsidRPr="00064EC1">
        <w:rPr>
          <w:rFonts w:ascii="Arial" w:hAnsi="Arial" w:cs="Arial"/>
          <w:sz w:val="22"/>
          <w:szCs w:val="22"/>
          <w:lang w:val="es-MX"/>
        </w:rPr>
        <w:t xml:space="preserve">tal </w:t>
      </w:r>
      <w:r w:rsidRPr="00064EC1">
        <w:rPr>
          <w:rFonts w:ascii="Arial" w:hAnsi="Arial" w:cs="Arial"/>
          <w:sz w:val="22"/>
          <w:szCs w:val="22"/>
          <w:lang w:val="es-MX"/>
        </w:rPr>
        <w:t>fin, las Partes convendrán los términos particulares de la comercialización. En todo caso</w:t>
      </w:r>
      <w:r w:rsidR="00C85A62" w:rsidRPr="00064EC1">
        <w:rPr>
          <w:rFonts w:ascii="Arial" w:hAnsi="Arial" w:cs="Arial"/>
          <w:sz w:val="22"/>
          <w:szCs w:val="22"/>
          <w:lang w:val="es-MX"/>
        </w:rPr>
        <w:t>,</w:t>
      </w:r>
      <w:r w:rsidR="00D33E93" w:rsidRPr="00064EC1">
        <w:rPr>
          <w:rFonts w:ascii="Arial" w:hAnsi="Arial" w:cs="Arial"/>
          <w:sz w:val="22"/>
          <w:szCs w:val="22"/>
          <w:lang w:val="es-MX"/>
        </w:rPr>
        <w:t xml:space="preserve"> </w:t>
      </w:r>
      <w:r w:rsidR="0038678C">
        <w:rPr>
          <w:rFonts w:ascii="Arial" w:hAnsi="Arial" w:cs="Arial"/>
          <w:sz w:val="22"/>
          <w:szCs w:val="22"/>
        </w:rPr>
        <w:t>EL CONTRATISTA</w:t>
      </w:r>
      <w:r w:rsidR="00556E17" w:rsidRPr="00064EC1">
        <w:rPr>
          <w:rFonts w:ascii="Arial" w:hAnsi="Arial" w:cs="Arial"/>
          <w:b/>
          <w:sz w:val="22"/>
          <w:szCs w:val="22"/>
        </w:rPr>
        <w:t xml:space="preserve"> </w:t>
      </w:r>
      <w:r w:rsidR="00556E17" w:rsidRPr="00064EC1">
        <w:rPr>
          <w:rFonts w:ascii="Arial" w:hAnsi="Arial" w:cs="Arial"/>
          <w:sz w:val="22"/>
          <w:szCs w:val="22"/>
        </w:rPr>
        <w:t xml:space="preserve">debe hacer su mejor esfuerzo </w:t>
      </w:r>
      <w:r w:rsidR="00556E17" w:rsidRPr="00BD2FA1">
        <w:rPr>
          <w:rFonts w:ascii="Arial" w:hAnsi="Arial" w:cs="Arial"/>
          <w:sz w:val="22"/>
          <w:szCs w:val="22"/>
        </w:rPr>
        <w:t xml:space="preserve">para comercializar la Producción correspondiente, al precio más alto posible en los mercados disponibles, pero siempre con prioridad para el abastecimiento interno del país. </w:t>
      </w:r>
      <w:r w:rsidR="00881DC5" w:rsidRPr="00BD2FA1">
        <w:rPr>
          <w:rFonts w:ascii="Arial" w:hAnsi="Arial" w:cs="Arial"/>
          <w:sz w:val="22"/>
          <w:szCs w:val="22"/>
          <w:lang w:val="es-ES"/>
        </w:rPr>
        <w:t>la</w:t>
      </w:r>
      <w:r w:rsidRPr="00BD2FA1">
        <w:rPr>
          <w:rFonts w:ascii="Arial" w:hAnsi="Arial" w:cs="Arial"/>
          <w:sz w:val="22"/>
          <w:szCs w:val="22"/>
          <w:lang w:val="es-ES"/>
        </w:rPr>
        <w:t xml:space="preserve"> ANH reconocerá a </w:t>
      </w:r>
      <w:r w:rsidR="0038678C">
        <w:rPr>
          <w:rFonts w:ascii="Arial" w:hAnsi="Arial" w:cs="Arial"/>
          <w:sz w:val="22"/>
          <w:szCs w:val="22"/>
          <w:lang w:val="es-ES"/>
        </w:rPr>
        <w:t>EL CONTRATISTA</w:t>
      </w:r>
      <w:r w:rsidRPr="00BD2FA1">
        <w:rPr>
          <w:rFonts w:ascii="Arial" w:hAnsi="Arial" w:cs="Arial"/>
          <w:sz w:val="22"/>
          <w:szCs w:val="22"/>
          <w:lang w:val="es-MX"/>
        </w:rPr>
        <w:t xml:space="preserve"> </w:t>
      </w:r>
      <w:r w:rsidRPr="00BD2FA1">
        <w:rPr>
          <w:rFonts w:ascii="Arial" w:hAnsi="Arial" w:cs="Arial"/>
          <w:sz w:val="22"/>
          <w:szCs w:val="22"/>
          <w:lang w:val="es-ES"/>
        </w:rPr>
        <w:t xml:space="preserve">los costos directos y un margen razonable de comercialización que deberá ser acordado entre las Partes. </w:t>
      </w:r>
      <w:r w:rsidR="00556E17" w:rsidRPr="00BD2FA1">
        <w:rPr>
          <w:rFonts w:ascii="Arial" w:hAnsi="Arial" w:cs="Arial"/>
          <w:sz w:val="22"/>
          <w:szCs w:val="22"/>
        </w:rPr>
        <w:t xml:space="preserve">La cantidad de dinero final que </w:t>
      </w:r>
      <w:r w:rsidR="0038678C">
        <w:rPr>
          <w:rFonts w:ascii="Arial" w:hAnsi="Arial" w:cs="Arial"/>
          <w:sz w:val="22"/>
          <w:szCs w:val="22"/>
        </w:rPr>
        <w:t>EL CONTRATISTA</w:t>
      </w:r>
      <w:r w:rsidR="00556E17" w:rsidRPr="00BD2FA1">
        <w:rPr>
          <w:rFonts w:ascii="Arial" w:hAnsi="Arial" w:cs="Arial"/>
          <w:sz w:val="22"/>
          <w:szCs w:val="22"/>
        </w:rPr>
        <w:t xml:space="preserve"> entregue a la ANH por concepto de la comercialización, descontados costos y/o margen acordados por escrito con la debida anticipación, no podrá ser inferior -en ningún caso-al valor de liquidación de las Regalías, determinado según las disposiciones legales y reglamentarias aplicables. </w:t>
      </w:r>
      <w:r w:rsidR="00317731" w:rsidRPr="00BD2FA1">
        <w:rPr>
          <w:rFonts w:ascii="Arial" w:hAnsi="Arial" w:cs="Arial"/>
          <w:sz w:val="22"/>
          <w:szCs w:val="22"/>
        </w:rPr>
        <w:t xml:space="preserve">A falta de acuerdo entre las Partes, hay lugar a aplicar el mecanismo de </w:t>
      </w:r>
      <w:r w:rsidR="00881DC5">
        <w:rPr>
          <w:rFonts w:ascii="Arial" w:hAnsi="Arial" w:cs="Arial"/>
          <w:sz w:val="22"/>
          <w:szCs w:val="22"/>
        </w:rPr>
        <w:t>p</w:t>
      </w:r>
      <w:r w:rsidR="00317731" w:rsidRPr="00BD2FA1">
        <w:rPr>
          <w:rFonts w:ascii="Arial" w:hAnsi="Arial" w:cs="Arial"/>
          <w:sz w:val="22"/>
          <w:szCs w:val="22"/>
        </w:rPr>
        <w:t xml:space="preserve">eritaje previsto en la </w:t>
      </w:r>
      <w:r w:rsidR="00B4229B" w:rsidRPr="00830DB5">
        <w:rPr>
          <w:rFonts w:ascii="Arial" w:hAnsi="Arial" w:cs="Arial"/>
          <w:sz w:val="22"/>
          <w:szCs w:val="22"/>
        </w:rPr>
        <w:t>c</w:t>
      </w:r>
      <w:r w:rsidR="00317731" w:rsidRPr="00830DB5">
        <w:rPr>
          <w:rFonts w:ascii="Arial" w:hAnsi="Arial" w:cs="Arial"/>
          <w:sz w:val="22"/>
          <w:szCs w:val="22"/>
        </w:rPr>
        <w:t xml:space="preserve">láusula </w:t>
      </w:r>
      <w:r w:rsidR="00CF6C41" w:rsidRPr="00830DB5">
        <w:rPr>
          <w:rFonts w:ascii="Arial" w:hAnsi="Arial" w:cs="Arial"/>
          <w:sz w:val="22"/>
          <w:szCs w:val="22"/>
        </w:rPr>
        <w:t>55</w:t>
      </w:r>
      <w:r w:rsidR="00317731" w:rsidRPr="00830DB5">
        <w:rPr>
          <w:rFonts w:ascii="Arial" w:hAnsi="Arial" w:cs="Arial"/>
          <w:sz w:val="22"/>
          <w:szCs w:val="22"/>
        </w:rPr>
        <w:t>.</w:t>
      </w:r>
      <w:r w:rsidR="00317731" w:rsidRPr="00064EC1">
        <w:rPr>
          <w:rFonts w:ascii="Arial" w:hAnsi="Arial" w:cs="Arial"/>
          <w:b/>
          <w:sz w:val="22"/>
          <w:szCs w:val="22"/>
        </w:rPr>
        <w:t xml:space="preserve"> </w:t>
      </w:r>
    </w:p>
    <w:p w14:paraId="357CBBC9" w14:textId="77777777" w:rsidR="00556E17" w:rsidRPr="00064EC1" w:rsidRDefault="00556E17" w:rsidP="001750B2">
      <w:pPr>
        <w:pStyle w:val="Prrafodelista1"/>
        <w:spacing w:line="300" w:lineRule="auto"/>
        <w:ind w:left="0"/>
        <w:jc w:val="both"/>
        <w:rPr>
          <w:rFonts w:ascii="Arial" w:hAnsi="Arial" w:cs="Arial"/>
          <w:sz w:val="22"/>
          <w:szCs w:val="22"/>
        </w:rPr>
      </w:pPr>
    </w:p>
    <w:p w14:paraId="729E53D4" w14:textId="4FB94F2D" w:rsidR="00C41851" w:rsidRPr="00064EC1" w:rsidRDefault="00C41851" w:rsidP="00E8600E">
      <w:pPr>
        <w:pStyle w:val="Prrafodelista1"/>
        <w:numPr>
          <w:ilvl w:val="1"/>
          <w:numId w:val="7"/>
        </w:numPr>
        <w:spacing w:line="300" w:lineRule="auto"/>
        <w:ind w:left="540" w:hanging="540"/>
        <w:jc w:val="both"/>
        <w:rPr>
          <w:rFonts w:ascii="Arial" w:hAnsi="Arial" w:cs="Arial"/>
          <w:bCs/>
          <w:sz w:val="22"/>
          <w:szCs w:val="22"/>
        </w:rPr>
      </w:pPr>
      <w:r w:rsidRPr="00064EC1">
        <w:rPr>
          <w:rFonts w:ascii="Arial" w:hAnsi="Arial" w:cs="Arial"/>
          <w:b/>
          <w:sz w:val="22"/>
          <w:szCs w:val="22"/>
        </w:rPr>
        <w:t xml:space="preserve">Incumplimiento de la Obligación de Pago de las Regalías. </w:t>
      </w:r>
      <w:r w:rsidRPr="00064EC1">
        <w:rPr>
          <w:rFonts w:ascii="Arial" w:hAnsi="Arial" w:cs="Arial"/>
          <w:bCs/>
          <w:sz w:val="22"/>
          <w:szCs w:val="22"/>
        </w:rPr>
        <w:t>El incumplimiento injustificado d</w:t>
      </w:r>
      <w:r w:rsidR="00830DB5">
        <w:rPr>
          <w:rFonts w:ascii="Arial" w:hAnsi="Arial" w:cs="Arial"/>
          <w:bCs/>
          <w:sz w:val="22"/>
          <w:szCs w:val="22"/>
        </w:rPr>
        <w:t xml:space="preserve">el </w:t>
      </w:r>
      <w:r w:rsidR="0038678C">
        <w:rPr>
          <w:rFonts w:ascii="Arial" w:hAnsi="Arial" w:cs="Arial"/>
          <w:bCs/>
          <w:sz w:val="22"/>
          <w:szCs w:val="22"/>
        </w:rPr>
        <w:t>CONTRATISTA</w:t>
      </w:r>
      <w:r w:rsidRPr="00064EC1">
        <w:rPr>
          <w:rFonts w:ascii="Arial" w:hAnsi="Arial" w:cs="Arial"/>
          <w:bCs/>
          <w:sz w:val="22"/>
          <w:szCs w:val="22"/>
        </w:rPr>
        <w:t xml:space="preserve"> en satisfacer íntegra y oportunamente sus obligaciones de reconocimiento, liquidación y pago efectivo de las Regalías, se considera insatisfacción o incumplimiento grave del presente </w:t>
      </w:r>
      <w:r w:rsidR="00881DC5">
        <w:rPr>
          <w:rFonts w:ascii="Arial" w:hAnsi="Arial" w:cs="Arial"/>
          <w:bCs/>
          <w:sz w:val="22"/>
          <w:szCs w:val="22"/>
        </w:rPr>
        <w:t>c</w:t>
      </w:r>
      <w:r w:rsidR="0038678C">
        <w:rPr>
          <w:rFonts w:ascii="Arial" w:hAnsi="Arial" w:cs="Arial"/>
          <w:bCs/>
          <w:sz w:val="22"/>
          <w:szCs w:val="22"/>
        </w:rPr>
        <w:t>ontrato</w:t>
      </w:r>
      <w:r w:rsidRPr="00064EC1">
        <w:rPr>
          <w:rFonts w:ascii="Arial" w:hAnsi="Arial" w:cs="Arial"/>
          <w:bCs/>
          <w:sz w:val="22"/>
          <w:szCs w:val="22"/>
        </w:rPr>
        <w:t xml:space="preserve"> y da lugar tanto al reconocimiento y pago de intereses de mora, como a la aplicación de las sanciones pactadas.</w:t>
      </w:r>
    </w:p>
    <w:p w14:paraId="3F6A17B3" w14:textId="77777777" w:rsidR="00F652C9" w:rsidRPr="00064EC1" w:rsidRDefault="00F652C9" w:rsidP="001750B2">
      <w:pPr>
        <w:spacing w:line="300" w:lineRule="auto"/>
        <w:jc w:val="both"/>
        <w:rPr>
          <w:rFonts w:cs="Arial"/>
          <w:bCs/>
          <w:sz w:val="22"/>
          <w:szCs w:val="22"/>
          <w:lang w:val="es-MX"/>
        </w:rPr>
      </w:pPr>
    </w:p>
    <w:p w14:paraId="0698CF5B" w14:textId="0FA76FB2" w:rsidR="00032080" w:rsidRPr="00032080" w:rsidRDefault="00032080" w:rsidP="003F6716">
      <w:pPr>
        <w:pStyle w:val="Ttulo2"/>
        <w:ind w:left="567" w:hanging="567"/>
      </w:pPr>
      <w:bookmarkStart w:id="50" w:name="_Toc70006354"/>
      <w:r w:rsidRPr="003F6716">
        <w:t>Precios para abastecimiento interno</w:t>
      </w:r>
      <w:bookmarkEnd w:id="50"/>
    </w:p>
    <w:p w14:paraId="6E5E6A2C" w14:textId="77777777" w:rsidR="00032080" w:rsidRDefault="00032080" w:rsidP="00032080">
      <w:pPr>
        <w:pStyle w:val="Prrafodelista1"/>
        <w:tabs>
          <w:tab w:val="left" w:pos="567"/>
        </w:tabs>
        <w:spacing w:line="300" w:lineRule="auto"/>
        <w:ind w:left="0"/>
        <w:jc w:val="both"/>
        <w:rPr>
          <w:rFonts w:ascii="Arial" w:hAnsi="Arial" w:cs="Arial"/>
          <w:sz w:val="22"/>
          <w:szCs w:val="22"/>
        </w:rPr>
      </w:pPr>
    </w:p>
    <w:p w14:paraId="012D4515" w14:textId="77F4333C" w:rsidR="00C41851" w:rsidRPr="00064EC1" w:rsidRDefault="00F652C9" w:rsidP="00032080">
      <w:pPr>
        <w:pStyle w:val="Prrafodelista1"/>
        <w:tabs>
          <w:tab w:val="left" w:pos="567"/>
        </w:tabs>
        <w:spacing w:line="300" w:lineRule="auto"/>
        <w:ind w:left="0"/>
        <w:jc w:val="both"/>
        <w:rPr>
          <w:rFonts w:ascii="Arial" w:hAnsi="Arial" w:cs="Arial"/>
          <w:sz w:val="22"/>
          <w:szCs w:val="22"/>
        </w:rPr>
      </w:pPr>
      <w:r w:rsidRPr="00064EC1">
        <w:rPr>
          <w:rFonts w:ascii="Arial" w:hAnsi="Arial" w:cs="Arial"/>
          <w:sz w:val="22"/>
          <w:szCs w:val="22"/>
        </w:rPr>
        <w:t xml:space="preserve">Cuando </w:t>
      </w:r>
      <w:r w:rsidR="0038678C">
        <w:rPr>
          <w:rFonts w:ascii="Arial" w:hAnsi="Arial" w:cs="Arial"/>
          <w:bCs/>
          <w:sz w:val="22"/>
          <w:szCs w:val="22"/>
        </w:rPr>
        <w:t>EL CONTRATISTA</w:t>
      </w:r>
      <w:r w:rsidRPr="00064EC1">
        <w:rPr>
          <w:rFonts w:ascii="Arial" w:hAnsi="Arial" w:cs="Arial"/>
          <w:sz w:val="22"/>
          <w:szCs w:val="22"/>
        </w:rPr>
        <w:t xml:space="preserve"> sea requerido para vender su crudo para atender las necesidades de refinación para el abastecimiento interno, los precios se calcularán con base en el precio </w:t>
      </w:r>
      <w:r w:rsidRPr="00064EC1">
        <w:rPr>
          <w:rFonts w:ascii="Arial" w:hAnsi="Arial" w:cs="Arial"/>
          <w:sz w:val="22"/>
          <w:szCs w:val="22"/>
        </w:rPr>
        <w:lastRenderedPageBreak/>
        <w:t xml:space="preserve">internacional, en </w:t>
      </w:r>
      <w:r w:rsidR="00881DC5" w:rsidRPr="00064EC1">
        <w:rPr>
          <w:rFonts w:ascii="Arial" w:hAnsi="Arial" w:cs="Arial"/>
          <w:sz w:val="22"/>
          <w:szCs w:val="22"/>
        </w:rPr>
        <w:t>la forma establecida</w:t>
      </w:r>
      <w:r w:rsidRPr="00064EC1">
        <w:rPr>
          <w:rFonts w:ascii="Arial" w:hAnsi="Arial" w:cs="Arial"/>
          <w:sz w:val="22"/>
          <w:szCs w:val="22"/>
        </w:rPr>
        <w:t xml:space="preserve"> </w:t>
      </w:r>
      <w:r w:rsidR="00B56DC5" w:rsidRPr="00064EC1">
        <w:rPr>
          <w:rFonts w:ascii="Arial" w:hAnsi="Arial" w:cs="Arial"/>
          <w:sz w:val="22"/>
          <w:szCs w:val="22"/>
        </w:rPr>
        <w:t xml:space="preserve">  </w:t>
      </w:r>
      <w:r w:rsidR="00881DC5" w:rsidRPr="00064EC1">
        <w:rPr>
          <w:rFonts w:ascii="Arial" w:hAnsi="Arial" w:cs="Arial"/>
          <w:sz w:val="22"/>
          <w:szCs w:val="22"/>
        </w:rPr>
        <w:t>en la Resolución</w:t>
      </w:r>
      <w:r w:rsidRPr="00064EC1">
        <w:rPr>
          <w:rFonts w:ascii="Arial" w:hAnsi="Arial" w:cs="Arial"/>
          <w:sz w:val="22"/>
          <w:szCs w:val="22"/>
        </w:rPr>
        <w:t xml:space="preserve"> </w:t>
      </w:r>
      <w:proofErr w:type="spellStart"/>
      <w:r w:rsidRPr="00064EC1">
        <w:rPr>
          <w:rFonts w:ascii="Arial" w:hAnsi="Arial" w:cs="Arial"/>
          <w:sz w:val="22"/>
          <w:szCs w:val="22"/>
        </w:rPr>
        <w:t>Nº</w:t>
      </w:r>
      <w:proofErr w:type="spellEnd"/>
      <w:r w:rsidRPr="00064EC1">
        <w:rPr>
          <w:rFonts w:ascii="Arial" w:hAnsi="Arial" w:cs="Arial"/>
          <w:sz w:val="22"/>
          <w:szCs w:val="22"/>
        </w:rPr>
        <w:t xml:space="preserve"> 18-1709 del 23 de diciembre de 2003 proferida por el Ministro de Minas y Energía, o en cualquier disposición legal o reglamentaria que la modifique o sustituya.</w:t>
      </w:r>
      <w:r w:rsidR="00C41851" w:rsidRPr="00064EC1">
        <w:rPr>
          <w:rFonts w:ascii="Arial" w:hAnsi="Arial" w:cs="Arial"/>
          <w:sz w:val="22"/>
          <w:szCs w:val="22"/>
        </w:rPr>
        <w:t xml:space="preserve"> Tratándose de Gas Natural, ha de aplicarse lo dispuesto por el artículo 27 del Decreto 2100 de 2011 y por la Resolución CREG 041 de 2013, o en la norma legal o reglamentaria y regulatoria que los modifique, adicione o sustituya. </w:t>
      </w:r>
    </w:p>
    <w:p w14:paraId="23F650CC" w14:textId="77777777" w:rsidR="00F652C9" w:rsidRPr="00064EC1" w:rsidRDefault="00F652C9" w:rsidP="001750B2">
      <w:pPr>
        <w:pStyle w:val="Prrafodelista"/>
        <w:spacing w:line="300" w:lineRule="auto"/>
        <w:ind w:left="0"/>
        <w:rPr>
          <w:rFonts w:ascii="Arial" w:hAnsi="Arial" w:cs="Arial"/>
          <w:b/>
          <w:sz w:val="22"/>
          <w:szCs w:val="22"/>
        </w:rPr>
      </w:pPr>
    </w:p>
    <w:p w14:paraId="3B866B64" w14:textId="6649E633" w:rsidR="00F652C9" w:rsidRPr="00064EC1" w:rsidRDefault="00F652C9" w:rsidP="00D7518B">
      <w:pPr>
        <w:pStyle w:val="Ttulo1"/>
      </w:pPr>
      <w:bookmarkStart w:id="51" w:name="_Toc70006355"/>
      <w:r w:rsidRPr="00064EC1">
        <w:t>CAPÍTULO V</w:t>
      </w:r>
      <w:r w:rsidR="00032080">
        <w:t>.</w:t>
      </w:r>
      <w:r w:rsidR="00032080">
        <w:br/>
      </w:r>
      <w:r w:rsidRPr="00064EC1">
        <w:t>DERECHOS CONTRACTUALES DE LA ANH</w:t>
      </w:r>
      <w:bookmarkEnd w:id="51"/>
    </w:p>
    <w:p w14:paraId="54C20764" w14:textId="32A26D62" w:rsidR="002B6FF7" w:rsidRPr="00064EC1" w:rsidRDefault="002B6FF7" w:rsidP="001750B2">
      <w:pPr>
        <w:spacing w:line="300" w:lineRule="auto"/>
        <w:jc w:val="both"/>
        <w:rPr>
          <w:rFonts w:cs="Arial"/>
          <w:bCs/>
          <w:sz w:val="22"/>
          <w:szCs w:val="22"/>
          <w:lang w:val="es-CO"/>
        </w:rPr>
      </w:pPr>
    </w:p>
    <w:p w14:paraId="75E8FA3F" w14:textId="5A1F6025" w:rsidR="00032080" w:rsidRPr="003F6716" w:rsidRDefault="00032080" w:rsidP="003F6716">
      <w:pPr>
        <w:pStyle w:val="Ttulo2"/>
        <w:ind w:left="567" w:hanging="567"/>
      </w:pPr>
      <w:bookmarkStart w:id="52" w:name="_Toc70006356"/>
      <w:r w:rsidRPr="003F6716">
        <w:t>Derechos económicos</w:t>
      </w:r>
      <w:bookmarkEnd w:id="52"/>
    </w:p>
    <w:p w14:paraId="1FF330FF" w14:textId="77777777" w:rsidR="00032080" w:rsidRDefault="00032080" w:rsidP="00032080">
      <w:pPr>
        <w:pStyle w:val="Prrafodelista"/>
        <w:spacing w:line="300" w:lineRule="auto"/>
        <w:ind w:left="0"/>
        <w:jc w:val="both"/>
        <w:rPr>
          <w:rFonts w:ascii="Arial" w:hAnsi="Arial" w:cs="Arial"/>
          <w:bCs/>
          <w:sz w:val="22"/>
          <w:szCs w:val="22"/>
        </w:rPr>
      </w:pPr>
    </w:p>
    <w:p w14:paraId="6DFCB7B6" w14:textId="7B7A5A9D" w:rsidR="002B6FF7" w:rsidRPr="00064EC1" w:rsidRDefault="002B6FF7" w:rsidP="00032080">
      <w:pPr>
        <w:pStyle w:val="Prrafodelista"/>
        <w:spacing w:line="300" w:lineRule="auto"/>
        <w:ind w:left="0"/>
        <w:jc w:val="both"/>
        <w:rPr>
          <w:rFonts w:ascii="Arial" w:hAnsi="Arial" w:cs="Arial"/>
          <w:b/>
          <w:sz w:val="22"/>
          <w:szCs w:val="22"/>
        </w:rPr>
      </w:pPr>
      <w:r w:rsidRPr="00064EC1">
        <w:rPr>
          <w:rFonts w:ascii="Arial" w:hAnsi="Arial" w:cs="Arial"/>
          <w:bCs/>
          <w:sz w:val="22"/>
          <w:szCs w:val="22"/>
        </w:rPr>
        <w:t xml:space="preserve">Por concepto de la asignación del Área materia del presente </w:t>
      </w:r>
      <w:r w:rsidR="00881DC5">
        <w:rPr>
          <w:rFonts w:ascii="Arial" w:hAnsi="Arial" w:cs="Arial"/>
          <w:bCs/>
          <w:sz w:val="22"/>
          <w:szCs w:val="22"/>
        </w:rPr>
        <w:t>c</w:t>
      </w:r>
      <w:r w:rsidR="0038678C">
        <w:rPr>
          <w:rFonts w:ascii="Arial" w:hAnsi="Arial" w:cs="Arial"/>
          <w:bCs/>
          <w:sz w:val="22"/>
          <w:szCs w:val="22"/>
        </w:rPr>
        <w:t>ontrato</w:t>
      </w:r>
      <w:r w:rsidRPr="00064EC1">
        <w:rPr>
          <w:rFonts w:ascii="Arial" w:hAnsi="Arial" w:cs="Arial"/>
          <w:bCs/>
          <w:sz w:val="22"/>
          <w:szCs w:val="22"/>
        </w:rPr>
        <w:t xml:space="preserve"> y de los derechos que se otorgan </w:t>
      </w:r>
      <w:r w:rsidR="00881DC5" w:rsidRPr="00064EC1">
        <w:rPr>
          <w:rFonts w:ascii="Arial" w:hAnsi="Arial" w:cs="Arial"/>
          <w:bCs/>
          <w:sz w:val="22"/>
          <w:szCs w:val="22"/>
        </w:rPr>
        <w:t xml:space="preserve">AL CONTRATISTA </w:t>
      </w:r>
      <w:r w:rsidRPr="00064EC1">
        <w:rPr>
          <w:rFonts w:ascii="Arial" w:hAnsi="Arial" w:cs="Arial"/>
          <w:bCs/>
          <w:sz w:val="22"/>
          <w:szCs w:val="22"/>
        </w:rPr>
        <w:t xml:space="preserve">con motivo de su celebración y ejecución, se causan los Derechos que se relacionan en la presente </w:t>
      </w:r>
      <w:r w:rsidR="00881DC5">
        <w:rPr>
          <w:rFonts w:ascii="Arial" w:hAnsi="Arial" w:cs="Arial"/>
          <w:bCs/>
          <w:sz w:val="22"/>
          <w:szCs w:val="22"/>
        </w:rPr>
        <w:t>c</w:t>
      </w:r>
      <w:r w:rsidRPr="00064EC1">
        <w:rPr>
          <w:rFonts w:ascii="Arial" w:hAnsi="Arial" w:cs="Arial"/>
          <w:bCs/>
          <w:sz w:val="22"/>
          <w:szCs w:val="22"/>
        </w:rPr>
        <w:t xml:space="preserve">láusula. </w:t>
      </w:r>
    </w:p>
    <w:p w14:paraId="1320BD5A" w14:textId="77777777" w:rsidR="002B6FF7" w:rsidRPr="00064EC1" w:rsidRDefault="002B6FF7" w:rsidP="001750B2">
      <w:pPr>
        <w:spacing w:line="300" w:lineRule="auto"/>
        <w:jc w:val="both"/>
        <w:rPr>
          <w:rFonts w:cs="Arial"/>
          <w:bCs/>
          <w:sz w:val="22"/>
          <w:szCs w:val="22"/>
          <w:lang w:val="es-CO"/>
        </w:rPr>
      </w:pPr>
      <w:r w:rsidRPr="00064EC1">
        <w:rPr>
          <w:rFonts w:cs="Arial"/>
          <w:bCs/>
          <w:sz w:val="22"/>
          <w:szCs w:val="22"/>
          <w:lang w:val="es-CO"/>
        </w:rPr>
        <w:t xml:space="preserve"> </w:t>
      </w:r>
    </w:p>
    <w:p w14:paraId="6A0CDF76" w14:textId="403DEBAD" w:rsidR="002B6FF7" w:rsidRPr="00064EC1" w:rsidRDefault="002B6FF7" w:rsidP="001750B2">
      <w:pPr>
        <w:spacing w:line="300" w:lineRule="auto"/>
        <w:jc w:val="both"/>
        <w:rPr>
          <w:rFonts w:cs="Arial"/>
          <w:bCs/>
          <w:sz w:val="22"/>
          <w:szCs w:val="22"/>
          <w:lang w:val="es-CO"/>
        </w:rPr>
      </w:pPr>
      <w:r w:rsidRPr="00064EC1">
        <w:rPr>
          <w:rFonts w:cs="Arial"/>
          <w:bCs/>
          <w:sz w:val="22"/>
          <w:szCs w:val="22"/>
          <w:lang w:val="es-CO"/>
        </w:rPr>
        <w:t>Los Hidrocarburos obtenidos como resultado de la práctica de pruebas de Producción, también causan Derechos Económicos por concepto del Uso del Subsuelo sobre la Producción en cada Descubrimiento</w:t>
      </w:r>
      <w:r w:rsidR="00F35251" w:rsidRPr="00064EC1">
        <w:rPr>
          <w:rFonts w:cs="Arial"/>
          <w:bCs/>
          <w:sz w:val="22"/>
          <w:szCs w:val="22"/>
          <w:lang w:val="es-CO"/>
        </w:rPr>
        <w:t xml:space="preserve"> y </w:t>
      </w:r>
      <w:r w:rsidRPr="00064EC1">
        <w:rPr>
          <w:rFonts w:cs="Arial"/>
          <w:bCs/>
          <w:sz w:val="22"/>
          <w:szCs w:val="22"/>
          <w:lang w:val="es-CO"/>
        </w:rPr>
        <w:t xml:space="preserve">Campo, </w:t>
      </w:r>
      <w:r w:rsidR="00F35251" w:rsidRPr="00064EC1">
        <w:rPr>
          <w:rFonts w:cs="Arial"/>
          <w:bCs/>
          <w:sz w:val="22"/>
          <w:szCs w:val="22"/>
          <w:lang w:val="es-CO"/>
        </w:rPr>
        <w:t xml:space="preserve">y </w:t>
      </w:r>
      <w:r w:rsidRPr="00064EC1">
        <w:rPr>
          <w:rFonts w:cs="Arial"/>
          <w:bCs/>
          <w:sz w:val="22"/>
          <w:szCs w:val="22"/>
          <w:lang w:val="es-CO"/>
        </w:rPr>
        <w:t>de Participación en la Producción (X%)</w:t>
      </w:r>
      <w:r w:rsidR="00BA1ECF">
        <w:rPr>
          <w:rFonts w:cs="Arial"/>
          <w:bCs/>
          <w:sz w:val="22"/>
          <w:szCs w:val="22"/>
          <w:lang w:val="es-CO"/>
        </w:rPr>
        <w:t xml:space="preserve"> y precios Altos</w:t>
      </w:r>
      <w:r w:rsidR="00F22C02" w:rsidRPr="00064EC1">
        <w:rPr>
          <w:rFonts w:cs="Arial"/>
          <w:bCs/>
          <w:sz w:val="22"/>
          <w:szCs w:val="22"/>
          <w:lang w:val="es-CO"/>
        </w:rPr>
        <w:t>.</w:t>
      </w:r>
      <w:r w:rsidRPr="00064EC1">
        <w:rPr>
          <w:rFonts w:cs="Arial"/>
          <w:bCs/>
          <w:sz w:val="22"/>
          <w:szCs w:val="22"/>
          <w:lang w:val="es-CO"/>
        </w:rPr>
        <w:t xml:space="preserve">   </w:t>
      </w:r>
    </w:p>
    <w:p w14:paraId="0AE5B3CC" w14:textId="77777777" w:rsidR="002B6FF7" w:rsidRPr="00064EC1" w:rsidRDefault="002B6FF7" w:rsidP="001750B2">
      <w:pPr>
        <w:spacing w:line="300" w:lineRule="auto"/>
        <w:jc w:val="both"/>
        <w:rPr>
          <w:rFonts w:cs="Arial"/>
          <w:bCs/>
          <w:sz w:val="22"/>
          <w:szCs w:val="22"/>
          <w:lang w:val="es-CO"/>
        </w:rPr>
      </w:pPr>
      <w:r w:rsidRPr="00064EC1">
        <w:rPr>
          <w:rFonts w:cs="Arial"/>
          <w:bCs/>
          <w:sz w:val="22"/>
          <w:szCs w:val="22"/>
          <w:lang w:val="es-CO"/>
        </w:rPr>
        <w:t xml:space="preserve"> </w:t>
      </w:r>
    </w:p>
    <w:p w14:paraId="292F4B3D" w14:textId="4E993814" w:rsidR="002B6FF7" w:rsidRPr="00064EC1" w:rsidRDefault="002B6FF7" w:rsidP="001750B2">
      <w:pPr>
        <w:spacing w:line="300" w:lineRule="auto"/>
        <w:jc w:val="both"/>
        <w:rPr>
          <w:rFonts w:cs="Arial"/>
          <w:bCs/>
          <w:sz w:val="22"/>
          <w:szCs w:val="22"/>
          <w:lang w:val="es-CO"/>
        </w:rPr>
      </w:pPr>
      <w:r w:rsidRPr="00064EC1">
        <w:rPr>
          <w:rFonts w:cs="Arial"/>
          <w:bCs/>
          <w:sz w:val="22"/>
          <w:szCs w:val="22"/>
          <w:lang w:val="es-CO"/>
        </w:rPr>
        <w:t xml:space="preserve">Los derechos económicos a que se refiere esta </w:t>
      </w:r>
      <w:r w:rsidR="00B4229B">
        <w:rPr>
          <w:rFonts w:cs="Arial"/>
          <w:bCs/>
          <w:sz w:val="22"/>
          <w:szCs w:val="22"/>
          <w:lang w:val="es-CO"/>
        </w:rPr>
        <w:t>c</w:t>
      </w:r>
      <w:r w:rsidRPr="00064EC1">
        <w:rPr>
          <w:rFonts w:cs="Arial"/>
          <w:bCs/>
          <w:sz w:val="22"/>
          <w:szCs w:val="22"/>
          <w:lang w:val="es-CO"/>
        </w:rPr>
        <w:t xml:space="preserve">láusula corresponden </w:t>
      </w:r>
      <w:r w:rsidR="009A6162" w:rsidRPr="00064EC1">
        <w:rPr>
          <w:rFonts w:cs="Arial"/>
          <w:bCs/>
          <w:sz w:val="22"/>
          <w:szCs w:val="22"/>
          <w:lang w:val="es-CO"/>
        </w:rPr>
        <w:t xml:space="preserve">en lo pertinente, </w:t>
      </w:r>
      <w:r w:rsidRPr="00064EC1">
        <w:rPr>
          <w:rFonts w:cs="Arial"/>
          <w:bCs/>
          <w:sz w:val="22"/>
          <w:szCs w:val="22"/>
          <w:lang w:val="es-CO"/>
        </w:rPr>
        <w:t xml:space="preserve">a los descritos en el Acuerdo 2 de 2017, "Reglamento de Asignación de Áreas para Exploración y Producción de Hidrocarburos", tal como se describen a continuación. Las eventuales modificaciones, sustituciones o derogatorias del mencionado Reglamento, no alterarán las estipulaciones aquí convenidas. </w:t>
      </w:r>
    </w:p>
    <w:p w14:paraId="1385F27A" w14:textId="77777777" w:rsidR="004506A9" w:rsidRPr="00064EC1" w:rsidRDefault="004506A9" w:rsidP="001750B2">
      <w:pPr>
        <w:spacing w:line="300" w:lineRule="auto"/>
        <w:jc w:val="both"/>
        <w:rPr>
          <w:rFonts w:cs="Arial"/>
          <w:b/>
          <w:sz w:val="22"/>
          <w:szCs w:val="22"/>
          <w:lang w:val="es-CO"/>
        </w:rPr>
      </w:pPr>
    </w:p>
    <w:p w14:paraId="14B3E93F" w14:textId="37808BC9" w:rsidR="004506A9" w:rsidRPr="00064EC1" w:rsidRDefault="004506A9" w:rsidP="001750B2">
      <w:pPr>
        <w:spacing w:line="300" w:lineRule="auto"/>
        <w:jc w:val="both"/>
        <w:rPr>
          <w:rFonts w:cs="Arial"/>
          <w:b/>
          <w:sz w:val="22"/>
          <w:szCs w:val="22"/>
          <w:lang w:val="es-CO"/>
        </w:rPr>
      </w:pPr>
      <w:r w:rsidRPr="00064EC1">
        <w:rPr>
          <w:rFonts w:cs="Arial"/>
          <w:b/>
          <w:sz w:val="22"/>
          <w:szCs w:val="22"/>
          <w:lang w:val="es-CO"/>
        </w:rPr>
        <w:t>2</w:t>
      </w:r>
      <w:r w:rsidR="002B607C" w:rsidRPr="00064EC1">
        <w:rPr>
          <w:rFonts w:cs="Arial"/>
          <w:b/>
          <w:sz w:val="22"/>
          <w:szCs w:val="22"/>
          <w:lang w:val="es-CO"/>
        </w:rPr>
        <w:t>4</w:t>
      </w:r>
      <w:r w:rsidRPr="00064EC1">
        <w:rPr>
          <w:rFonts w:cs="Arial"/>
          <w:b/>
          <w:sz w:val="22"/>
          <w:szCs w:val="22"/>
          <w:lang w:val="es-CO"/>
        </w:rPr>
        <w:t xml:space="preserve">.1 </w:t>
      </w:r>
      <w:r w:rsidRPr="00064EC1">
        <w:rPr>
          <w:rFonts w:cs="Arial"/>
          <w:b/>
          <w:sz w:val="22"/>
          <w:szCs w:val="22"/>
          <w:lang w:val="es-CO"/>
        </w:rPr>
        <w:tab/>
        <w:t xml:space="preserve">Por </w:t>
      </w:r>
      <w:r w:rsidR="00F96A79" w:rsidRPr="00064EC1">
        <w:rPr>
          <w:rFonts w:cs="Arial"/>
          <w:b/>
          <w:sz w:val="22"/>
          <w:szCs w:val="22"/>
          <w:lang w:val="es-CO"/>
        </w:rPr>
        <w:t xml:space="preserve">Concepto </w:t>
      </w:r>
      <w:r w:rsidRPr="00064EC1">
        <w:rPr>
          <w:rFonts w:cs="Arial"/>
          <w:b/>
          <w:sz w:val="22"/>
          <w:szCs w:val="22"/>
          <w:lang w:val="es-CO"/>
        </w:rPr>
        <w:t xml:space="preserve">del Uso del Subsuelo  </w:t>
      </w:r>
    </w:p>
    <w:p w14:paraId="5507CED5" w14:textId="27DC24B6" w:rsidR="004506A9" w:rsidRPr="00064EC1" w:rsidRDefault="004506A9" w:rsidP="001750B2">
      <w:pPr>
        <w:spacing w:line="300" w:lineRule="auto"/>
        <w:ind w:left="720" w:hanging="720"/>
        <w:jc w:val="both"/>
        <w:rPr>
          <w:rFonts w:cs="Arial"/>
          <w:bCs/>
          <w:sz w:val="22"/>
          <w:szCs w:val="22"/>
          <w:lang w:val="es-CO"/>
        </w:rPr>
      </w:pPr>
      <w:r w:rsidRPr="00064EC1">
        <w:rPr>
          <w:rFonts w:cs="Arial"/>
          <w:b/>
          <w:sz w:val="22"/>
          <w:szCs w:val="22"/>
          <w:lang w:val="es-CO"/>
        </w:rPr>
        <w:t>2</w:t>
      </w:r>
      <w:r w:rsidR="002B607C" w:rsidRPr="00064EC1">
        <w:rPr>
          <w:rFonts w:cs="Arial"/>
          <w:b/>
          <w:sz w:val="22"/>
          <w:szCs w:val="22"/>
          <w:lang w:val="es-CO"/>
        </w:rPr>
        <w:t>4</w:t>
      </w:r>
      <w:r w:rsidRPr="00064EC1">
        <w:rPr>
          <w:rFonts w:cs="Arial"/>
          <w:b/>
          <w:sz w:val="22"/>
          <w:szCs w:val="22"/>
          <w:lang w:val="es-CO"/>
        </w:rPr>
        <w:t>.1.1</w:t>
      </w:r>
      <w:r w:rsidRPr="00064EC1">
        <w:rPr>
          <w:rFonts w:cs="Arial"/>
          <w:bCs/>
          <w:sz w:val="22"/>
          <w:szCs w:val="22"/>
          <w:lang w:val="es-CO"/>
        </w:rPr>
        <w:t xml:space="preserve"> Con arreglo al Artículo 82 del Acuerdo 2 de 2017 y al Anexo C, Numeral C.1 del presente </w:t>
      </w:r>
      <w:r w:rsidR="0041643F">
        <w:rPr>
          <w:rFonts w:cs="Arial"/>
          <w:bCs/>
          <w:sz w:val="22"/>
          <w:szCs w:val="22"/>
          <w:lang w:val="es-CO"/>
        </w:rPr>
        <w:t>c</w:t>
      </w:r>
      <w:r w:rsidR="0038678C">
        <w:rPr>
          <w:rFonts w:cs="Arial"/>
          <w:bCs/>
          <w:sz w:val="22"/>
          <w:szCs w:val="22"/>
          <w:lang w:val="es-CO"/>
        </w:rPr>
        <w:t>ontrato</w:t>
      </w:r>
      <w:r w:rsidRPr="00064EC1">
        <w:rPr>
          <w:rFonts w:cs="Arial"/>
          <w:bCs/>
          <w:sz w:val="22"/>
          <w:szCs w:val="22"/>
          <w:lang w:val="es-CO"/>
        </w:rPr>
        <w:t xml:space="preserve">. </w:t>
      </w:r>
    </w:p>
    <w:p w14:paraId="590EB138" w14:textId="509AA747" w:rsidR="004506A9" w:rsidRPr="00064EC1" w:rsidRDefault="004506A9" w:rsidP="001750B2">
      <w:pPr>
        <w:spacing w:line="300" w:lineRule="auto"/>
        <w:ind w:left="720" w:hanging="720"/>
        <w:jc w:val="both"/>
        <w:rPr>
          <w:rFonts w:cs="Arial"/>
          <w:bCs/>
          <w:sz w:val="22"/>
          <w:szCs w:val="22"/>
          <w:lang w:val="es-CO"/>
        </w:rPr>
      </w:pPr>
      <w:r w:rsidRPr="00064EC1">
        <w:rPr>
          <w:rFonts w:cs="Arial"/>
          <w:b/>
          <w:sz w:val="22"/>
          <w:szCs w:val="22"/>
          <w:lang w:val="es-CO"/>
        </w:rPr>
        <w:t>2</w:t>
      </w:r>
      <w:r w:rsidR="002B607C" w:rsidRPr="00064EC1">
        <w:rPr>
          <w:rFonts w:cs="Arial"/>
          <w:b/>
          <w:sz w:val="22"/>
          <w:szCs w:val="22"/>
          <w:lang w:val="es-CO"/>
        </w:rPr>
        <w:t>4</w:t>
      </w:r>
      <w:r w:rsidRPr="00064EC1">
        <w:rPr>
          <w:rFonts w:cs="Arial"/>
          <w:b/>
          <w:sz w:val="22"/>
          <w:szCs w:val="22"/>
          <w:lang w:val="es-CO"/>
        </w:rPr>
        <w:t>.1.2</w:t>
      </w:r>
      <w:r w:rsidRPr="00064EC1">
        <w:rPr>
          <w:rFonts w:cs="Arial"/>
          <w:bCs/>
          <w:sz w:val="22"/>
          <w:szCs w:val="22"/>
          <w:lang w:val="es-CO"/>
        </w:rPr>
        <w:t xml:space="preserve"> La Producción de Gas Natural destinada a operaciones de reinyección o a otros procesos industriales directamente relacionados con la Producción del mismo Yacimiento del cual se extrae, no causa Derechos sobre la Producción d</w:t>
      </w:r>
      <w:r w:rsidR="009B5E0A">
        <w:rPr>
          <w:rFonts w:cs="Arial"/>
          <w:bCs/>
          <w:sz w:val="22"/>
          <w:szCs w:val="22"/>
          <w:lang w:val="es-CO"/>
        </w:rPr>
        <w:t xml:space="preserve">el </w:t>
      </w:r>
      <w:r w:rsidR="0038678C">
        <w:rPr>
          <w:rFonts w:cs="Arial"/>
          <w:bCs/>
          <w:sz w:val="22"/>
          <w:szCs w:val="22"/>
          <w:lang w:val="es-CO"/>
        </w:rPr>
        <w:t>CONTRATISTA</w:t>
      </w:r>
      <w:r w:rsidRPr="00064EC1">
        <w:rPr>
          <w:rFonts w:cs="Arial"/>
          <w:bCs/>
          <w:sz w:val="22"/>
          <w:szCs w:val="22"/>
          <w:lang w:val="es-CO"/>
        </w:rPr>
        <w:t xml:space="preserve">. </w:t>
      </w:r>
    </w:p>
    <w:p w14:paraId="23B18890" w14:textId="77777777" w:rsidR="004506A9" w:rsidRPr="00064EC1" w:rsidRDefault="004506A9" w:rsidP="001750B2">
      <w:pPr>
        <w:spacing w:line="300" w:lineRule="auto"/>
        <w:jc w:val="both"/>
        <w:rPr>
          <w:rFonts w:cs="Arial"/>
          <w:bCs/>
          <w:sz w:val="22"/>
          <w:szCs w:val="22"/>
          <w:lang w:val="es-CO"/>
        </w:rPr>
      </w:pPr>
      <w:r w:rsidRPr="00064EC1">
        <w:rPr>
          <w:rFonts w:cs="Arial"/>
          <w:bCs/>
          <w:sz w:val="22"/>
          <w:szCs w:val="22"/>
          <w:lang w:val="es-CO"/>
        </w:rPr>
        <w:t xml:space="preserve"> </w:t>
      </w:r>
    </w:p>
    <w:p w14:paraId="6CD0C045" w14:textId="2CF75FA8" w:rsidR="004506A9" w:rsidRPr="00064EC1" w:rsidRDefault="004506A9" w:rsidP="001750B2">
      <w:pPr>
        <w:spacing w:line="300" w:lineRule="auto"/>
        <w:jc w:val="both"/>
        <w:rPr>
          <w:rFonts w:cs="Arial"/>
          <w:b/>
          <w:sz w:val="22"/>
          <w:szCs w:val="22"/>
          <w:lang w:val="es-CO"/>
        </w:rPr>
      </w:pPr>
      <w:r w:rsidRPr="00064EC1">
        <w:rPr>
          <w:rFonts w:cs="Arial"/>
          <w:b/>
          <w:sz w:val="22"/>
          <w:szCs w:val="22"/>
          <w:lang w:val="es-CO"/>
        </w:rPr>
        <w:t>2</w:t>
      </w:r>
      <w:r w:rsidR="002B607C" w:rsidRPr="00064EC1">
        <w:rPr>
          <w:rFonts w:cs="Arial"/>
          <w:b/>
          <w:sz w:val="22"/>
          <w:szCs w:val="22"/>
          <w:lang w:val="es-CO"/>
        </w:rPr>
        <w:t>4</w:t>
      </w:r>
      <w:r w:rsidRPr="00064EC1">
        <w:rPr>
          <w:rFonts w:cs="Arial"/>
          <w:b/>
          <w:sz w:val="22"/>
          <w:szCs w:val="22"/>
          <w:lang w:val="es-CO"/>
        </w:rPr>
        <w:t xml:space="preserve">.2 Aportes </w:t>
      </w:r>
      <w:r w:rsidR="0041643F">
        <w:rPr>
          <w:rFonts w:cs="Arial"/>
          <w:b/>
          <w:sz w:val="22"/>
          <w:szCs w:val="22"/>
          <w:lang w:val="es-CO"/>
        </w:rPr>
        <w:t xml:space="preserve">para </w:t>
      </w:r>
      <w:r w:rsidRPr="00064EC1">
        <w:rPr>
          <w:rFonts w:cs="Arial"/>
          <w:b/>
          <w:sz w:val="22"/>
          <w:szCs w:val="22"/>
          <w:lang w:val="es-CO"/>
        </w:rPr>
        <w:t xml:space="preserve">Formación, Fortalecimiento Institucional y Transferencia de Tecnología </w:t>
      </w:r>
    </w:p>
    <w:p w14:paraId="1F6D0D9B" w14:textId="7427B7D3" w:rsidR="004506A9" w:rsidRPr="00064EC1" w:rsidRDefault="004506A9" w:rsidP="001750B2">
      <w:pPr>
        <w:spacing w:line="300" w:lineRule="auto"/>
        <w:jc w:val="both"/>
        <w:rPr>
          <w:rFonts w:cs="Arial"/>
          <w:bCs/>
          <w:sz w:val="22"/>
          <w:szCs w:val="22"/>
          <w:lang w:val="es-CO"/>
        </w:rPr>
      </w:pPr>
      <w:r w:rsidRPr="00064EC1">
        <w:rPr>
          <w:rFonts w:cs="Arial"/>
          <w:bCs/>
          <w:sz w:val="22"/>
          <w:szCs w:val="22"/>
          <w:lang w:val="es-CO"/>
        </w:rPr>
        <w:t>2</w:t>
      </w:r>
      <w:r w:rsidR="002B607C" w:rsidRPr="00064EC1">
        <w:rPr>
          <w:rFonts w:cs="Arial"/>
          <w:bCs/>
          <w:sz w:val="22"/>
          <w:szCs w:val="22"/>
          <w:lang w:val="es-CO"/>
        </w:rPr>
        <w:t>4</w:t>
      </w:r>
      <w:r w:rsidRPr="00064EC1">
        <w:rPr>
          <w:rFonts w:cs="Arial"/>
          <w:bCs/>
          <w:sz w:val="22"/>
          <w:szCs w:val="22"/>
          <w:lang w:val="es-CO"/>
        </w:rPr>
        <w:t xml:space="preserve">.2.1 Con arreglo al Artículo 83 del mismo Acuerdo 2 de 2017 y al Anexo C, Numeral C.2.  </w:t>
      </w:r>
    </w:p>
    <w:p w14:paraId="35AFB492" w14:textId="23DF493F" w:rsidR="004506A9" w:rsidRPr="00064EC1" w:rsidRDefault="004506A9" w:rsidP="001750B2">
      <w:pPr>
        <w:spacing w:line="300" w:lineRule="auto"/>
        <w:ind w:left="720" w:hanging="720"/>
        <w:jc w:val="both"/>
        <w:rPr>
          <w:rFonts w:cs="Arial"/>
          <w:bCs/>
          <w:sz w:val="22"/>
          <w:szCs w:val="22"/>
          <w:lang w:val="es-CO"/>
        </w:rPr>
      </w:pPr>
      <w:r w:rsidRPr="00064EC1">
        <w:rPr>
          <w:rFonts w:cs="Arial"/>
          <w:bCs/>
          <w:sz w:val="22"/>
          <w:szCs w:val="22"/>
          <w:lang w:val="es-CO"/>
        </w:rPr>
        <w:t>2</w:t>
      </w:r>
      <w:r w:rsidR="002B607C" w:rsidRPr="00064EC1">
        <w:rPr>
          <w:rFonts w:cs="Arial"/>
          <w:bCs/>
          <w:sz w:val="22"/>
          <w:szCs w:val="22"/>
          <w:lang w:val="es-CO"/>
        </w:rPr>
        <w:t>4</w:t>
      </w:r>
      <w:r w:rsidRPr="00064EC1">
        <w:rPr>
          <w:rFonts w:cs="Arial"/>
          <w:bCs/>
          <w:sz w:val="22"/>
          <w:szCs w:val="22"/>
          <w:lang w:val="es-CO"/>
        </w:rPr>
        <w:t xml:space="preserve">.2.2 Las actividades científicas y tecnológicas a las que se destinen recursos provenientes de estos Aportes han de regirse por las disposiciones de los convenios especiales de cooperación previstos en la ley colombiana, así como por lo dispuesto en los reglamentos de la ANH sobre la materia. </w:t>
      </w:r>
    </w:p>
    <w:p w14:paraId="30AF26E6" w14:textId="77777777" w:rsidR="004506A9" w:rsidRPr="00064EC1" w:rsidRDefault="004506A9" w:rsidP="001750B2">
      <w:pPr>
        <w:spacing w:line="300" w:lineRule="auto"/>
        <w:jc w:val="both"/>
        <w:rPr>
          <w:rFonts w:cs="Arial"/>
          <w:b/>
          <w:sz w:val="22"/>
          <w:szCs w:val="22"/>
          <w:lang w:val="es-CO"/>
        </w:rPr>
      </w:pPr>
      <w:r w:rsidRPr="00064EC1">
        <w:rPr>
          <w:rFonts w:cs="Arial"/>
          <w:bCs/>
          <w:sz w:val="22"/>
          <w:szCs w:val="22"/>
          <w:lang w:val="es-CO"/>
        </w:rPr>
        <w:lastRenderedPageBreak/>
        <w:t xml:space="preserve"> </w:t>
      </w:r>
    </w:p>
    <w:p w14:paraId="440E7825" w14:textId="1B4C1622" w:rsidR="00A67234" w:rsidRPr="004A43D6" w:rsidRDefault="00A67234" w:rsidP="008551F9">
      <w:pPr>
        <w:rPr>
          <w:b/>
          <w:bCs/>
          <w:sz w:val="22"/>
          <w:szCs w:val="22"/>
        </w:rPr>
      </w:pPr>
      <w:r w:rsidRPr="004A43D6">
        <w:rPr>
          <w:b/>
          <w:bCs/>
          <w:sz w:val="22"/>
          <w:szCs w:val="22"/>
        </w:rPr>
        <w:t>2</w:t>
      </w:r>
      <w:r w:rsidR="002B607C" w:rsidRPr="004A43D6">
        <w:rPr>
          <w:b/>
          <w:bCs/>
          <w:sz w:val="22"/>
          <w:szCs w:val="22"/>
        </w:rPr>
        <w:t>4</w:t>
      </w:r>
      <w:r w:rsidRPr="004A43D6">
        <w:rPr>
          <w:b/>
          <w:bCs/>
          <w:sz w:val="22"/>
          <w:szCs w:val="22"/>
        </w:rPr>
        <w:t xml:space="preserve">.3. </w:t>
      </w:r>
      <w:r w:rsidR="008551F9" w:rsidRPr="004A43D6">
        <w:rPr>
          <w:b/>
          <w:bCs/>
          <w:sz w:val="22"/>
          <w:szCs w:val="22"/>
        </w:rPr>
        <w:t xml:space="preserve">  </w:t>
      </w:r>
      <w:r w:rsidRPr="004A43D6">
        <w:rPr>
          <w:b/>
          <w:bCs/>
          <w:sz w:val="22"/>
          <w:szCs w:val="22"/>
        </w:rPr>
        <w:t xml:space="preserve">Por </w:t>
      </w:r>
      <w:r w:rsidR="0041643F" w:rsidRPr="004A43D6">
        <w:rPr>
          <w:b/>
          <w:bCs/>
          <w:sz w:val="22"/>
          <w:szCs w:val="22"/>
        </w:rPr>
        <w:t xml:space="preserve">Concepto </w:t>
      </w:r>
      <w:r w:rsidRPr="004A43D6">
        <w:rPr>
          <w:b/>
          <w:bCs/>
          <w:sz w:val="22"/>
          <w:szCs w:val="22"/>
        </w:rPr>
        <w:t xml:space="preserve">de Participación en la Producción (X%) </w:t>
      </w:r>
    </w:p>
    <w:p w14:paraId="7A2401D9" w14:textId="291D87C6" w:rsidR="00A67234" w:rsidRPr="004A43D6" w:rsidRDefault="00A67234" w:rsidP="001750B2">
      <w:pPr>
        <w:spacing w:line="300" w:lineRule="auto"/>
        <w:ind w:left="810" w:right="107" w:hanging="810"/>
        <w:jc w:val="both"/>
        <w:rPr>
          <w:rFonts w:cs="Arial"/>
          <w:sz w:val="22"/>
          <w:szCs w:val="22"/>
        </w:rPr>
      </w:pPr>
      <w:r w:rsidRPr="004A43D6">
        <w:rPr>
          <w:rFonts w:cs="Arial"/>
          <w:sz w:val="22"/>
          <w:szCs w:val="22"/>
        </w:rPr>
        <w:t>2</w:t>
      </w:r>
      <w:r w:rsidR="002B607C" w:rsidRPr="004A43D6">
        <w:rPr>
          <w:rFonts w:cs="Arial"/>
          <w:sz w:val="22"/>
          <w:szCs w:val="22"/>
        </w:rPr>
        <w:t>4</w:t>
      </w:r>
      <w:r w:rsidRPr="004A43D6">
        <w:rPr>
          <w:rFonts w:cs="Arial"/>
          <w:sz w:val="22"/>
          <w:szCs w:val="22"/>
        </w:rPr>
        <w:t>.3.1</w:t>
      </w:r>
      <w:r w:rsidR="002B607C" w:rsidRPr="004A43D6">
        <w:rPr>
          <w:rFonts w:cs="Arial"/>
          <w:sz w:val="22"/>
          <w:szCs w:val="22"/>
        </w:rPr>
        <w:t xml:space="preserve">. </w:t>
      </w:r>
      <w:r w:rsidRPr="004A43D6">
        <w:rPr>
          <w:rFonts w:cs="Arial"/>
          <w:sz w:val="22"/>
          <w:szCs w:val="22"/>
        </w:rPr>
        <w:t xml:space="preserve">Con arreglo al Artículo 84 del referido Acuerdo 2 de 2017 y al Anexo </w:t>
      </w:r>
      <w:r w:rsidR="00F22C02" w:rsidRPr="004A43D6">
        <w:rPr>
          <w:rFonts w:cs="Arial"/>
          <w:sz w:val="22"/>
          <w:szCs w:val="22"/>
        </w:rPr>
        <w:t>C</w:t>
      </w:r>
      <w:r w:rsidRPr="004A43D6">
        <w:rPr>
          <w:rFonts w:cs="Arial"/>
          <w:sz w:val="22"/>
          <w:szCs w:val="22"/>
        </w:rPr>
        <w:t xml:space="preserve">, Numeral C.3 del presente </w:t>
      </w:r>
      <w:r w:rsidR="0041643F" w:rsidRPr="004A43D6">
        <w:rPr>
          <w:rFonts w:cs="Arial"/>
          <w:sz w:val="22"/>
          <w:szCs w:val="22"/>
        </w:rPr>
        <w:t>c</w:t>
      </w:r>
      <w:r w:rsidR="0038678C" w:rsidRPr="004A43D6">
        <w:rPr>
          <w:rFonts w:cs="Arial"/>
          <w:sz w:val="22"/>
          <w:szCs w:val="22"/>
        </w:rPr>
        <w:t>ontrato</w:t>
      </w:r>
      <w:r w:rsidRPr="004A43D6">
        <w:rPr>
          <w:rFonts w:cs="Arial"/>
          <w:sz w:val="22"/>
          <w:szCs w:val="22"/>
        </w:rPr>
        <w:t xml:space="preserve">.  </w:t>
      </w:r>
    </w:p>
    <w:p w14:paraId="5267DCF0" w14:textId="157CDB07" w:rsidR="00A67234" w:rsidRPr="004A43D6" w:rsidRDefault="00A67234" w:rsidP="001750B2">
      <w:pPr>
        <w:spacing w:after="2" w:line="300" w:lineRule="auto"/>
        <w:ind w:left="810" w:hanging="796"/>
        <w:jc w:val="both"/>
        <w:rPr>
          <w:rFonts w:cs="Arial"/>
          <w:color w:val="000000" w:themeColor="text1"/>
          <w:sz w:val="22"/>
          <w:szCs w:val="22"/>
        </w:rPr>
      </w:pPr>
      <w:r w:rsidRPr="004A43D6">
        <w:rPr>
          <w:rFonts w:cs="Arial"/>
          <w:sz w:val="22"/>
          <w:szCs w:val="22"/>
        </w:rPr>
        <w:t>2</w:t>
      </w:r>
      <w:r w:rsidR="002B607C" w:rsidRPr="004A43D6">
        <w:rPr>
          <w:rFonts w:cs="Arial"/>
          <w:sz w:val="22"/>
          <w:szCs w:val="22"/>
        </w:rPr>
        <w:t>4</w:t>
      </w:r>
      <w:r w:rsidRPr="004A43D6">
        <w:rPr>
          <w:rFonts w:cs="Arial"/>
          <w:sz w:val="22"/>
          <w:szCs w:val="22"/>
        </w:rPr>
        <w:t>.3.2</w:t>
      </w:r>
      <w:r w:rsidR="002B607C" w:rsidRPr="004A43D6">
        <w:rPr>
          <w:rFonts w:cs="Arial"/>
          <w:sz w:val="22"/>
          <w:szCs w:val="22"/>
        </w:rPr>
        <w:t>.</w:t>
      </w:r>
      <w:r w:rsidRPr="004A43D6">
        <w:rPr>
          <w:rFonts w:cs="Arial"/>
          <w:sz w:val="22"/>
          <w:szCs w:val="22"/>
        </w:rPr>
        <w:t xml:space="preserve"> Sobre esta Participación no se causan Derechos Económicos por </w:t>
      </w:r>
      <w:r w:rsidR="00066188" w:rsidRPr="004A43D6">
        <w:rPr>
          <w:rFonts w:cs="Arial"/>
          <w:sz w:val="22"/>
          <w:szCs w:val="22"/>
        </w:rPr>
        <w:t xml:space="preserve">Concepto </w:t>
      </w:r>
      <w:r w:rsidRPr="004A43D6">
        <w:rPr>
          <w:rFonts w:cs="Arial"/>
          <w:sz w:val="22"/>
          <w:szCs w:val="22"/>
        </w:rPr>
        <w:t xml:space="preserve">del Uso del </w:t>
      </w:r>
      <w:r w:rsidRPr="004A43D6">
        <w:rPr>
          <w:rFonts w:cs="Arial"/>
          <w:color w:val="000000" w:themeColor="text1"/>
          <w:sz w:val="22"/>
          <w:szCs w:val="22"/>
        </w:rPr>
        <w:t>Subsuelo sobre la Producción d</w:t>
      </w:r>
      <w:r w:rsidR="00520B03" w:rsidRPr="004A43D6">
        <w:rPr>
          <w:rFonts w:cs="Arial"/>
          <w:color w:val="000000" w:themeColor="text1"/>
          <w:sz w:val="22"/>
          <w:szCs w:val="22"/>
        </w:rPr>
        <w:t xml:space="preserve">e </w:t>
      </w:r>
      <w:r w:rsidR="0038678C" w:rsidRPr="004A43D6">
        <w:rPr>
          <w:rFonts w:cs="Arial"/>
          <w:color w:val="000000" w:themeColor="text1"/>
          <w:sz w:val="22"/>
          <w:szCs w:val="22"/>
        </w:rPr>
        <w:t>EL CONTRATISTA</w:t>
      </w:r>
      <w:r w:rsidRPr="004A43D6">
        <w:rPr>
          <w:rFonts w:cs="Arial"/>
          <w:color w:val="000000" w:themeColor="text1"/>
          <w:sz w:val="22"/>
          <w:szCs w:val="22"/>
        </w:rPr>
        <w:t xml:space="preserve"> ni por </w:t>
      </w:r>
      <w:r w:rsidR="0041643F" w:rsidRPr="004A43D6">
        <w:rPr>
          <w:rFonts w:cs="Arial"/>
          <w:color w:val="000000" w:themeColor="text1"/>
          <w:sz w:val="22"/>
          <w:szCs w:val="22"/>
        </w:rPr>
        <w:t xml:space="preserve">Concepto </w:t>
      </w:r>
      <w:r w:rsidRPr="004A43D6">
        <w:rPr>
          <w:rFonts w:cs="Arial"/>
          <w:color w:val="000000" w:themeColor="text1"/>
          <w:sz w:val="22"/>
          <w:szCs w:val="22"/>
        </w:rPr>
        <w:t xml:space="preserve">de “Precios Altos”, de que tratan los numerales </w:t>
      </w:r>
      <w:r w:rsidRPr="009B5E0A">
        <w:rPr>
          <w:rFonts w:cs="Arial"/>
          <w:color w:val="000000" w:themeColor="text1"/>
          <w:sz w:val="22"/>
          <w:szCs w:val="22"/>
        </w:rPr>
        <w:t>2</w:t>
      </w:r>
      <w:r w:rsidR="00E36CAC" w:rsidRPr="009B5E0A">
        <w:rPr>
          <w:rFonts w:cs="Arial"/>
          <w:color w:val="000000" w:themeColor="text1"/>
          <w:sz w:val="22"/>
          <w:szCs w:val="22"/>
        </w:rPr>
        <w:t>4</w:t>
      </w:r>
      <w:r w:rsidRPr="009B5E0A">
        <w:rPr>
          <w:rFonts w:cs="Arial"/>
          <w:color w:val="000000" w:themeColor="text1"/>
          <w:sz w:val="22"/>
          <w:szCs w:val="22"/>
        </w:rPr>
        <w:t>.1 y 2</w:t>
      </w:r>
      <w:r w:rsidR="00E36CAC" w:rsidRPr="009B5E0A">
        <w:rPr>
          <w:rFonts w:cs="Arial"/>
          <w:color w:val="000000" w:themeColor="text1"/>
          <w:sz w:val="22"/>
          <w:szCs w:val="22"/>
        </w:rPr>
        <w:t>4</w:t>
      </w:r>
      <w:r w:rsidRPr="009B5E0A">
        <w:rPr>
          <w:rFonts w:cs="Arial"/>
          <w:color w:val="000000" w:themeColor="text1"/>
          <w:sz w:val="22"/>
          <w:szCs w:val="22"/>
        </w:rPr>
        <w:t>.5.</w:t>
      </w:r>
      <w:r w:rsidRPr="004A43D6">
        <w:rPr>
          <w:rFonts w:cs="Arial"/>
          <w:color w:val="000000" w:themeColor="text1"/>
          <w:sz w:val="22"/>
          <w:szCs w:val="22"/>
        </w:rPr>
        <w:t xml:space="preserve"> Por consiguiente, tanto uno como otro han de liquidarse una vez descontado el de Participación en la Producción de </w:t>
      </w:r>
      <w:proofErr w:type="spellStart"/>
      <w:r w:rsidRPr="004A43D6">
        <w:rPr>
          <w:rFonts w:cs="Arial"/>
          <w:color w:val="000000" w:themeColor="text1"/>
          <w:sz w:val="22"/>
          <w:szCs w:val="22"/>
        </w:rPr>
        <w:t>que</w:t>
      </w:r>
      <w:proofErr w:type="spellEnd"/>
      <w:r w:rsidRPr="004A43D6">
        <w:rPr>
          <w:rFonts w:cs="Arial"/>
          <w:color w:val="000000" w:themeColor="text1"/>
          <w:sz w:val="22"/>
          <w:szCs w:val="22"/>
        </w:rPr>
        <w:t xml:space="preserve"> trata este Numeral. </w:t>
      </w:r>
    </w:p>
    <w:p w14:paraId="2F227BAF" w14:textId="58EFA3D7" w:rsidR="00987D95" w:rsidRPr="004A43D6" w:rsidRDefault="00987D95" w:rsidP="008551F9">
      <w:pPr>
        <w:rPr>
          <w:b/>
          <w:bCs/>
          <w:sz w:val="22"/>
          <w:szCs w:val="22"/>
        </w:rPr>
      </w:pPr>
    </w:p>
    <w:p w14:paraId="3087E596" w14:textId="119CFAFB" w:rsidR="006C6279" w:rsidRPr="004A43D6" w:rsidRDefault="00987D95" w:rsidP="008551F9">
      <w:pPr>
        <w:ind w:left="709" w:hanging="709"/>
        <w:rPr>
          <w:rFonts w:eastAsia="Arial"/>
          <w:b/>
          <w:bCs/>
          <w:color w:val="000000"/>
          <w:sz w:val="22"/>
          <w:szCs w:val="22"/>
          <w:lang w:val="es-CO" w:eastAsia="es-CO"/>
        </w:rPr>
      </w:pPr>
      <w:r w:rsidRPr="004A43D6">
        <w:rPr>
          <w:rFonts w:eastAsia="Arial"/>
          <w:b/>
          <w:bCs/>
          <w:color w:val="000000"/>
          <w:sz w:val="22"/>
          <w:szCs w:val="22"/>
          <w:lang w:val="es-CO" w:eastAsia="es-CO"/>
        </w:rPr>
        <w:t>2</w:t>
      </w:r>
      <w:r w:rsidR="002B607C" w:rsidRPr="004A43D6">
        <w:rPr>
          <w:rFonts w:eastAsia="Arial"/>
          <w:b/>
          <w:bCs/>
          <w:color w:val="000000"/>
          <w:sz w:val="22"/>
          <w:szCs w:val="22"/>
          <w:lang w:val="es-CO" w:eastAsia="es-CO"/>
        </w:rPr>
        <w:t xml:space="preserve">4.4. </w:t>
      </w:r>
      <w:r w:rsidR="00520B03" w:rsidRPr="004A43D6">
        <w:rPr>
          <w:rFonts w:eastAsia="Arial"/>
          <w:b/>
          <w:bCs/>
          <w:color w:val="000000"/>
          <w:sz w:val="22"/>
          <w:szCs w:val="22"/>
          <w:lang w:val="es-CO" w:eastAsia="es-CO"/>
        </w:rPr>
        <w:t xml:space="preserve">Por Concepto de </w:t>
      </w:r>
      <w:r w:rsidRPr="004A43D6">
        <w:rPr>
          <w:rFonts w:eastAsia="Arial"/>
          <w:b/>
          <w:bCs/>
          <w:color w:val="000000"/>
          <w:sz w:val="22"/>
          <w:szCs w:val="22"/>
          <w:lang w:val="es-CO" w:eastAsia="es-CO"/>
        </w:rPr>
        <w:t xml:space="preserve">Participación </w:t>
      </w:r>
      <w:r w:rsidR="00520B03" w:rsidRPr="004A43D6">
        <w:rPr>
          <w:rFonts w:eastAsia="Arial"/>
          <w:b/>
          <w:bCs/>
          <w:color w:val="000000"/>
          <w:sz w:val="22"/>
          <w:szCs w:val="22"/>
          <w:lang w:val="es-CO" w:eastAsia="es-CO"/>
        </w:rPr>
        <w:t>A</w:t>
      </w:r>
      <w:r w:rsidRPr="004A43D6">
        <w:rPr>
          <w:rFonts w:eastAsia="Arial"/>
          <w:b/>
          <w:bCs/>
          <w:color w:val="000000"/>
          <w:sz w:val="22"/>
          <w:szCs w:val="22"/>
          <w:lang w:val="es-CO" w:eastAsia="es-CO"/>
        </w:rPr>
        <w:t xml:space="preserve">dicional en la </w:t>
      </w:r>
      <w:r w:rsidR="00520B03" w:rsidRPr="004A43D6">
        <w:rPr>
          <w:rFonts w:eastAsia="Arial"/>
          <w:b/>
          <w:bCs/>
          <w:color w:val="000000"/>
          <w:sz w:val="22"/>
          <w:szCs w:val="22"/>
          <w:lang w:val="es-CO" w:eastAsia="es-CO"/>
        </w:rPr>
        <w:t>P</w:t>
      </w:r>
      <w:r w:rsidRPr="004A43D6">
        <w:rPr>
          <w:rFonts w:eastAsia="Arial"/>
          <w:b/>
          <w:bCs/>
          <w:color w:val="000000"/>
          <w:sz w:val="22"/>
          <w:szCs w:val="22"/>
          <w:lang w:val="es-CO" w:eastAsia="es-CO"/>
        </w:rPr>
        <w:t xml:space="preserve">roducción durante eventuales prórrogas del </w:t>
      </w:r>
      <w:r w:rsidR="00520B03" w:rsidRPr="004A43D6">
        <w:rPr>
          <w:rFonts w:eastAsia="Arial"/>
          <w:b/>
          <w:bCs/>
          <w:color w:val="000000"/>
          <w:sz w:val="22"/>
          <w:szCs w:val="22"/>
          <w:lang w:val="es-CO" w:eastAsia="es-CO"/>
        </w:rPr>
        <w:t>P</w:t>
      </w:r>
      <w:r w:rsidRPr="004A43D6">
        <w:rPr>
          <w:rFonts w:eastAsia="Arial"/>
          <w:b/>
          <w:bCs/>
          <w:color w:val="000000"/>
          <w:sz w:val="22"/>
          <w:szCs w:val="22"/>
          <w:lang w:val="es-CO" w:eastAsia="es-CO"/>
        </w:rPr>
        <w:t xml:space="preserve">eríodo de </w:t>
      </w:r>
      <w:r w:rsidR="00520B03" w:rsidRPr="004A43D6">
        <w:rPr>
          <w:rFonts w:eastAsia="Arial"/>
          <w:b/>
          <w:bCs/>
          <w:color w:val="000000"/>
          <w:sz w:val="22"/>
          <w:szCs w:val="22"/>
          <w:lang w:val="es-CO" w:eastAsia="es-CO"/>
        </w:rPr>
        <w:t>P</w:t>
      </w:r>
      <w:r w:rsidRPr="004A43D6">
        <w:rPr>
          <w:rFonts w:eastAsia="Arial"/>
          <w:b/>
          <w:bCs/>
          <w:color w:val="000000"/>
          <w:sz w:val="22"/>
          <w:szCs w:val="22"/>
          <w:lang w:val="es-CO" w:eastAsia="es-CO"/>
        </w:rPr>
        <w:t xml:space="preserve">roducción  </w:t>
      </w:r>
    </w:p>
    <w:p w14:paraId="567D0504" w14:textId="46D92B80" w:rsidR="00987D95" w:rsidRPr="00064EC1" w:rsidRDefault="00987D95" w:rsidP="001750B2">
      <w:pPr>
        <w:spacing w:after="5" w:line="300" w:lineRule="auto"/>
        <w:ind w:left="720" w:right="107" w:hanging="720"/>
        <w:jc w:val="both"/>
        <w:rPr>
          <w:rFonts w:eastAsia="Arial" w:cs="Arial"/>
          <w:color w:val="000000"/>
          <w:sz w:val="22"/>
          <w:szCs w:val="22"/>
          <w:lang w:val="es-CO" w:eastAsia="es-CO"/>
        </w:rPr>
      </w:pPr>
      <w:r w:rsidRPr="00520B03">
        <w:rPr>
          <w:rFonts w:eastAsia="Arial" w:cs="Arial"/>
          <w:color w:val="000000"/>
          <w:sz w:val="22"/>
          <w:szCs w:val="22"/>
          <w:lang w:val="es-CO" w:eastAsia="es-CO"/>
        </w:rPr>
        <w:t>2</w:t>
      </w:r>
      <w:r w:rsidR="006C6279" w:rsidRPr="00520B03">
        <w:rPr>
          <w:rFonts w:eastAsia="Arial" w:cs="Arial"/>
          <w:color w:val="000000"/>
          <w:sz w:val="22"/>
          <w:szCs w:val="22"/>
          <w:lang w:val="es-CO" w:eastAsia="es-CO"/>
        </w:rPr>
        <w:t>4</w:t>
      </w:r>
      <w:r w:rsidRPr="00520B03">
        <w:rPr>
          <w:rFonts w:eastAsia="Arial" w:cs="Arial"/>
          <w:color w:val="000000"/>
          <w:sz w:val="22"/>
          <w:szCs w:val="22"/>
          <w:lang w:val="es-CO" w:eastAsia="es-CO"/>
        </w:rPr>
        <w:t>.4.1</w:t>
      </w:r>
      <w:r w:rsidR="002B607C" w:rsidRPr="00520B03">
        <w:rPr>
          <w:rFonts w:eastAsia="Arial" w:cs="Arial"/>
          <w:color w:val="000000"/>
          <w:sz w:val="22"/>
          <w:szCs w:val="22"/>
          <w:lang w:val="es-CO" w:eastAsia="es-CO"/>
        </w:rPr>
        <w:t xml:space="preserve">. </w:t>
      </w:r>
      <w:r w:rsidRPr="00520B03">
        <w:rPr>
          <w:rFonts w:eastAsia="Arial" w:cs="Arial"/>
          <w:color w:val="000000"/>
          <w:sz w:val="22"/>
          <w:szCs w:val="22"/>
          <w:lang w:val="es-CO" w:eastAsia="es-CO"/>
        </w:rPr>
        <w:t xml:space="preserve">En todos los eventos de prórroga del Período de Producción, </w:t>
      </w:r>
      <w:r w:rsidR="0038678C" w:rsidRPr="00520B03">
        <w:rPr>
          <w:rFonts w:eastAsia="Arial" w:cs="Arial"/>
          <w:color w:val="000000"/>
          <w:sz w:val="22"/>
          <w:szCs w:val="22"/>
          <w:lang w:val="es-CO" w:eastAsia="es-CO"/>
        </w:rPr>
        <w:t>EL CONTRATISTA</w:t>
      </w:r>
      <w:r w:rsidRPr="00520B03">
        <w:rPr>
          <w:rFonts w:eastAsia="Arial" w:cs="Arial"/>
          <w:b/>
          <w:color w:val="000000"/>
          <w:sz w:val="22"/>
          <w:szCs w:val="22"/>
          <w:lang w:val="es-CO" w:eastAsia="es-CO"/>
        </w:rPr>
        <w:t xml:space="preserve"> </w:t>
      </w:r>
      <w:r w:rsidRPr="00520B03">
        <w:rPr>
          <w:rFonts w:eastAsia="Arial" w:cs="Arial"/>
          <w:color w:val="000000"/>
          <w:sz w:val="22"/>
          <w:szCs w:val="22"/>
          <w:lang w:val="es-CO" w:eastAsia="es-CO"/>
        </w:rPr>
        <w:t>debe reconocer, liquidar y pagar a la ANH, un Derecho Económico a título de Participación</w:t>
      </w:r>
      <w:r w:rsidRPr="00064EC1">
        <w:rPr>
          <w:rFonts w:eastAsia="Arial" w:cs="Arial"/>
          <w:color w:val="000000"/>
          <w:sz w:val="22"/>
          <w:szCs w:val="22"/>
          <w:lang w:val="es-CO" w:eastAsia="es-CO"/>
        </w:rPr>
        <w:t xml:space="preserve"> Adicional en la Producción, con arreglo al Artículo 85 del mismo Acuerdo 2 de 2017 y al Anexo C, Numeral C.4 del presente </w:t>
      </w:r>
      <w:r w:rsidR="00520B03">
        <w:rPr>
          <w:rFonts w:eastAsia="Arial" w:cs="Arial"/>
          <w:color w:val="000000"/>
          <w:sz w:val="22"/>
          <w:szCs w:val="22"/>
          <w:lang w:val="es-CO" w:eastAsia="es-CO"/>
        </w:rPr>
        <w:t>c</w:t>
      </w:r>
      <w:r w:rsidR="0038678C">
        <w:rPr>
          <w:rFonts w:eastAsia="Arial" w:cs="Arial"/>
          <w:color w:val="000000"/>
          <w:sz w:val="22"/>
          <w:szCs w:val="22"/>
          <w:lang w:val="es-CO" w:eastAsia="es-CO"/>
        </w:rPr>
        <w:t>ontrato</w:t>
      </w:r>
      <w:r w:rsidRPr="00064EC1">
        <w:rPr>
          <w:rFonts w:eastAsia="Arial" w:cs="Arial"/>
          <w:color w:val="000000"/>
          <w:sz w:val="22"/>
          <w:szCs w:val="22"/>
          <w:lang w:val="es-CO" w:eastAsia="es-CO"/>
        </w:rPr>
        <w:t xml:space="preserve">. </w:t>
      </w:r>
    </w:p>
    <w:p w14:paraId="15364E8F" w14:textId="3F9378C5" w:rsidR="00987D95" w:rsidRPr="00064EC1" w:rsidRDefault="00987D95" w:rsidP="001750B2">
      <w:pPr>
        <w:spacing w:after="5" w:line="300" w:lineRule="auto"/>
        <w:ind w:left="720" w:right="107" w:hanging="720"/>
        <w:jc w:val="both"/>
        <w:rPr>
          <w:rFonts w:eastAsia="Arial" w:cs="Arial"/>
          <w:color w:val="000000"/>
          <w:sz w:val="22"/>
          <w:szCs w:val="22"/>
          <w:lang w:val="es-CO" w:eastAsia="es-CO"/>
        </w:rPr>
      </w:pPr>
      <w:r w:rsidRPr="00064EC1">
        <w:rPr>
          <w:rFonts w:eastAsia="Arial" w:cs="Arial"/>
          <w:color w:val="000000"/>
          <w:sz w:val="22"/>
          <w:szCs w:val="22"/>
          <w:lang w:val="es-CO" w:eastAsia="es-CO"/>
        </w:rPr>
        <w:t>2</w:t>
      </w:r>
      <w:r w:rsidR="006C6279" w:rsidRPr="00064EC1">
        <w:rPr>
          <w:rFonts w:eastAsia="Arial" w:cs="Arial"/>
          <w:color w:val="000000"/>
          <w:sz w:val="22"/>
          <w:szCs w:val="22"/>
          <w:lang w:val="es-CO" w:eastAsia="es-CO"/>
        </w:rPr>
        <w:t>4</w:t>
      </w:r>
      <w:r w:rsidRPr="00064EC1">
        <w:rPr>
          <w:rFonts w:eastAsia="Arial" w:cs="Arial"/>
          <w:color w:val="000000"/>
          <w:sz w:val="22"/>
          <w:szCs w:val="22"/>
          <w:lang w:val="es-CO" w:eastAsia="es-CO"/>
        </w:rPr>
        <w:t>.4.2</w:t>
      </w:r>
      <w:r w:rsidR="002B607C" w:rsidRPr="00064EC1">
        <w:rPr>
          <w:rFonts w:eastAsia="Arial" w:cs="Arial"/>
          <w:color w:val="000000"/>
          <w:sz w:val="22"/>
          <w:szCs w:val="22"/>
          <w:lang w:val="es-CO" w:eastAsia="es-CO"/>
        </w:rPr>
        <w:t>.</w:t>
      </w:r>
      <w:r w:rsidRPr="00064EC1">
        <w:rPr>
          <w:rFonts w:eastAsia="Arial" w:cs="Arial"/>
          <w:color w:val="000000"/>
          <w:sz w:val="22"/>
          <w:szCs w:val="22"/>
          <w:lang w:val="es-CO" w:eastAsia="es-CO"/>
        </w:rPr>
        <w:t xml:space="preserve"> Esta Participación Adicional se liquida sobre la Producción Total obtenida a partir de la fecha de vencimiento del Término de Duración inicial del Período de Producción, valorizada en el Punto de Fiscalización o de Medición Oficial, después de descontar el porcentaje correspondiente a las Regalías y a los Derechos Económicos por </w:t>
      </w:r>
      <w:r w:rsidR="00520B03">
        <w:rPr>
          <w:rFonts w:eastAsia="Arial" w:cs="Arial"/>
          <w:color w:val="000000"/>
          <w:sz w:val="22"/>
          <w:szCs w:val="22"/>
          <w:lang w:val="es-CO" w:eastAsia="es-CO"/>
        </w:rPr>
        <w:t>C</w:t>
      </w:r>
      <w:r w:rsidRPr="00064EC1">
        <w:rPr>
          <w:rFonts w:eastAsia="Arial" w:cs="Arial"/>
          <w:color w:val="000000"/>
          <w:sz w:val="22"/>
          <w:szCs w:val="22"/>
          <w:lang w:val="es-CO" w:eastAsia="es-CO"/>
        </w:rPr>
        <w:t>oncepto del Uso de Subsuelo sobre la Producción d</w:t>
      </w:r>
      <w:r w:rsidR="00520B03">
        <w:rPr>
          <w:rFonts w:eastAsia="Arial" w:cs="Arial"/>
          <w:color w:val="000000"/>
          <w:sz w:val="22"/>
          <w:szCs w:val="22"/>
          <w:lang w:val="es-CO" w:eastAsia="es-CO"/>
        </w:rPr>
        <w:t xml:space="preserve">e </w:t>
      </w:r>
      <w:r w:rsidR="0038678C">
        <w:rPr>
          <w:rFonts w:eastAsia="Arial" w:cs="Arial"/>
          <w:color w:val="000000"/>
          <w:sz w:val="22"/>
          <w:szCs w:val="22"/>
          <w:lang w:val="es-CO" w:eastAsia="es-CO"/>
        </w:rPr>
        <w:t>EL CONTRATISTA</w:t>
      </w:r>
      <w:r w:rsidRPr="00064EC1">
        <w:rPr>
          <w:rFonts w:eastAsia="Arial" w:cs="Arial"/>
          <w:color w:val="000000"/>
          <w:sz w:val="22"/>
          <w:szCs w:val="22"/>
          <w:lang w:val="es-CO" w:eastAsia="es-CO"/>
        </w:rPr>
        <w:t xml:space="preserve">.  </w:t>
      </w:r>
    </w:p>
    <w:p w14:paraId="5F709133" w14:textId="728DA818" w:rsidR="00987D95" w:rsidRPr="00064EC1" w:rsidRDefault="00987D95" w:rsidP="001750B2">
      <w:pPr>
        <w:spacing w:after="5" w:line="300" w:lineRule="auto"/>
        <w:ind w:left="720" w:right="107" w:hanging="720"/>
        <w:jc w:val="both"/>
        <w:rPr>
          <w:rFonts w:eastAsia="Arial" w:cs="Arial"/>
          <w:color w:val="000000"/>
          <w:sz w:val="22"/>
          <w:szCs w:val="22"/>
          <w:lang w:val="es-CO" w:eastAsia="es-CO"/>
        </w:rPr>
      </w:pPr>
      <w:r w:rsidRPr="00064EC1">
        <w:rPr>
          <w:rFonts w:eastAsia="Arial" w:cs="Arial"/>
          <w:color w:val="000000"/>
          <w:sz w:val="22"/>
          <w:szCs w:val="22"/>
          <w:lang w:val="es-CO" w:eastAsia="es-CO"/>
        </w:rPr>
        <w:t>2</w:t>
      </w:r>
      <w:r w:rsidR="006C6279" w:rsidRPr="00064EC1">
        <w:rPr>
          <w:rFonts w:eastAsia="Arial" w:cs="Arial"/>
          <w:color w:val="000000"/>
          <w:sz w:val="22"/>
          <w:szCs w:val="22"/>
          <w:lang w:val="es-CO" w:eastAsia="es-CO"/>
        </w:rPr>
        <w:t>4</w:t>
      </w:r>
      <w:r w:rsidRPr="00064EC1">
        <w:rPr>
          <w:rFonts w:eastAsia="Arial" w:cs="Arial"/>
          <w:color w:val="000000"/>
          <w:sz w:val="22"/>
          <w:szCs w:val="22"/>
          <w:lang w:val="es-CO" w:eastAsia="es-CO"/>
        </w:rPr>
        <w:t>.4.3</w:t>
      </w:r>
      <w:r w:rsidR="002B607C" w:rsidRPr="00064EC1">
        <w:rPr>
          <w:rFonts w:eastAsia="Arial" w:cs="Arial"/>
          <w:color w:val="000000"/>
          <w:sz w:val="22"/>
          <w:szCs w:val="22"/>
          <w:lang w:val="es-CO" w:eastAsia="es-CO"/>
        </w:rPr>
        <w:t>.</w:t>
      </w:r>
      <w:r w:rsidRPr="00064EC1">
        <w:rPr>
          <w:rFonts w:eastAsia="Arial" w:cs="Arial"/>
          <w:color w:val="000000"/>
          <w:sz w:val="22"/>
          <w:szCs w:val="22"/>
          <w:lang w:val="es-CO" w:eastAsia="es-CO"/>
        </w:rPr>
        <w:t xml:space="preserve"> Por consiguiente, sobre esta Participación Adicional en la Producción no se causan Derechos Económicos por concepto del Uso del Subsuelo cuando exista Producción ni de “Precios Altos”. </w:t>
      </w:r>
    </w:p>
    <w:p w14:paraId="7C7F35C7" w14:textId="6E82EB27" w:rsidR="00987D95" w:rsidRPr="00064EC1" w:rsidRDefault="00987D95" w:rsidP="001750B2">
      <w:pPr>
        <w:spacing w:after="5" w:line="300" w:lineRule="auto"/>
        <w:ind w:left="720" w:right="107" w:hanging="720"/>
        <w:jc w:val="both"/>
        <w:rPr>
          <w:rFonts w:eastAsia="Arial" w:cs="Arial"/>
          <w:color w:val="000000"/>
          <w:sz w:val="22"/>
          <w:szCs w:val="22"/>
          <w:lang w:val="es-CO" w:eastAsia="es-CO"/>
        </w:rPr>
      </w:pPr>
      <w:r w:rsidRPr="00064EC1">
        <w:rPr>
          <w:rFonts w:eastAsia="Arial" w:cs="Arial"/>
          <w:color w:val="000000"/>
          <w:sz w:val="22"/>
          <w:szCs w:val="22"/>
          <w:lang w:val="es-CO" w:eastAsia="es-CO"/>
        </w:rPr>
        <w:t>2</w:t>
      </w:r>
      <w:r w:rsidR="006C6279" w:rsidRPr="00064EC1">
        <w:rPr>
          <w:rFonts w:eastAsia="Arial" w:cs="Arial"/>
          <w:color w:val="000000"/>
          <w:sz w:val="22"/>
          <w:szCs w:val="22"/>
          <w:lang w:val="es-CO" w:eastAsia="es-CO"/>
        </w:rPr>
        <w:t>4</w:t>
      </w:r>
      <w:r w:rsidRPr="00064EC1">
        <w:rPr>
          <w:rFonts w:eastAsia="Arial" w:cs="Arial"/>
          <w:color w:val="000000"/>
          <w:sz w:val="22"/>
          <w:szCs w:val="22"/>
          <w:lang w:val="es-CO" w:eastAsia="es-CO"/>
        </w:rPr>
        <w:t>.4.4</w:t>
      </w:r>
      <w:r w:rsidR="002B607C" w:rsidRPr="00064EC1">
        <w:rPr>
          <w:rFonts w:eastAsia="Arial" w:cs="Arial"/>
          <w:color w:val="000000"/>
          <w:sz w:val="22"/>
          <w:szCs w:val="22"/>
          <w:lang w:val="es-CO" w:eastAsia="es-CO"/>
        </w:rPr>
        <w:t>.</w:t>
      </w:r>
      <w:r w:rsidRPr="00064EC1">
        <w:rPr>
          <w:rFonts w:eastAsia="Arial" w:cs="Arial"/>
          <w:color w:val="000000"/>
          <w:sz w:val="22"/>
          <w:szCs w:val="22"/>
          <w:lang w:val="es-CO" w:eastAsia="es-CO"/>
        </w:rPr>
        <w:t>Durante eventuales extensiones del Período de Producción, los Derechos Económicos por concepto del Uso del Subsuelo y de “Precios Altos”, solamente se causan sobre el volumen de Producción de propiedad d</w:t>
      </w:r>
      <w:r w:rsidR="00A64B94">
        <w:rPr>
          <w:rFonts w:eastAsia="Arial" w:cs="Arial"/>
          <w:color w:val="000000"/>
          <w:sz w:val="22"/>
          <w:szCs w:val="22"/>
          <w:lang w:val="es-CO" w:eastAsia="es-CO"/>
        </w:rPr>
        <w:t>el</w:t>
      </w:r>
      <w:r w:rsidR="0038678C">
        <w:rPr>
          <w:rFonts w:eastAsia="Arial" w:cs="Arial"/>
          <w:color w:val="000000"/>
          <w:sz w:val="22"/>
          <w:szCs w:val="22"/>
          <w:lang w:val="es-CO" w:eastAsia="es-CO"/>
        </w:rPr>
        <w:t xml:space="preserve"> CONTRATISTA</w:t>
      </w:r>
      <w:r w:rsidRPr="00064EC1">
        <w:rPr>
          <w:rFonts w:eastAsia="Arial" w:cs="Arial"/>
          <w:color w:val="000000"/>
          <w:sz w:val="22"/>
          <w:szCs w:val="22"/>
          <w:lang w:val="es-CO" w:eastAsia="es-CO"/>
        </w:rPr>
        <w:t xml:space="preserve">, una vez descontados o restados los derechos de Participación en la Producción (X%) y de Participación Adicional en la Producción. </w:t>
      </w:r>
    </w:p>
    <w:p w14:paraId="7C6D62F1" w14:textId="77777777" w:rsidR="00987D95" w:rsidRPr="00064EC1" w:rsidRDefault="00987D95" w:rsidP="001750B2">
      <w:pPr>
        <w:spacing w:line="300" w:lineRule="auto"/>
        <w:ind w:left="720" w:hanging="720"/>
        <w:jc w:val="both"/>
        <w:rPr>
          <w:rFonts w:cs="Arial"/>
          <w:bCs/>
          <w:sz w:val="22"/>
          <w:szCs w:val="22"/>
          <w:lang w:val="es-CO"/>
        </w:rPr>
      </w:pPr>
    </w:p>
    <w:p w14:paraId="69ECD89D" w14:textId="70762CBB" w:rsidR="00987D95" w:rsidRPr="00C6601D" w:rsidRDefault="00987D95" w:rsidP="00C6601D">
      <w:pPr>
        <w:spacing w:line="300" w:lineRule="auto"/>
        <w:jc w:val="both"/>
        <w:rPr>
          <w:rFonts w:cs="Arial"/>
          <w:b/>
          <w:sz w:val="22"/>
          <w:szCs w:val="22"/>
          <w:lang w:val="es-CO"/>
        </w:rPr>
      </w:pPr>
      <w:r w:rsidRPr="00C6601D">
        <w:rPr>
          <w:rFonts w:cs="Arial"/>
          <w:b/>
          <w:sz w:val="22"/>
          <w:szCs w:val="22"/>
          <w:lang w:val="es-CO"/>
        </w:rPr>
        <w:t>2</w:t>
      </w:r>
      <w:r w:rsidR="006C6279" w:rsidRPr="00C6601D">
        <w:rPr>
          <w:rFonts w:cs="Arial"/>
          <w:b/>
          <w:sz w:val="22"/>
          <w:szCs w:val="22"/>
          <w:lang w:val="es-CO"/>
        </w:rPr>
        <w:t>4</w:t>
      </w:r>
      <w:r w:rsidRPr="00C6601D">
        <w:rPr>
          <w:rFonts w:cs="Arial"/>
          <w:b/>
          <w:sz w:val="22"/>
          <w:szCs w:val="22"/>
          <w:lang w:val="es-CO"/>
        </w:rPr>
        <w:t>.</w:t>
      </w:r>
      <w:r w:rsidR="00CA48FD">
        <w:rPr>
          <w:rFonts w:cs="Arial"/>
          <w:b/>
          <w:sz w:val="22"/>
          <w:szCs w:val="22"/>
          <w:lang w:val="es-CO"/>
        </w:rPr>
        <w:t>5</w:t>
      </w:r>
      <w:r w:rsidRPr="00C6601D">
        <w:rPr>
          <w:rFonts w:cs="Arial"/>
          <w:b/>
          <w:sz w:val="22"/>
          <w:szCs w:val="22"/>
          <w:lang w:val="es-CO"/>
        </w:rPr>
        <w:t xml:space="preserve"> </w:t>
      </w:r>
      <w:r w:rsidRPr="00C6601D">
        <w:rPr>
          <w:rFonts w:cs="Arial"/>
          <w:b/>
          <w:sz w:val="22"/>
          <w:szCs w:val="22"/>
          <w:lang w:val="es-CO"/>
        </w:rPr>
        <w:tab/>
        <w:t xml:space="preserve">Derecho Económico por </w:t>
      </w:r>
      <w:r w:rsidR="00520B03" w:rsidRPr="00C6601D">
        <w:rPr>
          <w:rFonts w:cs="Arial"/>
          <w:b/>
          <w:sz w:val="22"/>
          <w:szCs w:val="22"/>
          <w:lang w:val="es-CO"/>
        </w:rPr>
        <w:t>C</w:t>
      </w:r>
      <w:r w:rsidRPr="00C6601D">
        <w:rPr>
          <w:rFonts w:cs="Arial"/>
          <w:b/>
          <w:sz w:val="22"/>
          <w:szCs w:val="22"/>
          <w:lang w:val="es-CO"/>
        </w:rPr>
        <w:t xml:space="preserve">oncepto de “Precios Altos”   </w:t>
      </w:r>
    </w:p>
    <w:p w14:paraId="3E3EE038" w14:textId="064B64EE" w:rsidR="00987D95" w:rsidRPr="00064EC1" w:rsidRDefault="00987D95" w:rsidP="001750B2">
      <w:pPr>
        <w:spacing w:after="5" w:line="300" w:lineRule="auto"/>
        <w:ind w:right="107"/>
        <w:jc w:val="both"/>
        <w:rPr>
          <w:rFonts w:eastAsia="Arial" w:cs="Arial"/>
          <w:color w:val="000000"/>
          <w:sz w:val="22"/>
          <w:szCs w:val="22"/>
          <w:lang w:val="es-CO" w:eastAsia="es-CO"/>
        </w:rPr>
      </w:pPr>
      <w:r w:rsidRPr="00064EC1">
        <w:rPr>
          <w:rFonts w:eastAsia="Arial" w:cs="Arial"/>
          <w:color w:val="000000"/>
          <w:sz w:val="22"/>
          <w:szCs w:val="22"/>
          <w:lang w:val="es-CO" w:eastAsia="es-CO"/>
        </w:rPr>
        <w:t xml:space="preserve">Sobre la Producción de propiedad </w:t>
      </w:r>
      <w:r w:rsidR="00520B03">
        <w:rPr>
          <w:rFonts w:eastAsia="Arial" w:cs="Arial"/>
          <w:color w:val="000000"/>
          <w:sz w:val="22"/>
          <w:szCs w:val="22"/>
          <w:lang w:val="es-CO" w:eastAsia="es-CO"/>
        </w:rPr>
        <w:t xml:space="preserve">de </w:t>
      </w:r>
      <w:r w:rsidR="0038678C">
        <w:rPr>
          <w:rFonts w:eastAsia="Arial" w:cs="Arial"/>
          <w:color w:val="000000"/>
          <w:sz w:val="22"/>
          <w:szCs w:val="22"/>
          <w:lang w:val="es-CO" w:eastAsia="es-CO"/>
        </w:rPr>
        <w:t>EL CONTRATISTA</w:t>
      </w:r>
      <w:r w:rsidRPr="00064EC1">
        <w:rPr>
          <w:rFonts w:eastAsia="Arial" w:cs="Arial"/>
          <w:color w:val="000000"/>
          <w:sz w:val="22"/>
          <w:szCs w:val="22"/>
          <w:lang w:val="es-CO" w:eastAsia="es-CO"/>
        </w:rPr>
        <w:t xml:space="preserve">, con arreglo al Artículo 86 del Acuerdo 2 de 2017, y al Numeral C.5 del Anexo C. </w:t>
      </w:r>
    </w:p>
    <w:p w14:paraId="3BA125C6" w14:textId="0ED689C0" w:rsidR="004506A9" w:rsidRPr="00064EC1" w:rsidRDefault="004506A9" w:rsidP="001750B2">
      <w:pPr>
        <w:spacing w:line="300" w:lineRule="auto"/>
        <w:jc w:val="both"/>
        <w:rPr>
          <w:rFonts w:cs="Arial"/>
          <w:bCs/>
          <w:sz w:val="22"/>
          <w:szCs w:val="22"/>
          <w:lang w:val="es-CO"/>
        </w:rPr>
      </w:pPr>
    </w:p>
    <w:p w14:paraId="2E1AB646" w14:textId="6BD4B07B" w:rsidR="004506A9" w:rsidRPr="00064EC1" w:rsidRDefault="004506A9" w:rsidP="001750B2">
      <w:pPr>
        <w:spacing w:line="300" w:lineRule="auto"/>
        <w:jc w:val="both"/>
        <w:rPr>
          <w:rFonts w:cs="Arial"/>
          <w:b/>
          <w:sz w:val="22"/>
          <w:szCs w:val="22"/>
          <w:lang w:val="es-CO"/>
        </w:rPr>
      </w:pPr>
      <w:r w:rsidRPr="00064EC1">
        <w:rPr>
          <w:rFonts w:cs="Arial"/>
          <w:b/>
          <w:sz w:val="22"/>
          <w:szCs w:val="22"/>
          <w:lang w:val="es-CO"/>
        </w:rPr>
        <w:t>2</w:t>
      </w:r>
      <w:r w:rsidR="00F22C02" w:rsidRPr="00064EC1">
        <w:rPr>
          <w:rFonts w:cs="Arial"/>
          <w:b/>
          <w:sz w:val="22"/>
          <w:szCs w:val="22"/>
          <w:lang w:val="es-CO"/>
        </w:rPr>
        <w:t>4</w:t>
      </w:r>
      <w:r w:rsidRPr="00064EC1">
        <w:rPr>
          <w:rFonts w:cs="Arial"/>
          <w:b/>
          <w:sz w:val="22"/>
          <w:szCs w:val="22"/>
          <w:lang w:val="es-CO"/>
        </w:rPr>
        <w:t>.</w:t>
      </w:r>
      <w:r w:rsidR="00CA48FD">
        <w:rPr>
          <w:rFonts w:cs="Arial"/>
          <w:b/>
          <w:sz w:val="22"/>
          <w:szCs w:val="22"/>
          <w:lang w:val="es-CO"/>
        </w:rPr>
        <w:t>6</w:t>
      </w:r>
      <w:r w:rsidRPr="00064EC1">
        <w:rPr>
          <w:rFonts w:cs="Arial"/>
          <w:b/>
          <w:sz w:val="22"/>
          <w:szCs w:val="22"/>
          <w:lang w:val="es-CO"/>
        </w:rPr>
        <w:tab/>
        <w:t xml:space="preserve">Aplicación de disposiciones reglamentarias:  </w:t>
      </w:r>
    </w:p>
    <w:p w14:paraId="51CF6F6C" w14:textId="7A260D0C" w:rsidR="004506A9" w:rsidRPr="00064EC1" w:rsidRDefault="004506A9" w:rsidP="001750B2">
      <w:pPr>
        <w:spacing w:line="300" w:lineRule="auto"/>
        <w:jc w:val="both"/>
        <w:rPr>
          <w:rFonts w:cs="Arial"/>
          <w:bCs/>
          <w:sz w:val="22"/>
          <w:szCs w:val="22"/>
          <w:lang w:val="es-CO"/>
        </w:rPr>
      </w:pPr>
      <w:r w:rsidRPr="00064EC1">
        <w:rPr>
          <w:rFonts w:cs="Arial"/>
          <w:bCs/>
          <w:sz w:val="22"/>
          <w:szCs w:val="22"/>
          <w:lang w:val="es-CO"/>
        </w:rPr>
        <w:t xml:space="preserve">Se aplican a los derechos económicos en favor de la ANH por concepto de la asignación del área y de la celebración y ejecución del presente </w:t>
      </w:r>
      <w:r w:rsidR="00520B03">
        <w:rPr>
          <w:rFonts w:cs="Arial"/>
          <w:bCs/>
          <w:sz w:val="22"/>
          <w:szCs w:val="22"/>
          <w:lang w:val="es-CO"/>
        </w:rPr>
        <w:t>c</w:t>
      </w:r>
      <w:r w:rsidR="0038678C">
        <w:rPr>
          <w:rFonts w:cs="Arial"/>
          <w:bCs/>
          <w:sz w:val="22"/>
          <w:szCs w:val="22"/>
          <w:lang w:val="es-CO"/>
        </w:rPr>
        <w:t>ontrato</w:t>
      </w:r>
      <w:r w:rsidRPr="00064EC1">
        <w:rPr>
          <w:rFonts w:cs="Arial"/>
          <w:bCs/>
          <w:sz w:val="22"/>
          <w:szCs w:val="22"/>
          <w:lang w:val="es-CO"/>
        </w:rPr>
        <w:t xml:space="preserve">, los artículos 87, sobre actualización de tarifas y del precio base, Po; 88, en materia de </w:t>
      </w:r>
      <w:r w:rsidR="00520B03">
        <w:rPr>
          <w:rFonts w:cs="Arial"/>
          <w:bCs/>
          <w:sz w:val="22"/>
          <w:szCs w:val="22"/>
          <w:lang w:val="es-CO"/>
        </w:rPr>
        <w:t>Interés de Mora</w:t>
      </w:r>
      <w:r w:rsidRPr="00064EC1">
        <w:rPr>
          <w:rFonts w:cs="Arial"/>
          <w:bCs/>
          <w:sz w:val="22"/>
          <w:szCs w:val="22"/>
          <w:lang w:val="es-CO"/>
        </w:rPr>
        <w:t xml:space="preserve">; 89, sobre costos deducibles; 90, en materia de formatos, y 91, sobre verificación y compensaciones, todos del Acuerdo 2 de 2017, Reglamento de Exploración y Explotación de Hidrocarburos. </w:t>
      </w:r>
    </w:p>
    <w:p w14:paraId="67C0055F" w14:textId="77777777" w:rsidR="00F652C9" w:rsidRPr="00064EC1" w:rsidRDefault="00F652C9" w:rsidP="001750B2">
      <w:pPr>
        <w:spacing w:line="300" w:lineRule="auto"/>
        <w:jc w:val="both"/>
        <w:rPr>
          <w:rFonts w:cs="Arial"/>
          <w:sz w:val="22"/>
          <w:szCs w:val="22"/>
        </w:rPr>
      </w:pPr>
      <w:bookmarkStart w:id="53" w:name="_Toc64971235"/>
      <w:bookmarkStart w:id="54" w:name="_Toc67301804"/>
      <w:bookmarkStart w:id="55" w:name="_Toc71010723"/>
      <w:bookmarkStart w:id="56" w:name="_Toc71099877"/>
    </w:p>
    <w:p w14:paraId="4C9AF74F" w14:textId="78617F09" w:rsidR="00F652C9" w:rsidRPr="00064EC1" w:rsidRDefault="00F652C9" w:rsidP="00DE5AE4">
      <w:pPr>
        <w:pStyle w:val="Ttulo1"/>
      </w:pPr>
      <w:bookmarkStart w:id="57" w:name="_Toc64971238"/>
      <w:bookmarkStart w:id="58" w:name="_Toc67301806"/>
      <w:bookmarkStart w:id="59" w:name="_Toc71010725"/>
      <w:bookmarkStart w:id="60" w:name="_Toc71099879"/>
      <w:bookmarkStart w:id="61" w:name="_Toc191201273"/>
      <w:bookmarkStart w:id="62" w:name="_Toc211442728"/>
      <w:bookmarkStart w:id="63" w:name="_Toc70006357"/>
      <w:r w:rsidRPr="00064EC1">
        <w:t>CAPÍTULO VI</w:t>
      </w:r>
      <w:r w:rsidR="00032080">
        <w:t>.</w:t>
      </w:r>
      <w:r w:rsidR="00032080">
        <w:br/>
      </w:r>
      <w:r w:rsidRPr="00064EC1">
        <w:t>INFORMACIÓN Y CONFIDENCIALIDAD</w:t>
      </w:r>
      <w:bookmarkEnd w:id="57"/>
      <w:bookmarkEnd w:id="58"/>
      <w:bookmarkEnd w:id="59"/>
      <w:bookmarkEnd w:id="60"/>
      <w:bookmarkEnd w:id="61"/>
      <w:bookmarkEnd w:id="62"/>
      <w:bookmarkEnd w:id="63"/>
    </w:p>
    <w:p w14:paraId="542D31E3" w14:textId="77777777" w:rsidR="00C9296D" w:rsidRPr="00064EC1" w:rsidRDefault="00C9296D" w:rsidP="001750B2">
      <w:pPr>
        <w:spacing w:line="300" w:lineRule="auto"/>
        <w:rPr>
          <w:rFonts w:cs="Arial"/>
        </w:rPr>
      </w:pPr>
    </w:p>
    <w:p w14:paraId="77B0CCFF" w14:textId="22B989FA" w:rsidR="00C9296D" w:rsidRPr="003F6716" w:rsidRDefault="00032080" w:rsidP="003F6716">
      <w:pPr>
        <w:pStyle w:val="Ttulo2"/>
        <w:ind w:left="567" w:hanging="567"/>
      </w:pPr>
      <w:r w:rsidRPr="003F6716">
        <w:t xml:space="preserve"> </w:t>
      </w:r>
      <w:bookmarkStart w:id="64" w:name="_Toc70006358"/>
      <w:r w:rsidRPr="003F6716">
        <w:t>Entrega de información técnica</w:t>
      </w:r>
      <w:bookmarkEnd w:id="64"/>
      <w:r w:rsidRPr="003F6716">
        <w:t xml:space="preserve"> </w:t>
      </w:r>
    </w:p>
    <w:p w14:paraId="008B0CB3" w14:textId="02970BEA" w:rsidR="00080D6E" w:rsidRPr="00064EC1" w:rsidRDefault="00080D6E" w:rsidP="001750B2">
      <w:pPr>
        <w:pStyle w:val="Prrafodelista"/>
        <w:spacing w:line="300" w:lineRule="auto"/>
        <w:ind w:left="480"/>
        <w:jc w:val="both"/>
        <w:rPr>
          <w:rFonts w:ascii="Arial" w:hAnsi="Arial" w:cs="Arial"/>
          <w:b/>
          <w:sz w:val="22"/>
          <w:szCs w:val="22"/>
        </w:rPr>
      </w:pPr>
      <w:r w:rsidRPr="00064EC1">
        <w:rPr>
          <w:rFonts w:ascii="Arial" w:hAnsi="Arial" w:cs="Arial"/>
          <w:b/>
          <w:sz w:val="22"/>
          <w:szCs w:val="22"/>
        </w:rPr>
        <w:t xml:space="preserve"> </w:t>
      </w:r>
    </w:p>
    <w:p w14:paraId="7172DCCE" w14:textId="3C467E37" w:rsidR="00080D6E" w:rsidRPr="00064EC1" w:rsidRDefault="00080D6E" w:rsidP="001750B2">
      <w:pPr>
        <w:spacing w:line="300" w:lineRule="auto"/>
        <w:ind w:left="630" w:hanging="630"/>
        <w:jc w:val="both"/>
        <w:rPr>
          <w:rFonts w:cs="Arial"/>
          <w:b/>
          <w:sz w:val="22"/>
          <w:szCs w:val="22"/>
          <w:lang w:val="es-CO"/>
        </w:rPr>
      </w:pPr>
      <w:r w:rsidRPr="00064EC1">
        <w:rPr>
          <w:rFonts w:cs="Arial"/>
          <w:b/>
          <w:sz w:val="22"/>
          <w:szCs w:val="22"/>
          <w:lang w:val="es-CO"/>
        </w:rPr>
        <w:t>2</w:t>
      </w:r>
      <w:r w:rsidR="00F22C02" w:rsidRPr="00064EC1">
        <w:rPr>
          <w:rFonts w:cs="Arial"/>
          <w:b/>
          <w:sz w:val="22"/>
          <w:szCs w:val="22"/>
          <w:lang w:val="es-CO"/>
        </w:rPr>
        <w:t>5</w:t>
      </w:r>
      <w:r w:rsidRPr="00064EC1">
        <w:rPr>
          <w:rFonts w:cs="Arial"/>
          <w:b/>
          <w:sz w:val="22"/>
          <w:szCs w:val="22"/>
          <w:lang w:val="es-CO"/>
        </w:rPr>
        <w:t>.1.</w:t>
      </w:r>
      <w:r w:rsidR="00E335B8" w:rsidRPr="00064EC1">
        <w:rPr>
          <w:rFonts w:cs="Arial"/>
          <w:b/>
          <w:sz w:val="22"/>
          <w:szCs w:val="22"/>
          <w:lang w:val="es-CO"/>
        </w:rPr>
        <w:t xml:space="preserve"> </w:t>
      </w:r>
      <w:r w:rsidRPr="00064EC1">
        <w:rPr>
          <w:rFonts w:cs="Arial"/>
          <w:b/>
          <w:sz w:val="22"/>
          <w:szCs w:val="22"/>
          <w:lang w:val="es-CO"/>
        </w:rPr>
        <w:t xml:space="preserve">Obligación General. </w:t>
      </w:r>
      <w:r w:rsidR="0038678C">
        <w:rPr>
          <w:rFonts w:cs="Arial"/>
          <w:bCs/>
          <w:sz w:val="22"/>
          <w:szCs w:val="22"/>
          <w:lang w:val="es-CO"/>
        </w:rPr>
        <w:t>EL CONTRATISTA</w:t>
      </w:r>
      <w:r w:rsidRPr="00064EC1">
        <w:rPr>
          <w:rFonts w:cs="Arial"/>
          <w:bCs/>
          <w:sz w:val="22"/>
          <w:szCs w:val="22"/>
          <w:lang w:val="es-CO"/>
        </w:rPr>
        <w:t xml:space="preserve"> debe mantener oportuna y permanentemente informada a la ANH acerca del progreso y de los resultados de las </w:t>
      </w:r>
      <w:r w:rsidR="00493A6E">
        <w:rPr>
          <w:rFonts w:cs="Arial"/>
          <w:bCs/>
          <w:sz w:val="22"/>
          <w:szCs w:val="22"/>
          <w:lang w:val="es-CO"/>
        </w:rPr>
        <w:t xml:space="preserve">Actividades u </w:t>
      </w:r>
      <w:r w:rsidR="004A1D54">
        <w:rPr>
          <w:rFonts w:cs="Arial"/>
          <w:bCs/>
          <w:sz w:val="22"/>
          <w:szCs w:val="22"/>
          <w:lang w:val="es-CO"/>
        </w:rPr>
        <w:t>Operaciones</w:t>
      </w:r>
      <w:r w:rsidR="004A1D54" w:rsidRPr="00064EC1">
        <w:rPr>
          <w:rFonts w:cs="Arial"/>
          <w:bCs/>
          <w:sz w:val="22"/>
          <w:szCs w:val="22"/>
          <w:lang w:val="es-CO"/>
        </w:rPr>
        <w:t xml:space="preserve"> </w:t>
      </w:r>
      <w:r w:rsidRPr="00064EC1">
        <w:rPr>
          <w:rFonts w:cs="Arial"/>
          <w:bCs/>
          <w:sz w:val="22"/>
          <w:szCs w:val="22"/>
          <w:lang w:val="es-CO"/>
        </w:rPr>
        <w:t xml:space="preserve">de </w:t>
      </w:r>
      <w:r w:rsidR="00493A6E">
        <w:rPr>
          <w:rFonts w:cs="Arial"/>
          <w:bCs/>
          <w:sz w:val="22"/>
          <w:szCs w:val="22"/>
          <w:lang w:val="es-CO"/>
        </w:rPr>
        <w:t xml:space="preserve">Exploración, Evaluación, </w:t>
      </w:r>
      <w:r w:rsidR="00C9296D" w:rsidRPr="00064EC1">
        <w:rPr>
          <w:rFonts w:cs="Arial"/>
          <w:bCs/>
          <w:sz w:val="22"/>
          <w:szCs w:val="22"/>
          <w:lang w:val="es-CO"/>
        </w:rPr>
        <w:t xml:space="preserve">Desarrollo, Producción </w:t>
      </w:r>
      <w:r w:rsidRPr="00064EC1">
        <w:rPr>
          <w:rFonts w:cs="Arial"/>
          <w:bCs/>
          <w:sz w:val="22"/>
          <w:szCs w:val="22"/>
          <w:lang w:val="es-CO"/>
        </w:rPr>
        <w:t xml:space="preserve">y Abandono; en torno a la ejecución de la o las consultas previas y la o las licencias y permisos ambientales; sobre los trabajos de protección al medio ambiente y a los recursos naturales renovables; respecto de la aplicación de los Programas en Beneficio de las Comunidades, PBC, y, en general, acerca del cumplimiento de las obligaciones, prestaciones y compromisos a su cargo y la ejecución del o de los </w:t>
      </w:r>
      <w:r w:rsidR="00520B03">
        <w:rPr>
          <w:rFonts w:cs="Arial"/>
          <w:bCs/>
          <w:sz w:val="22"/>
          <w:szCs w:val="22"/>
          <w:lang w:val="es-CO"/>
        </w:rPr>
        <w:t>c</w:t>
      </w:r>
      <w:r w:rsidRPr="00064EC1">
        <w:rPr>
          <w:rFonts w:cs="Arial"/>
          <w:bCs/>
          <w:sz w:val="22"/>
          <w:szCs w:val="22"/>
          <w:lang w:val="es-CO"/>
        </w:rPr>
        <w:t>ronogramas.</w:t>
      </w:r>
      <w:r w:rsidRPr="00064EC1">
        <w:rPr>
          <w:rFonts w:cs="Arial"/>
          <w:b/>
          <w:sz w:val="22"/>
          <w:szCs w:val="22"/>
          <w:lang w:val="es-CO"/>
        </w:rPr>
        <w:t xml:space="preserve">  </w:t>
      </w:r>
    </w:p>
    <w:p w14:paraId="5E8DCA5D" w14:textId="77777777" w:rsidR="00080D6E" w:rsidRPr="00064EC1" w:rsidRDefault="00080D6E" w:rsidP="001750B2">
      <w:pPr>
        <w:spacing w:line="300" w:lineRule="auto"/>
        <w:jc w:val="both"/>
        <w:rPr>
          <w:rFonts w:cs="Arial"/>
          <w:b/>
          <w:sz w:val="22"/>
          <w:szCs w:val="22"/>
          <w:lang w:val="es-CO"/>
        </w:rPr>
      </w:pPr>
      <w:r w:rsidRPr="00064EC1">
        <w:rPr>
          <w:rFonts w:cs="Arial"/>
          <w:b/>
          <w:sz w:val="22"/>
          <w:szCs w:val="22"/>
          <w:lang w:val="es-CO"/>
        </w:rPr>
        <w:t xml:space="preserve"> </w:t>
      </w:r>
    </w:p>
    <w:p w14:paraId="00993D03" w14:textId="055978E9" w:rsidR="00080D6E" w:rsidRPr="00064EC1" w:rsidRDefault="00080D6E" w:rsidP="001750B2">
      <w:pPr>
        <w:spacing w:line="300" w:lineRule="auto"/>
        <w:ind w:left="630" w:hanging="630"/>
        <w:jc w:val="both"/>
        <w:rPr>
          <w:rFonts w:cs="Arial"/>
          <w:bCs/>
          <w:sz w:val="22"/>
          <w:szCs w:val="22"/>
          <w:lang w:val="es-CO"/>
        </w:rPr>
      </w:pPr>
      <w:r w:rsidRPr="00064EC1">
        <w:rPr>
          <w:rFonts w:cs="Arial"/>
          <w:b/>
          <w:sz w:val="22"/>
          <w:szCs w:val="22"/>
          <w:lang w:val="es-CO"/>
        </w:rPr>
        <w:t>2</w:t>
      </w:r>
      <w:r w:rsidR="00F22C02" w:rsidRPr="00064EC1">
        <w:rPr>
          <w:rFonts w:cs="Arial"/>
          <w:b/>
          <w:sz w:val="22"/>
          <w:szCs w:val="22"/>
          <w:lang w:val="es-CO"/>
        </w:rPr>
        <w:t>5</w:t>
      </w:r>
      <w:r w:rsidRPr="00064EC1">
        <w:rPr>
          <w:rFonts w:cs="Arial"/>
          <w:b/>
          <w:sz w:val="22"/>
          <w:szCs w:val="22"/>
          <w:lang w:val="es-CO"/>
        </w:rPr>
        <w:t xml:space="preserve">.2. Oportunidad. </w:t>
      </w:r>
      <w:r w:rsidRPr="00064EC1">
        <w:rPr>
          <w:rFonts w:cs="Arial"/>
          <w:bCs/>
          <w:sz w:val="22"/>
          <w:szCs w:val="22"/>
          <w:lang w:val="es-CO"/>
        </w:rPr>
        <w:t xml:space="preserve">Por consiguiente, además de los documentos requeridos en otras estipulaciones de este </w:t>
      </w:r>
      <w:r w:rsidR="00520B03">
        <w:rPr>
          <w:rFonts w:cs="Arial"/>
          <w:bCs/>
          <w:sz w:val="22"/>
          <w:szCs w:val="22"/>
          <w:lang w:val="es-CO"/>
        </w:rPr>
        <w:t>c</w:t>
      </w:r>
      <w:r w:rsidR="0038678C">
        <w:rPr>
          <w:rFonts w:cs="Arial"/>
          <w:bCs/>
          <w:sz w:val="22"/>
          <w:szCs w:val="22"/>
          <w:lang w:val="es-CO"/>
        </w:rPr>
        <w:t>ontrato</w:t>
      </w:r>
      <w:r w:rsidRPr="00064EC1">
        <w:rPr>
          <w:rFonts w:cs="Arial"/>
          <w:bCs/>
          <w:sz w:val="22"/>
          <w:szCs w:val="22"/>
          <w:lang w:val="es-CO"/>
        </w:rPr>
        <w:t xml:space="preserve">, debe someter a la Entidad, en condición de Contratante, en la medida en que la misma sea obtenida </w:t>
      </w:r>
      <w:r w:rsidR="00C9296D" w:rsidRPr="00064EC1">
        <w:rPr>
          <w:rFonts w:eastAsia="Arial" w:cs="Arial"/>
          <w:color w:val="000000"/>
          <w:sz w:val="22"/>
          <w:szCs w:val="22"/>
          <w:lang w:val="es-CO" w:eastAsia="es-CO"/>
        </w:rPr>
        <w:t>por Año Calendario durante el Período de Producción</w:t>
      </w:r>
      <w:r w:rsidRPr="00064EC1">
        <w:rPr>
          <w:rFonts w:cs="Arial"/>
          <w:bCs/>
          <w:sz w:val="22"/>
          <w:szCs w:val="22"/>
          <w:lang w:val="es-CO"/>
        </w:rPr>
        <w:t xml:space="preserve">, toda la información de carácter científico, técnico y medioambiental obtenida en cumplimiento del presente negocio jurídico. Dicha información ha de ser entregada en el sitio que la ANH disponga para efectos de custodia y conservación. </w:t>
      </w:r>
    </w:p>
    <w:p w14:paraId="11C64CCC" w14:textId="77777777" w:rsidR="00080D6E" w:rsidRPr="00064EC1" w:rsidRDefault="00080D6E" w:rsidP="001750B2">
      <w:pPr>
        <w:spacing w:line="300" w:lineRule="auto"/>
        <w:jc w:val="both"/>
        <w:rPr>
          <w:rFonts w:cs="Arial"/>
          <w:b/>
          <w:sz w:val="22"/>
          <w:szCs w:val="22"/>
          <w:lang w:val="es-CO"/>
        </w:rPr>
      </w:pPr>
      <w:r w:rsidRPr="00064EC1">
        <w:rPr>
          <w:rFonts w:cs="Arial"/>
          <w:b/>
          <w:sz w:val="22"/>
          <w:szCs w:val="22"/>
          <w:lang w:val="es-CO"/>
        </w:rPr>
        <w:t xml:space="preserve"> </w:t>
      </w:r>
    </w:p>
    <w:p w14:paraId="7F7CE421" w14:textId="40720820" w:rsidR="00080D6E" w:rsidRPr="00064EC1" w:rsidRDefault="00080D6E" w:rsidP="001750B2">
      <w:pPr>
        <w:spacing w:line="300" w:lineRule="auto"/>
        <w:ind w:left="630" w:hanging="630"/>
        <w:jc w:val="both"/>
        <w:rPr>
          <w:rFonts w:cs="Arial"/>
          <w:bCs/>
          <w:sz w:val="22"/>
          <w:szCs w:val="22"/>
          <w:lang w:val="es-CO"/>
        </w:rPr>
      </w:pPr>
      <w:r w:rsidRPr="00064EC1">
        <w:rPr>
          <w:rFonts w:cs="Arial"/>
          <w:b/>
          <w:sz w:val="22"/>
          <w:szCs w:val="22"/>
          <w:lang w:val="es-CO"/>
        </w:rPr>
        <w:t>2</w:t>
      </w:r>
      <w:r w:rsidR="00F22C02" w:rsidRPr="00064EC1">
        <w:rPr>
          <w:rFonts w:cs="Arial"/>
          <w:b/>
          <w:sz w:val="22"/>
          <w:szCs w:val="22"/>
          <w:lang w:val="es-CO"/>
        </w:rPr>
        <w:t>5</w:t>
      </w:r>
      <w:r w:rsidRPr="00064EC1">
        <w:rPr>
          <w:rFonts w:cs="Arial"/>
          <w:b/>
          <w:sz w:val="22"/>
          <w:szCs w:val="22"/>
          <w:lang w:val="es-CO"/>
        </w:rPr>
        <w:t xml:space="preserve">.3. </w:t>
      </w:r>
      <w:r w:rsidR="00E335B8" w:rsidRPr="00064EC1">
        <w:rPr>
          <w:rFonts w:cs="Arial"/>
          <w:b/>
          <w:sz w:val="22"/>
          <w:szCs w:val="22"/>
          <w:lang w:val="es-CO"/>
        </w:rPr>
        <w:t xml:space="preserve"> </w:t>
      </w:r>
      <w:r w:rsidRPr="00064EC1">
        <w:rPr>
          <w:rFonts w:cs="Arial"/>
          <w:b/>
          <w:sz w:val="22"/>
          <w:szCs w:val="22"/>
          <w:lang w:val="es-CO"/>
        </w:rPr>
        <w:t xml:space="preserve">Normativa. </w:t>
      </w:r>
      <w:r w:rsidRPr="00064EC1">
        <w:rPr>
          <w:rFonts w:cs="Arial"/>
          <w:bCs/>
          <w:sz w:val="22"/>
          <w:szCs w:val="22"/>
          <w:lang w:val="es-CO"/>
        </w:rPr>
        <w:t xml:space="preserve">La entrega de esta información ha de llevarse a cabo con estricta sujeción al Manual de Entrega de Información Técnica vigente en la oportunidad de </w:t>
      </w:r>
      <w:r w:rsidR="00C9296D" w:rsidRPr="00064EC1">
        <w:rPr>
          <w:rFonts w:eastAsia="Arial" w:cs="Arial"/>
          <w:color w:val="000000"/>
          <w:sz w:val="22"/>
          <w:szCs w:val="22"/>
          <w:lang w:val="es-CO" w:eastAsia="es-CO"/>
        </w:rPr>
        <w:t>su puesta a disposición</w:t>
      </w:r>
      <w:r w:rsidR="009260F5" w:rsidRPr="00064EC1">
        <w:rPr>
          <w:rFonts w:eastAsia="Arial" w:cs="Arial"/>
          <w:color w:val="000000"/>
          <w:sz w:val="22"/>
          <w:szCs w:val="22"/>
          <w:lang w:val="es-CO" w:eastAsia="es-CO"/>
        </w:rPr>
        <w:t xml:space="preserve"> durante el Periodo de Producción</w:t>
      </w:r>
      <w:r w:rsidR="00C9296D" w:rsidRPr="00064EC1">
        <w:rPr>
          <w:rFonts w:eastAsia="Arial" w:cs="Arial"/>
          <w:color w:val="000000"/>
          <w:sz w:val="22"/>
          <w:szCs w:val="22"/>
          <w:lang w:val="es-CO" w:eastAsia="es-CO"/>
        </w:rPr>
        <w:t xml:space="preserve">. </w:t>
      </w:r>
      <w:r w:rsidRPr="00064EC1">
        <w:rPr>
          <w:rFonts w:cs="Arial"/>
          <w:bCs/>
          <w:sz w:val="22"/>
          <w:szCs w:val="22"/>
          <w:lang w:val="es-CO"/>
        </w:rPr>
        <w:t>Para la fecha de publicación de los Términos de Referencia del Proceso Permanente de Asignación de Áreas, dicho Manual está contenido en la Resolución ANH No. 183 de 13 de marzo de 2013</w:t>
      </w:r>
      <w:r w:rsidR="0070617A" w:rsidRPr="00064EC1">
        <w:rPr>
          <w:rFonts w:cs="Arial"/>
          <w:bCs/>
          <w:sz w:val="22"/>
          <w:szCs w:val="22"/>
          <w:lang w:val="es-CO"/>
        </w:rPr>
        <w:t xml:space="preserve"> o las disposiciones que la modifiquen o sustituyan</w:t>
      </w:r>
      <w:r w:rsidRPr="00064EC1">
        <w:rPr>
          <w:rFonts w:cs="Arial"/>
          <w:bCs/>
          <w:sz w:val="22"/>
          <w:szCs w:val="22"/>
          <w:lang w:val="es-CO"/>
        </w:rPr>
        <w:t xml:space="preserve">. </w:t>
      </w:r>
    </w:p>
    <w:p w14:paraId="7548D044" w14:textId="77777777" w:rsidR="00080D6E" w:rsidRPr="00064EC1" w:rsidRDefault="00080D6E" w:rsidP="001750B2">
      <w:pPr>
        <w:spacing w:line="300" w:lineRule="auto"/>
        <w:jc w:val="both"/>
        <w:rPr>
          <w:rFonts w:cs="Arial"/>
          <w:b/>
          <w:sz w:val="22"/>
          <w:szCs w:val="22"/>
          <w:lang w:val="es-CO"/>
        </w:rPr>
      </w:pPr>
      <w:r w:rsidRPr="00064EC1">
        <w:rPr>
          <w:rFonts w:cs="Arial"/>
          <w:b/>
          <w:sz w:val="22"/>
          <w:szCs w:val="22"/>
          <w:lang w:val="es-CO"/>
        </w:rPr>
        <w:t xml:space="preserve"> </w:t>
      </w:r>
    </w:p>
    <w:p w14:paraId="056AB61F" w14:textId="42823459" w:rsidR="00080D6E" w:rsidRPr="00064EC1" w:rsidRDefault="00080D6E" w:rsidP="001750B2">
      <w:pPr>
        <w:spacing w:line="300" w:lineRule="auto"/>
        <w:ind w:left="630" w:hanging="630"/>
        <w:jc w:val="both"/>
        <w:rPr>
          <w:rFonts w:cs="Arial"/>
          <w:bCs/>
          <w:sz w:val="22"/>
          <w:szCs w:val="22"/>
          <w:lang w:val="es-CO"/>
        </w:rPr>
      </w:pPr>
      <w:r w:rsidRPr="00064EC1">
        <w:rPr>
          <w:rFonts w:cs="Arial"/>
          <w:b/>
          <w:sz w:val="22"/>
          <w:szCs w:val="22"/>
          <w:lang w:val="es-CO"/>
        </w:rPr>
        <w:t>2</w:t>
      </w:r>
      <w:r w:rsidR="00F22C02" w:rsidRPr="00064EC1">
        <w:rPr>
          <w:rFonts w:cs="Arial"/>
          <w:b/>
          <w:sz w:val="22"/>
          <w:szCs w:val="22"/>
          <w:lang w:val="es-CO"/>
        </w:rPr>
        <w:t>5</w:t>
      </w:r>
      <w:r w:rsidRPr="00064EC1">
        <w:rPr>
          <w:rFonts w:cs="Arial"/>
          <w:b/>
          <w:sz w:val="22"/>
          <w:szCs w:val="22"/>
          <w:lang w:val="es-CO"/>
        </w:rPr>
        <w:t xml:space="preserve">.4. Demora Justificada. </w:t>
      </w:r>
      <w:r w:rsidRPr="00064EC1">
        <w:rPr>
          <w:rFonts w:cs="Arial"/>
          <w:bCs/>
          <w:sz w:val="22"/>
          <w:szCs w:val="22"/>
          <w:lang w:val="es-CO"/>
        </w:rPr>
        <w:t xml:space="preserve">Eventuales incumplimientos de las obligaciones inherentes a la entrega de Información, debidamente justificados por escrito a la ANH, pueden dar lugar a la ampliación del o de los plazos correspondientes.  </w:t>
      </w:r>
    </w:p>
    <w:p w14:paraId="69D968A6" w14:textId="77777777" w:rsidR="00080D6E" w:rsidRPr="00064EC1" w:rsidRDefault="00080D6E" w:rsidP="001750B2">
      <w:pPr>
        <w:spacing w:line="300" w:lineRule="auto"/>
        <w:jc w:val="both"/>
        <w:rPr>
          <w:rFonts w:cs="Arial"/>
          <w:b/>
          <w:sz w:val="22"/>
          <w:szCs w:val="22"/>
          <w:lang w:val="es-CO"/>
        </w:rPr>
      </w:pPr>
      <w:r w:rsidRPr="00064EC1">
        <w:rPr>
          <w:rFonts w:cs="Arial"/>
          <w:b/>
          <w:sz w:val="22"/>
          <w:szCs w:val="22"/>
          <w:lang w:val="es-CO"/>
        </w:rPr>
        <w:t xml:space="preserve"> </w:t>
      </w:r>
    </w:p>
    <w:p w14:paraId="54909AA5" w14:textId="1B600152" w:rsidR="00080D6E" w:rsidRPr="003F6716" w:rsidRDefault="00032080" w:rsidP="003F6716">
      <w:pPr>
        <w:pStyle w:val="Ttulo2"/>
        <w:ind w:left="567" w:hanging="567"/>
      </w:pPr>
      <w:bookmarkStart w:id="65" w:name="_Toc70006359"/>
      <w:r w:rsidRPr="003F6716">
        <w:t>Confidencialidad</w:t>
      </w:r>
      <w:bookmarkEnd w:id="65"/>
      <w:r w:rsidRPr="003F6716">
        <w:t xml:space="preserve"> </w:t>
      </w:r>
    </w:p>
    <w:p w14:paraId="4A898CD3" w14:textId="77777777" w:rsidR="00080D6E" w:rsidRPr="00064EC1" w:rsidRDefault="00080D6E" w:rsidP="001750B2">
      <w:pPr>
        <w:spacing w:line="300" w:lineRule="auto"/>
        <w:jc w:val="both"/>
        <w:rPr>
          <w:rFonts w:cs="Arial"/>
          <w:b/>
          <w:sz w:val="22"/>
          <w:szCs w:val="22"/>
          <w:lang w:val="es-CO"/>
        </w:rPr>
      </w:pPr>
      <w:r w:rsidRPr="00064EC1">
        <w:rPr>
          <w:rFonts w:cs="Arial"/>
          <w:b/>
          <w:sz w:val="22"/>
          <w:szCs w:val="22"/>
          <w:lang w:val="es-CO"/>
        </w:rPr>
        <w:t xml:space="preserve"> </w:t>
      </w:r>
    </w:p>
    <w:p w14:paraId="19EC4F2D" w14:textId="19E30D84" w:rsidR="00080D6E" w:rsidRPr="00064EC1" w:rsidRDefault="00080D6E" w:rsidP="001750B2">
      <w:pPr>
        <w:spacing w:line="300" w:lineRule="auto"/>
        <w:jc w:val="both"/>
        <w:rPr>
          <w:rFonts w:cs="Arial"/>
          <w:b/>
          <w:sz w:val="22"/>
          <w:szCs w:val="22"/>
          <w:lang w:val="es-CO"/>
        </w:rPr>
      </w:pPr>
      <w:r w:rsidRPr="00064EC1">
        <w:rPr>
          <w:rFonts w:cs="Arial"/>
          <w:b/>
          <w:sz w:val="22"/>
          <w:szCs w:val="22"/>
          <w:lang w:val="es-CO"/>
        </w:rPr>
        <w:t>2</w:t>
      </w:r>
      <w:r w:rsidR="00F22C02" w:rsidRPr="00064EC1">
        <w:rPr>
          <w:rFonts w:cs="Arial"/>
          <w:b/>
          <w:sz w:val="22"/>
          <w:szCs w:val="22"/>
          <w:lang w:val="es-CO"/>
        </w:rPr>
        <w:t>6</w:t>
      </w:r>
      <w:r w:rsidRPr="00064EC1">
        <w:rPr>
          <w:rFonts w:cs="Arial"/>
          <w:b/>
          <w:sz w:val="22"/>
          <w:szCs w:val="22"/>
          <w:lang w:val="es-CO"/>
        </w:rPr>
        <w:t xml:space="preserve">.1 Premisa General  </w:t>
      </w:r>
    </w:p>
    <w:p w14:paraId="19A620A1" w14:textId="2FD39357" w:rsidR="00080D6E" w:rsidRPr="00064EC1" w:rsidRDefault="00080D6E" w:rsidP="001750B2">
      <w:pPr>
        <w:spacing w:line="300" w:lineRule="auto"/>
        <w:ind w:left="720" w:hanging="720"/>
        <w:jc w:val="both"/>
        <w:rPr>
          <w:rFonts w:cs="Arial"/>
          <w:bCs/>
          <w:sz w:val="22"/>
          <w:szCs w:val="22"/>
          <w:lang w:val="es-CO"/>
        </w:rPr>
      </w:pPr>
      <w:r w:rsidRPr="00064EC1">
        <w:rPr>
          <w:rFonts w:cs="Arial"/>
          <w:b/>
          <w:sz w:val="22"/>
          <w:szCs w:val="22"/>
          <w:lang w:val="es-CO"/>
        </w:rPr>
        <w:t>2</w:t>
      </w:r>
      <w:r w:rsidR="00F22C02" w:rsidRPr="00064EC1">
        <w:rPr>
          <w:rFonts w:cs="Arial"/>
          <w:b/>
          <w:sz w:val="22"/>
          <w:szCs w:val="22"/>
          <w:lang w:val="es-CO"/>
        </w:rPr>
        <w:t>6</w:t>
      </w:r>
      <w:r w:rsidRPr="00064EC1">
        <w:rPr>
          <w:rFonts w:cs="Arial"/>
          <w:b/>
          <w:sz w:val="22"/>
          <w:szCs w:val="22"/>
          <w:lang w:val="es-CO"/>
        </w:rPr>
        <w:t xml:space="preserve">.1.1 </w:t>
      </w:r>
      <w:r w:rsidRPr="00064EC1">
        <w:rPr>
          <w:rFonts w:cs="Arial"/>
          <w:bCs/>
          <w:sz w:val="22"/>
          <w:szCs w:val="22"/>
          <w:lang w:val="es-CO"/>
        </w:rPr>
        <w:t xml:space="preserve">Salvo mandato legal o disposición de autoridad competente, todos los datos y, en general, la información técnica a que se refiere el </w:t>
      </w:r>
      <w:r w:rsidRPr="009B5E0A">
        <w:rPr>
          <w:rFonts w:cs="Arial"/>
          <w:bCs/>
          <w:sz w:val="22"/>
          <w:szCs w:val="22"/>
          <w:lang w:val="es-CO"/>
        </w:rPr>
        <w:t>Capítulo VI</w:t>
      </w:r>
      <w:r w:rsidRPr="00064EC1">
        <w:rPr>
          <w:rFonts w:cs="Arial"/>
          <w:bCs/>
          <w:sz w:val="22"/>
          <w:szCs w:val="22"/>
          <w:lang w:val="es-CO"/>
        </w:rPr>
        <w:t xml:space="preserve"> de este </w:t>
      </w:r>
      <w:r w:rsidR="00520B03">
        <w:rPr>
          <w:rFonts w:cs="Arial"/>
          <w:bCs/>
          <w:sz w:val="22"/>
          <w:szCs w:val="22"/>
          <w:lang w:val="es-CO"/>
        </w:rPr>
        <w:t>c</w:t>
      </w:r>
      <w:r w:rsidR="0038678C">
        <w:rPr>
          <w:rFonts w:cs="Arial"/>
          <w:bCs/>
          <w:sz w:val="22"/>
          <w:szCs w:val="22"/>
          <w:lang w:val="es-CO"/>
        </w:rPr>
        <w:t>ontrato</w:t>
      </w:r>
      <w:r w:rsidRPr="00064EC1">
        <w:rPr>
          <w:rFonts w:cs="Arial"/>
          <w:bCs/>
          <w:sz w:val="22"/>
          <w:szCs w:val="22"/>
          <w:lang w:val="es-CO"/>
        </w:rPr>
        <w:t xml:space="preserve">, producidos, obtenidos o desarrollados como resultado de la ejecución contractual, son estrictamente confidenciales y las dos (2) Partes se comprometen a guardar reserva </w:t>
      </w:r>
      <w:r w:rsidRPr="00064EC1">
        <w:rPr>
          <w:rFonts w:cs="Arial"/>
          <w:bCs/>
          <w:sz w:val="22"/>
          <w:szCs w:val="22"/>
          <w:lang w:val="es-CO"/>
        </w:rPr>
        <w:lastRenderedPageBreak/>
        <w:t xml:space="preserve">en torno a los mismos, durante cinco (5) Años Calendario, contados a partir del vencimiento de aquel en el que se hubieran producido, obtenido o desarrollado, o hasta la terminación del </w:t>
      </w:r>
      <w:r w:rsidR="00520B03">
        <w:rPr>
          <w:rFonts w:cs="Arial"/>
          <w:bCs/>
          <w:sz w:val="22"/>
          <w:szCs w:val="22"/>
          <w:lang w:val="es-CO"/>
        </w:rPr>
        <w:t>c</w:t>
      </w:r>
      <w:r w:rsidR="0038678C">
        <w:rPr>
          <w:rFonts w:cs="Arial"/>
          <w:bCs/>
          <w:sz w:val="22"/>
          <w:szCs w:val="22"/>
          <w:lang w:val="es-CO"/>
        </w:rPr>
        <w:t>ontrato</w:t>
      </w:r>
      <w:r w:rsidRPr="00064EC1">
        <w:rPr>
          <w:rFonts w:cs="Arial"/>
          <w:bCs/>
          <w:sz w:val="22"/>
          <w:szCs w:val="22"/>
          <w:lang w:val="es-CO"/>
        </w:rPr>
        <w:t xml:space="preserve"> o la oportunidad de devolución parcial o total del Área </w:t>
      </w:r>
      <w:r w:rsidR="00520B03">
        <w:rPr>
          <w:rFonts w:cs="Arial"/>
          <w:bCs/>
          <w:sz w:val="22"/>
          <w:szCs w:val="22"/>
          <w:lang w:val="es-CO"/>
        </w:rPr>
        <w:t>Contratada</w:t>
      </w:r>
      <w:r w:rsidRPr="00064EC1">
        <w:rPr>
          <w:rFonts w:cs="Arial"/>
          <w:bCs/>
          <w:sz w:val="22"/>
          <w:szCs w:val="22"/>
          <w:lang w:val="es-CO"/>
        </w:rPr>
        <w:t xml:space="preserve">, en lo que se refiere a la información adquirida en las porciones devueltas, lo que ocurra primero. </w:t>
      </w:r>
    </w:p>
    <w:p w14:paraId="7638F7FE" w14:textId="77777777" w:rsidR="00080D6E" w:rsidRPr="00064EC1" w:rsidRDefault="00080D6E" w:rsidP="001750B2">
      <w:pPr>
        <w:spacing w:line="300" w:lineRule="auto"/>
        <w:jc w:val="both"/>
        <w:rPr>
          <w:rFonts w:cs="Arial"/>
          <w:bCs/>
          <w:sz w:val="22"/>
          <w:szCs w:val="22"/>
          <w:lang w:val="es-CO"/>
        </w:rPr>
      </w:pPr>
    </w:p>
    <w:p w14:paraId="153E8B92" w14:textId="38C2EA40" w:rsidR="00080D6E" w:rsidRPr="00064EC1" w:rsidRDefault="00080D6E" w:rsidP="001750B2">
      <w:pPr>
        <w:spacing w:line="300" w:lineRule="auto"/>
        <w:ind w:left="720" w:hanging="720"/>
        <w:jc w:val="both"/>
        <w:rPr>
          <w:rFonts w:cs="Arial"/>
          <w:bCs/>
          <w:sz w:val="22"/>
          <w:szCs w:val="22"/>
          <w:lang w:val="es-CO"/>
        </w:rPr>
      </w:pPr>
      <w:r w:rsidRPr="00064EC1">
        <w:rPr>
          <w:rFonts w:cs="Arial"/>
          <w:b/>
          <w:sz w:val="22"/>
          <w:szCs w:val="22"/>
          <w:lang w:val="es-CO"/>
        </w:rPr>
        <w:t>2</w:t>
      </w:r>
      <w:r w:rsidR="00F22C02" w:rsidRPr="00064EC1">
        <w:rPr>
          <w:rFonts w:cs="Arial"/>
          <w:b/>
          <w:sz w:val="22"/>
          <w:szCs w:val="22"/>
          <w:lang w:val="es-CO"/>
        </w:rPr>
        <w:t>6</w:t>
      </w:r>
      <w:r w:rsidRPr="00064EC1">
        <w:rPr>
          <w:rFonts w:cs="Arial"/>
          <w:b/>
          <w:sz w:val="22"/>
          <w:szCs w:val="22"/>
          <w:lang w:val="es-CO"/>
        </w:rPr>
        <w:t>.1.2</w:t>
      </w:r>
      <w:r w:rsidRPr="00064EC1">
        <w:rPr>
          <w:rFonts w:cs="Arial"/>
          <w:bCs/>
          <w:sz w:val="22"/>
          <w:szCs w:val="22"/>
          <w:lang w:val="es-CO"/>
        </w:rPr>
        <w:t xml:space="preserve"> En lo que corresponde a las interpretaciones basadas en los datos obtenidos como resultado de las Operaciones, el plazo será de diez (10) Años Calendario, contados a partir de la fecha en que deban ser entregados a la ANH, en condición de Contratante, o hasta la terminación del </w:t>
      </w:r>
      <w:r w:rsidR="00520B03">
        <w:rPr>
          <w:rFonts w:cs="Arial"/>
          <w:bCs/>
          <w:sz w:val="22"/>
          <w:szCs w:val="22"/>
          <w:lang w:val="es-CO"/>
        </w:rPr>
        <w:t>c</w:t>
      </w:r>
      <w:r w:rsidR="0038678C">
        <w:rPr>
          <w:rFonts w:cs="Arial"/>
          <w:bCs/>
          <w:sz w:val="22"/>
          <w:szCs w:val="22"/>
          <w:lang w:val="es-CO"/>
        </w:rPr>
        <w:t>ontrato</w:t>
      </w:r>
      <w:r w:rsidRPr="00064EC1">
        <w:rPr>
          <w:rFonts w:cs="Arial"/>
          <w:bCs/>
          <w:sz w:val="22"/>
          <w:szCs w:val="22"/>
          <w:lang w:val="es-CO"/>
        </w:rPr>
        <w:t xml:space="preserve"> o la oportunidad de devolución parcial o total del Área Asignada en lo que se refiere a la información adquirida en las porciones devueltas, lo que ocurra primero. </w:t>
      </w:r>
    </w:p>
    <w:p w14:paraId="1B7D13AB" w14:textId="77777777" w:rsidR="00080D6E" w:rsidRPr="00064EC1" w:rsidRDefault="00080D6E" w:rsidP="001750B2">
      <w:pPr>
        <w:spacing w:line="300" w:lineRule="auto"/>
        <w:jc w:val="both"/>
        <w:rPr>
          <w:rFonts w:cs="Arial"/>
          <w:b/>
          <w:sz w:val="22"/>
          <w:szCs w:val="22"/>
          <w:lang w:val="es-CO"/>
        </w:rPr>
      </w:pPr>
      <w:r w:rsidRPr="00064EC1">
        <w:rPr>
          <w:rFonts w:cs="Arial"/>
          <w:b/>
          <w:sz w:val="22"/>
          <w:szCs w:val="22"/>
          <w:lang w:val="es-CO"/>
        </w:rPr>
        <w:t xml:space="preserve"> </w:t>
      </w:r>
    </w:p>
    <w:p w14:paraId="2868405E" w14:textId="348157EF" w:rsidR="00080D6E" w:rsidRDefault="00080D6E" w:rsidP="001750B2">
      <w:pPr>
        <w:spacing w:line="300" w:lineRule="auto"/>
        <w:jc w:val="both"/>
        <w:rPr>
          <w:rFonts w:cs="Arial"/>
          <w:b/>
          <w:sz w:val="22"/>
          <w:szCs w:val="22"/>
          <w:lang w:val="es-CO"/>
        </w:rPr>
      </w:pPr>
      <w:r w:rsidRPr="00064EC1">
        <w:rPr>
          <w:rFonts w:cs="Arial"/>
          <w:b/>
          <w:sz w:val="22"/>
          <w:szCs w:val="22"/>
          <w:lang w:val="es-CO"/>
        </w:rPr>
        <w:t>2</w:t>
      </w:r>
      <w:r w:rsidR="00F22C02" w:rsidRPr="00064EC1">
        <w:rPr>
          <w:rFonts w:cs="Arial"/>
          <w:b/>
          <w:sz w:val="22"/>
          <w:szCs w:val="22"/>
          <w:lang w:val="es-CO"/>
        </w:rPr>
        <w:t>6</w:t>
      </w:r>
      <w:r w:rsidRPr="00064EC1">
        <w:rPr>
          <w:rFonts w:cs="Arial"/>
          <w:b/>
          <w:sz w:val="22"/>
          <w:szCs w:val="22"/>
          <w:lang w:val="es-CO"/>
        </w:rPr>
        <w:t xml:space="preserve">.2 Excepción  </w:t>
      </w:r>
    </w:p>
    <w:p w14:paraId="61172A17" w14:textId="77777777" w:rsidR="008F74FF" w:rsidRPr="00064EC1" w:rsidRDefault="008F74FF" w:rsidP="001750B2">
      <w:pPr>
        <w:spacing w:line="300" w:lineRule="auto"/>
        <w:jc w:val="both"/>
        <w:rPr>
          <w:rFonts w:cs="Arial"/>
          <w:b/>
          <w:sz w:val="22"/>
          <w:szCs w:val="22"/>
          <w:lang w:val="es-CO"/>
        </w:rPr>
      </w:pPr>
    </w:p>
    <w:p w14:paraId="427A274C" w14:textId="5486EE00" w:rsidR="00080D6E" w:rsidRPr="00064EC1" w:rsidRDefault="00080D6E" w:rsidP="001750B2">
      <w:pPr>
        <w:spacing w:line="300" w:lineRule="auto"/>
        <w:ind w:left="720" w:hanging="720"/>
        <w:jc w:val="both"/>
        <w:rPr>
          <w:rFonts w:cs="Arial"/>
          <w:bCs/>
          <w:sz w:val="22"/>
          <w:szCs w:val="22"/>
          <w:lang w:val="es-CO"/>
        </w:rPr>
      </w:pPr>
      <w:r w:rsidRPr="00064EC1">
        <w:rPr>
          <w:rFonts w:cs="Arial"/>
          <w:b/>
          <w:sz w:val="22"/>
          <w:szCs w:val="22"/>
          <w:lang w:val="es-CO"/>
        </w:rPr>
        <w:t>2</w:t>
      </w:r>
      <w:r w:rsidR="00F22C02" w:rsidRPr="00064EC1">
        <w:rPr>
          <w:rFonts w:cs="Arial"/>
          <w:b/>
          <w:sz w:val="22"/>
          <w:szCs w:val="22"/>
          <w:lang w:val="es-CO"/>
        </w:rPr>
        <w:t>6</w:t>
      </w:r>
      <w:r w:rsidRPr="00064EC1">
        <w:rPr>
          <w:rFonts w:cs="Arial"/>
          <w:b/>
          <w:sz w:val="22"/>
          <w:szCs w:val="22"/>
          <w:lang w:val="es-CO"/>
        </w:rPr>
        <w:t xml:space="preserve">.2.1 </w:t>
      </w:r>
      <w:r w:rsidRPr="00064EC1">
        <w:rPr>
          <w:rFonts w:cs="Arial"/>
          <w:bCs/>
          <w:sz w:val="22"/>
          <w:szCs w:val="22"/>
          <w:lang w:val="es-CO"/>
        </w:rPr>
        <w:t xml:space="preserve">La regla del numeral precedente no se aplica a aquella información ni a los datos que las Partes deban publicar o entregar a terceros, de acuerdo con el ordenamiento superior; ni a los que requieran autoridades competentes con jurisdicción sobre cualquiera de ellas; a los que impongan normas de cualquier bolsa de valores en la que se encuentren inscritas o registradas acciones </w:t>
      </w:r>
      <w:r w:rsidR="00520B03">
        <w:rPr>
          <w:rFonts w:cs="Arial"/>
          <w:bCs/>
          <w:sz w:val="22"/>
          <w:szCs w:val="22"/>
          <w:lang w:val="es-CO"/>
        </w:rPr>
        <w:t xml:space="preserve">de </w:t>
      </w:r>
      <w:r w:rsidR="0038678C">
        <w:rPr>
          <w:rFonts w:cs="Arial"/>
          <w:bCs/>
          <w:sz w:val="22"/>
          <w:szCs w:val="22"/>
          <w:lang w:val="es-CO"/>
        </w:rPr>
        <w:t>EL CONTRATISTA</w:t>
      </w:r>
      <w:r w:rsidRPr="00064EC1">
        <w:rPr>
          <w:rFonts w:cs="Arial"/>
          <w:bCs/>
          <w:sz w:val="22"/>
          <w:szCs w:val="22"/>
          <w:lang w:val="es-CO"/>
        </w:rPr>
        <w:t xml:space="preserve">, o de sociedades vinculadas a estos; ni a los requeridos por matrices o subordinadas, auditores, consultores, contratistas, asesores legales o entidades financieras, para las funciones o los propósitos de su exclusivo resorte, o, finalmente, otros terceros, para efectos de los Acuerdos Operacionales de que trata </w:t>
      </w:r>
      <w:r w:rsidR="004174D5" w:rsidRPr="00064EC1">
        <w:rPr>
          <w:rFonts w:cs="Arial"/>
          <w:bCs/>
          <w:sz w:val="22"/>
          <w:szCs w:val="22"/>
          <w:lang w:val="es-CO"/>
        </w:rPr>
        <w:t xml:space="preserve">el artículo 18 de </w:t>
      </w:r>
      <w:r w:rsidRPr="00064EC1">
        <w:rPr>
          <w:rFonts w:cs="Arial"/>
          <w:bCs/>
          <w:sz w:val="22"/>
          <w:szCs w:val="22"/>
          <w:lang w:val="es-CO"/>
        </w:rPr>
        <w:t xml:space="preserve">la Resolución 180742 de 2012, expedida por el Ministerio de Minas y Energía, o las disposiciones que la sustituyan o modifiquen. </w:t>
      </w:r>
    </w:p>
    <w:p w14:paraId="63425D95" w14:textId="77777777" w:rsidR="00080D6E" w:rsidRPr="00064EC1" w:rsidRDefault="00080D6E" w:rsidP="001750B2">
      <w:pPr>
        <w:spacing w:line="300" w:lineRule="auto"/>
        <w:jc w:val="both"/>
        <w:rPr>
          <w:rFonts w:cs="Arial"/>
          <w:b/>
          <w:sz w:val="22"/>
          <w:szCs w:val="22"/>
          <w:lang w:val="es-CO"/>
        </w:rPr>
      </w:pPr>
      <w:r w:rsidRPr="00064EC1">
        <w:rPr>
          <w:rFonts w:cs="Arial"/>
          <w:b/>
          <w:sz w:val="22"/>
          <w:szCs w:val="22"/>
          <w:lang w:val="es-CO"/>
        </w:rPr>
        <w:t xml:space="preserve"> </w:t>
      </w:r>
    </w:p>
    <w:p w14:paraId="040D0835" w14:textId="11F37442" w:rsidR="00080D6E" w:rsidRPr="00064EC1" w:rsidRDefault="00080D6E" w:rsidP="001750B2">
      <w:pPr>
        <w:spacing w:line="300" w:lineRule="auto"/>
        <w:ind w:left="720" w:hanging="720"/>
        <w:jc w:val="both"/>
        <w:rPr>
          <w:rFonts w:cs="Arial"/>
          <w:bCs/>
          <w:sz w:val="22"/>
          <w:szCs w:val="22"/>
          <w:lang w:val="es-CO"/>
        </w:rPr>
      </w:pPr>
      <w:r w:rsidRPr="00064EC1">
        <w:rPr>
          <w:rFonts w:cs="Arial"/>
          <w:b/>
          <w:sz w:val="22"/>
          <w:szCs w:val="22"/>
          <w:lang w:val="es-CO"/>
        </w:rPr>
        <w:t>2</w:t>
      </w:r>
      <w:r w:rsidR="00F22C02" w:rsidRPr="00064EC1">
        <w:rPr>
          <w:rFonts w:cs="Arial"/>
          <w:b/>
          <w:sz w:val="22"/>
          <w:szCs w:val="22"/>
          <w:lang w:val="es-CO"/>
        </w:rPr>
        <w:t>6</w:t>
      </w:r>
      <w:r w:rsidRPr="00064EC1">
        <w:rPr>
          <w:rFonts w:cs="Arial"/>
          <w:b/>
          <w:sz w:val="22"/>
          <w:szCs w:val="22"/>
          <w:lang w:val="es-CO"/>
        </w:rPr>
        <w:t xml:space="preserve">.2.2 </w:t>
      </w:r>
      <w:r w:rsidR="00667E58" w:rsidRPr="00064EC1">
        <w:rPr>
          <w:rFonts w:cs="Arial"/>
          <w:b/>
          <w:sz w:val="22"/>
          <w:szCs w:val="22"/>
          <w:lang w:val="es-CO"/>
        </w:rPr>
        <w:t xml:space="preserve"> </w:t>
      </w:r>
      <w:r w:rsidRPr="00064EC1">
        <w:rPr>
          <w:rFonts w:cs="Arial"/>
          <w:bCs/>
          <w:sz w:val="22"/>
          <w:szCs w:val="22"/>
          <w:lang w:val="es-CO"/>
        </w:rPr>
        <w:t xml:space="preserve">No obstante, en todos estos casos, se debe poner inmediatamente en conocimiento de la otra Parte tanto la información entregada, como su destinatario y propósito, y, de requerirse, copia del o de los compromisos de confidencialidad correspondientes. </w:t>
      </w:r>
    </w:p>
    <w:p w14:paraId="03007C06" w14:textId="77777777" w:rsidR="00080D6E" w:rsidRPr="00064EC1" w:rsidRDefault="00080D6E" w:rsidP="001750B2">
      <w:pPr>
        <w:spacing w:line="300" w:lineRule="auto"/>
        <w:jc w:val="both"/>
        <w:rPr>
          <w:rFonts w:cs="Arial"/>
          <w:bCs/>
          <w:sz w:val="22"/>
          <w:szCs w:val="22"/>
          <w:lang w:val="es-CO"/>
        </w:rPr>
      </w:pPr>
      <w:r w:rsidRPr="00064EC1">
        <w:rPr>
          <w:rFonts w:cs="Arial"/>
          <w:bCs/>
          <w:sz w:val="22"/>
          <w:szCs w:val="22"/>
          <w:lang w:val="es-CO"/>
        </w:rPr>
        <w:t xml:space="preserve"> </w:t>
      </w:r>
    </w:p>
    <w:p w14:paraId="44A2B072" w14:textId="3A643CE1" w:rsidR="00080D6E" w:rsidRPr="00064EC1" w:rsidRDefault="00080D6E" w:rsidP="001750B2">
      <w:pPr>
        <w:spacing w:line="300" w:lineRule="auto"/>
        <w:ind w:left="720" w:hanging="720"/>
        <w:jc w:val="both"/>
        <w:rPr>
          <w:rFonts w:cs="Arial"/>
          <w:bCs/>
          <w:sz w:val="22"/>
          <w:szCs w:val="22"/>
          <w:lang w:val="es-CO"/>
        </w:rPr>
      </w:pPr>
      <w:r w:rsidRPr="00064EC1">
        <w:rPr>
          <w:rFonts w:cs="Arial"/>
          <w:b/>
          <w:sz w:val="22"/>
          <w:szCs w:val="22"/>
          <w:lang w:val="es-CO"/>
        </w:rPr>
        <w:t>2</w:t>
      </w:r>
      <w:r w:rsidR="003C2959" w:rsidRPr="00064EC1">
        <w:rPr>
          <w:rFonts w:cs="Arial"/>
          <w:b/>
          <w:sz w:val="22"/>
          <w:szCs w:val="22"/>
          <w:lang w:val="es-CO"/>
        </w:rPr>
        <w:t>6</w:t>
      </w:r>
      <w:r w:rsidRPr="00064EC1">
        <w:rPr>
          <w:rFonts w:cs="Arial"/>
          <w:b/>
          <w:sz w:val="22"/>
          <w:szCs w:val="22"/>
          <w:lang w:val="es-CO"/>
        </w:rPr>
        <w:t xml:space="preserve">.2.3 </w:t>
      </w:r>
      <w:r w:rsidRPr="00064EC1">
        <w:rPr>
          <w:rFonts w:cs="Arial"/>
          <w:bCs/>
          <w:sz w:val="22"/>
          <w:szCs w:val="22"/>
          <w:lang w:val="es-CO"/>
        </w:rPr>
        <w:t xml:space="preserve">Además, las restricciones a la divulgación de información no impiden que se suministren datos pertinentes a terceros interesados en una eventual cesión de derechos contractuales, siempre que se suscriban los correspondientes acuerdos de confidencialidad.  </w:t>
      </w:r>
    </w:p>
    <w:p w14:paraId="3057DD15" w14:textId="77777777" w:rsidR="00080D6E" w:rsidRPr="00064EC1" w:rsidRDefault="00080D6E" w:rsidP="001750B2">
      <w:pPr>
        <w:spacing w:line="300" w:lineRule="auto"/>
        <w:jc w:val="both"/>
        <w:rPr>
          <w:rFonts w:cs="Arial"/>
          <w:b/>
          <w:sz w:val="22"/>
          <w:szCs w:val="22"/>
          <w:lang w:val="es-CO"/>
        </w:rPr>
      </w:pPr>
      <w:r w:rsidRPr="00064EC1">
        <w:rPr>
          <w:rFonts w:cs="Arial"/>
          <w:b/>
          <w:sz w:val="22"/>
          <w:szCs w:val="22"/>
          <w:lang w:val="es-CO"/>
        </w:rPr>
        <w:t xml:space="preserve"> </w:t>
      </w:r>
    </w:p>
    <w:p w14:paraId="06268997" w14:textId="777EE6B7" w:rsidR="008F74FF" w:rsidRPr="003F6716" w:rsidRDefault="008F74FF" w:rsidP="003F6716">
      <w:pPr>
        <w:pStyle w:val="Ttulo2"/>
        <w:ind w:left="567" w:hanging="567"/>
      </w:pPr>
      <w:bookmarkStart w:id="66" w:name="_Toc70006360"/>
      <w:r w:rsidRPr="003F6716">
        <w:t>Derechos sobre la información</w:t>
      </w:r>
      <w:bookmarkEnd w:id="66"/>
    </w:p>
    <w:p w14:paraId="4B905B44" w14:textId="77777777" w:rsidR="008F74FF" w:rsidRDefault="008F74FF" w:rsidP="008F74FF">
      <w:pPr>
        <w:spacing w:line="300" w:lineRule="auto"/>
        <w:jc w:val="both"/>
        <w:rPr>
          <w:rFonts w:cs="Arial"/>
          <w:b/>
          <w:sz w:val="22"/>
          <w:szCs w:val="22"/>
        </w:rPr>
      </w:pPr>
    </w:p>
    <w:p w14:paraId="693D20FF" w14:textId="7C0A1651" w:rsidR="001F138A" w:rsidRPr="008F74FF" w:rsidRDefault="001F138A" w:rsidP="008F74FF">
      <w:pPr>
        <w:spacing w:line="300" w:lineRule="auto"/>
        <w:jc w:val="both"/>
        <w:rPr>
          <w:rFonts w:cs="Arial"/>
          <w:sz w:val="22"/>
          <w:szCs w:val="22"/>
          <w:highlight w:val="yellow"/>
          <w:lang w:val="es-CO"/>
        </w:rPr>
      </w:pPr>
      <w:r w:rsidRPr="008F74FF">
        <w:rPr>
          <w:rFonts w:cs="Arial"/>
          <w:sz w:val="22"/>
          <w:szCs w:val="22"/>
        </w:rPr>
        <w:t xml:space="preserve">Transcurrido el tiempo de confidencialidad que determina la cláusula anterior, se entiende que </w:t>
      </w:r>
      <w:r w:rsidR="0038678C" w:rsidRPr="008F74FF">
        <w:rPr>
          <w:rFonts w:cs="Arial"/>
          <w:sz w:val="22"/>
          <w:szCs w:val="22"/>
        </w:rPr>
        <w:t>EL CONTRATISTA</w:t>
      </w:r>
      <w:r w:rsidRPr="008F74FF">
        <w:rPr>
          <w:rFonts w:cs="Arial"/>
          <w:sz w:val="22"/>
          <w:szCs w:val="22"/>
        </w:rPr>
        <w:t xml:space="preserve"> transfiere a </w:t>
      </w:r>
      <w:r w:rsidR="00520B03" w:rsidRPr="008F74FF">
        <w:rPr>
          <w:rFonts w:cs="Arial"/>
          <w:sz w:val="22"/>
          <w:szCs w:val="22"/>
        </w:rPr>
        <w:t>la</w:t>
      </w:r>
      <w:r w:rsidRPr="008F74FF">
        <w:rPr>
          <w:rFonts w:cs="Arial"/>
          <w:sz w:val="22"/>
          <w:szCs w:val="22"/>
        </w:rPr>
        <w:t xml:space="preserve"> ANH todos los derechos sobre todos los datos y sus </w:t>
      </w:r>
      <w:r w:rsidRPr="008F74FF">
        <w:rPr>
          <w:rFonts w:cs="Arial"/>
          <w:sz w:val="22"/>
          <w:szCs w:val="22"/>
        </w:rPr>
        <w:lastRenderedPageBreak/>
        <w:t xml:space="preserve">interpretaciones, sin que por ello </w:t>
      </w:r>
      <w:r w:rsidR="0038678C" w:rsidRPr="008F74FF">
        <w:rPr>
          <w:rFonts w:cs="Arial"/>
          <w:sz w:val="22"/>
          <w:szCs w:val="22"/>
        </w:rPr>
        <w:t>EL CONTRATISTA</w:t>
      </w:r>
      <w:r w:rsidRPr="008F74FF">
        <w:rPr>
          <w:rFonts w:cs="Arial"/>
          <w:sz w:val="22"/>
          <w:szCs w:val="22"/>
        </w:rPr>
        <w:t xml:space="preserve"> pierda el derecho a utilizar dicha información. Desde este momento </w:t>
      </w:r>
      <w:r w:rsidR="00520B03" w:rsidRPr="008F74FF">
        <w:rPr>
          <w:rFonts w:cs="Arial"/>
          <w:sz w:val="22"/>
          <w:szCs w:val="22"/>
        </w:rPr>
        <w:t>la</w:t>
      </w:r>
      <w:r w:rsidRPr="008F74FF">
        <w:rPr>
          <w:rFonts w:cs="Arial"/>
          <w:sz w:val="22"/>
          <w:szCs w:val="22"/>
        </w:rPr>
        <w:t xml:space="preserve"> ANH podrá disponer de esa información libremente. </w:t>
      </w:r>
    </w:p>
    <w:p w14:paraId="7ECD3DE8" w14:textId="77777777" w:rsidR="00F652C9" w:rsidRPr="00064EC1" w:rsidRDefault="00F652C9" w:rsidP="001750B2">
      <w:pPr>
        <w:tabs>
          <w:tab w:val="left" w:pos="567"/>
        </w:tabs>
        <w:autoSpaceDE w:val="0"/>
        <w:autoSpaceDN w:val="0"/>
        <w:adjustRightInd w:val="0"/>
        <w:spacing w:line="300" w:lineRule="auto"/>
        <w:jc w:val="both"/>
        <w:rPr>
          <w:rFonts w:cs="Arial"/>
          <w:sz w:val="22"/>
          <w:szCs w:val="22"/>
        </w:rPr>
      </w:pPr>
    </w:p>
    <w:p w14:paraId="1412AB8D" w14:textId="6D344901" w:rsidR="008F74FF" w:rsidRPr="003F6716" w:rsidRDefault="008F74FF" w:rsidP="003F6716">
      <w:pPr>
        <w:pStyle w:val="Ttulo2"/>
        <w:ind w:left="567" w:hanging="567"/>
      </w:pPr>
      <w:bookmarkStart w:id="67" w:name="_Toc70006361"/>
      <w:r w:rsidRPr="003F6716">
        <w:t>Información ambiental y social</w:t>
      </w:r>
      <w:bookmarkEnd w:id="67"/>
    </w:p>
    <w:p w14:paraId="7EAD03B7" w14:textId="77777777" w:rsidR="008F74FF" w:rsidRDefault="008F74FF" w:rsidP="008F74FF">
      <w:pPr>
        <w:pStyle w:val="Prrafodelista1"/>
        <w:tabs>
          <w:tab w:val="left" w:pos="567"/>
        </w:tabs>
        <w:autoSpaceDE w:val="0"/>
        <w:autoSpaceDN w:val="0"/>
        <w:adjustRightInd w:val="0"/>
        <w:spacing w:line="300" w:lineRule="auto"/>
        <w:ind w:left="0"/>
        <w:jc w:val="both"/>
        <w:rPr>
          <w:rFonts w:ascii="Arial" w:hAnsi="Arial" w:cs="Arial"/>
          <w:bCs/>
          <w:sz w:val="22"/>
          <w:szCs w:val="22"/>
        </w:rPr>
      </w:pPr>
    </w:p>
    <w:p w14:paraId="22CCE29F" w14:textId="55823160" w:rsidR="00F652C9" w:rsidRPr="00064EC1" w:rsidRDefault="0038678C" w:rsidP="008F74FF">
      <w:pPr>
        <w:pStyle w:val="Prrafodelista1"/>
        <w:tabs>
          <w:tab w:val="left" w:pos="567"/>
        </w:tabs>
        <w:autoSpaceDE w:val="0"/>
        <w:autoSpaceDN w:val="0"/>
        <w:adjustRightInd w:val="0"/>
        <w:spacing w:line="300" w:lineRule="auto"/>
        <w:ind w:left="0"/>
        <w:jc w:val="both"/>
        <w:rPr>
          <w:rFonts w:ascii="Arial" w:hAnsi="Arial" w:cs="Arial"/>
          <w:b/>
          <w:sz w:val="22"/>
          <w:szCs w:val="22"/>
        </w:rPr>
      </w:pPr>
      <w:r>
        <w:rPr>
          <w:rFonts w:ascii="Arial" w:hAnsi="Arial" w:cs="Arial"/>
          <w:bCs/>
          <w:sz w:val="22"/>
          <w:szCs w:val="22"/>
        </w:rPr>
        <w:t>EL CONTRATISTA</w:t>
      </w:r>
      <w:r w:rsidR="00F652C9" w:rsidRPr="00E96268">
        <w:rPr>
          <w:rFonts w:ascii="Arial" w:hAnsi="Arial" w:cs="Arial"/>
          <w:bCs/>
          <w:sz w:val="22"/>
          <w:szCs w:val="22"/>
        </w:rPr>
        <w:t xml:space="preserve"> mantendrá oportuna y permanentemente informada a</w:t>
      </w:r>
      <w:r w:rsidR="00520B03">
        <w:rPr>
          <w:rFonts w:ascii="Arial" w:hAnsi="Arial" w:cs="Arial"/>
          <w:bCs/>
          <w:sz w:val="22"/>
          <w:szCs w:val="22"/>
        </w:rPr>
        <w:t xml:space="preserve"> la</w:t>
      </w:r>
      <w:r w:rsidR="00F652C9" w:rsidRPr="00E96268">
        <w:rPr>
          <w:rFonts w:ascii="Arial" w:hAnsi="Arial" w:cs="Arial"/>
          <w:bCs/>
          <w:sz w:val="22"/>
          <w:szCs w:val="22"/>
        </w:rPr>
        <w:t xml:space="preserve"> ANH sobre el avance de los trámites ambientales</w:t>
      </w:r>
      <w:r w:rsidR="00A858BD">
        <w:rPr>
          <w:rFonts w:ascii="Arial" w:hAnsi="Arial" w:cs="Arial"/>
          <w:bCs/>
          <w:sz w:val="22"/>
          <w:szCs w:val="22"/>
        </w:rPr>
        <w:t xml:space="preserve"> y sociales</w:t>
      </w:r>
      <w:r w:rsidR="00F652C9" w:rsidRPr="00E96268">
        <w:rPr>
          <w:rFonts w:ascii="Arial" w:hAnsi="Arial" w:cs="Arial"/>
          <w:bCs/>
          <w:sz w:val="22"/>
          <w:szCs w:val="22"/>
        </w:rPr>
        <w:t xml:space="preserve">, incluyendo todo cuanto se relacione con: el inicio de los mismos; la obtención de las respectivas licencias, permisos y demás pronunciamientos de fondo; el inicio de trámites administrativos sancionatorios; y la imposición de medidas preventivas y sanciones. Así mismo, </w:t>
      </w:r>
      <w:r>
        <w:rPr>
          <w:rFonts w:ascii="Arial" w:hAnsi="Arial" w:cs="Arial"/>
          <w:bCs/>
          <w:sz w:val="22"/>
          <w:szCs w:val="22"/>
        </w:rPr>
        <w:t>EL CONTRATISTA</w:t>
      </w:r>
      <w:r w:rsidR="00F652C9" w:rsidRPr="00064EC1">
        <w:rPr>
          <w:rFonts w:ascii="Arial" w:hAnsi="Arial" w:cs="Arial"/>
          <w:sz w:val="22"/>
          <w:szCs w:val="22"/>
        </w:rPr>
        <w:t xml:space="preserve"> informará oportunamente sobre cualquier dificultad que se presente en el curso de estos trámites y que pueda tener incidencia en el cumplimiento de los plazos previstos.</w:t>
      </w:r>
    </w:p>
    <w:p w14:paraId="291EB29F" w14:textId="77777777" w:rsidR="00F652C9" w:rsidRPr="00064EC1" w:rsidRDefault="00F652C9" w:rsidP="001750B2">
      <w:pPr>
        <w:pStyle w:val="Prrafodelista1"/>
        <w:tabs>
          <w:tab w:val="left" w:pos="567"/>
        </w:tabs>
        <w:autoSpaceDE w:val="0"/>
        <w:autoSpaceDN w:val="0"/>
        <w:adjustRightInd w:val="0"/>
        <w:spacing w:line="300" w:lineRule="auto"/>
        <w:ind w:left="0"/>
        <w:jc w:val="both"/>
        <w:rPr>
          <w:rFonts w:ascii="Arial" w:hAnsi="Arial" w:cs="Arial"/>
          <w:b/>
          <w:sz w:val="22"/>
          <w:szCs w:val="22"/>
        </w:rPr>
      </w:pPr>
    </w:p>
    <w:p w14:paraId="31DE8715" w14:textId="5B2A6BE8" w:rsidR="008F74FF" w:rsidRPr="008F74FF" w:rsidRDefault="008F74FF" w:rsidP="003F6716">
      <w:pPr>
        <w:pStyle w:val="Ttulo2"/>
        <w:ind w:left="567" w:hanging="567"/>
      </w:pPr>
      <w:bookmarkStart w:id="68" w:name="_Toc70006362"/>
      <w:r w:rsidRPr="003F6716">
        <w:t>Informe ejecutivo semestral</w:t>
      </w:r>
      <w:bookmarkEnd w:id="68"/>
    </w:p>
    <w:p w14:paraId="0002E629" w14:textId="77777777" w:rsidR="008F74FF" w:rsidRDefault="008F74FF" w:rsidP="008F74FF">
      <w:pPr>
        <w:pStyle w:val="Prrafodelista1"/>
        <w:tabs>
          <w:tab w:val="left" w:pos="567"/>
        </w:tabs>
        <w:autoSpaceDE w:val="0"/>
        <w:autoSpaceDN w:val="0"/>
        <w:adjustRightInd w:val="0"/>
        <w:spacing w:line="300" w:lineRule="auto"/>
        <w:ind w:left="0"/>
        <w:jc w:val="both"/>
        <w:rPr>
          <w:rFonts w:ascii="Arial" w:hAnsi="Arial" w:cs="Arial"/>
          <w:sz w:val="22"/>
          <w:szCs w:val="22"/>
        </w:rPr>
      </w:pPr>
    </w:p>
    <w:p w14:paraId="76B159BA" w14:textId="2AF47A41" w:rsidR="00583754" w:rsidRPr="00064EC1" w:rsidRDefault="00583754" w:rsidP="008F74FF">
      <w:pPr>
        <w:pStyle w:val="Prrafodelista1"/>
        <w:tabs>
          <w:tab w:val="left" w:pos="567"/>
        </w:tabs>
        <w:autoSpaceDE w:val="0"/>
        <w:autoSpaceDN w:val="0"/>
        <w:adjustRightInd w:val="0"/>
        <w:spacing w:line="300" w:lineRule="auto"/>
        <w:ind w:left="0"/>
        <w:jc w:val="both"/>
        <w:rPr>
          <w:rFonts w:ascii="Arial" w:hAnsi="Arial" w:cs="Arial"/>
          <w:sz w:val="22"/>
          <w:szCs w:val="22"/>
        </w:rPr>
      </w:pPr>
      <w:r w:rsidRPr="00064EC1">
        <w:rPr>
          <w:rFonts w:ascii="Arial" w:hAnsi="Arial" w:cs="Arial"/>
          <w:sz w:val="22"/>
          <w:szCs w:val="22"/>
        </w:rPr>
        <w:t xml:space="preserve">Además de la información a que se refieren otras estipulaciones del presente </w:t>
      </w:r>
      <w:r w:rsidR="00A858BD">
        <w:rPr>
          <w:rFonts w:ascii="Arial" w:hAnsi="Arial" w:cs="Arial"/>
          <w:sz w:val="22"/>
          <w:szCs w:val="22"/>
        </w:rPr>
        <w:t>c</w:t>
      </w:r>
      <w:r w:rsidR="0038678C">
        <w:rPr>
          <w:rFonts w:ascii="Arial" w:hAnsi="Arial" w:cs="Arial"/>
          <w:sz w:val="22"/>
          <w:szCs w:val="22"/>
        </w:rPr>
        <w:t>ontrato</w:t>
      </w:r>
      <w:r w:rsidRPr="00064EC1">
        <w:rPr>
          <w:rFonts w:ascii="Arial" w:hAnsi="Arial" w:cs="Arial"/>
          <w:sz w:val="22"/>
          <w:szCs w:val="22"/>
        </w:rPr>
        <w:t xml:space="preserve">, el Manual de Entrega de Información Técnica contenido en la Resolución ANH No. 183 de 13 de marzo de 2013 o normas que la modifiquen o sustituyan, y de la exigida por la legislación colombiana, </w:t>
      </w:r>
      <w:r w:rsidR="0038678C">
        <w:rPr>
          <w:rFonts w:ascii="Arial" w:hAnsi="Arial" w:cs="Arial"/>
          <w:sz w:val="22"/>
          <w:szCs w:val="22"/>
        </w:rPr>
        <w:t>EL CONTRATISTA</w:t>
      </w:r>
      <w:r w:rsidRPr="00064EC1">
        <w:rPr>
          <w:rFonts w:ascii="Arial" w:hAnsi="Arial" w:cs="Arial"/>
          <w:sz w:val="22"/>
          <w:szCs w:val="22"/>
        </w:rPr>
        <w:t xml:space="preserve"> asume el compromiso de entregar a la ANH la información básica y resumida de todos los asuntos de interés relacionados con la ejecución de las </w:t>
      </w:r>
      <w:r w:rsidR="00493A6E">
        <w:rPr>
          <w:rFonts w:ascii="Arial" w:hAnsi="Arial" w:cs="Arial"/>
          <w:sz w:val="22"/>
          <w:szCs w:val="22"/>
        </w:rPr>
        <w:t xml:space="preserve">Actividades u </w:t>
      </w:r>
      <w:r w:rsidR="00A858BD">
        <w:rPr>
          <w:rFonts w:ascii="Arial" w:hAnsi="Arial" w:cs="Arial"/>
          <w:sz w:val="22"/>
          <w:szCs w:val="22"/>
        </w:rPr>
        <w:t>Operaciones</w:t>
      </w:r>
      <w:r w:rsidR="00A858BD" w:rsidRPr="00064EC1">
        <w:rPr>
          <w:rFonts w:ascii="Arial" w:hAnsi="Arial" w:cs="Arial"/>
          <w:sz w:val="22"/>
          <w:szCs w:val="22"/>
        </w:rPr>
        <w:t xml:space="preserve"> </w:t>
      </w:r>
      <w:r w:rsidRPr="00064EC1">
        <w:rPr>
          <w:rFonts w:ascii="Arial" w:hAnsi="Arial" w:cs="Arial"/>
          <w:sz w:val="22"/>
          <w:szCs w:val="22"/>
        </w:rPr>
        <w:t>de</w:t>
      </w:r>
      <w:r w:rsidR="00493A6E">
        <w:rPr>
          <w:rFonts w:ascii="Arial" w:hAnsi="Arial" w:cs="Arial"/>
          <w:sz w:val="22"/>
          <w:szCs w:val="22"/>
        </w:rPr>
        <w:t xml:space="preserve"> Exploración, Evaluación,</w:t>
      </w:r>
      <w:r w:rsidRPr="00064EC1">
        <w:rPr>
          <w:rFonts w:ascii="Arial" w:hAnsi="Arial" w:cs="Arial"/>
          <w:sz w:val="22"/>
          <w:szCs w:val="22"/>
        </w:rPr>
        <w:t xml:space="preserve"> </w:t>
      </w:r>
      <w:r w:rsidR="00740666" w:rsidRPr="00064EC1">
        <w:rPr>
          <w:rFonts w:ascii="Arial" w:hAnsi="Arial" w:cs="Arial"/>
          <w:sz w:val="22"/>
          <w:szCs w:val="22"/>
        </w:rPr>
        <w:t xml:space="preserve">Desarrollo, Producción </w:t>
      </w:r>
      <w:r w:rsidRPr="00064EC1">
        <w:rPr>
          <w:rFonts w:ascii="Arial" w:hAnsi="Arial" w:cs="Arial"/>
          <w:sz w:val="22"/>
          <w:szCs w:val="22"/>
        </w:rPr>
        <w:t xml:space="preserve">y Abandono; en torno a la ejecución de la </w:t>
      </w:r>
      <w:r w:rsidR="00A858BD">
        <w:rPr>
          <w:rFonts w:ascii="Arial" w:hAnsi="Arial" w:cs="Arial"/>
          <w:sz w:val="22"/>
          <w:szCs w:val="22"/>
        </w:rPr>
        <w:t>C</w:t>
      </w:r>
      <w:r w:rsidRPr="00064EC1">
        <w:rPr>
          <w:rFonts w:ascii="Arial" w:hAnsi="Arial" w:cs="Arial"/>
          <w:sz w:val="22"/>
          <w:szCs w:val="22"/>
        </w:rPr>
        <w:t xml:space="preserve">onsulta </w:t>
      </w:r>
      <w:r w:rsidR="00A858BD">
        <w:rPr>
          <w:rFonts w:ascii="Arial" w:hAnsi="Arial" w:cs="Arial"/>
          <w:sz w:val="22"/>
          <w:szCs w:val="22"/>
        </w:rPr>
        <w:t>P</w:t>
      </w:r>
      <w:r w:rsidRPr="00064EC1">
        <w:rPr>
          <w:rFonts w:ascii="Arial" w:hAnsi="Arial" w:cs="Arial"/>
          <w:sz w:val="22"/>
          <w:szCs w:val="22"/>
        </w:rPr>
        <w:t xml:space="preserve">revia y la o las licencias ambientales; sobre los trabajos de protección al medio ambiente y a los recursos naturales renovables; respecto de la aplicación de los Programas en Beneficio de las Comunidades, PBC, y, en general, acerca del cumplimiento de las obligaciones, prestaciones y compromisos a su cargo y la ejecución del o de los </w:t>
      </w:r>
      <w:r w:rsidR="00A858BD">
        <w:rPr>
          <w:rFonts w:ascii="Arial" w:hAnsi="Arial" w:cs="Arial"/>
          <w:sz w:val="22"/>
          <w:szCs w:val="22"/>
        </w:rPr>
        <w:t>c</w:t>
      </w:r>
      <w:r w:rsidRPr="00064EC1">
        <w:rPr>
          <w:rFonts w:ascii="Arial" w:hAnsi="Arial" w:cs="Arial"/>
          <w:sz w:val="22"/>
          <w:szCs w:val="22"/>
        </w:rPr>
        <w:t xml:space="preserve">ronogramas.  </w:t>
      </w:r>
    </w:p>
    <w:p w14:paraId="0CCC360D" w14:textId="77777777" w:rsidR="00583754" w:rsidRPr="00064EC1" w:rsidRDefault="00583754" w:rsidP="001750B2">
      <w:pPr>
        <w:pStyle w:val="Prrafodelista1"/>
        <w:tabs>
          <w:tab w:val="left" w:pos="567"/>
        </w:tabs>
        <w:autoSpaceDE w:val="0"/>
        <w:autoSpaceDN w:val="0"/>
        <w:adjustRightInd w:val="0"/>
        <w:spacing w:line="300" w:lineRule="auto"/>
        <w:ind w:left="0"/>
        <w:jc w:val="both"/>
        <w:rPr>
          <w:rFonts w:ascii="Arial" w:hAnsi="Arial" w:cs="Arial"/>
          <w:sz w:val="22"/>
          <w:szCs w:val="22"/>
        </w:rPr>
      </w:pPr>
      <w:r w:rsidRPr="00064EC1">
        <w:rPr>
          <w:rFonts w:ascii="Arial" w:hAnsi="Arial" w:cs="Arial"/>
          <w:sz w:val="22"/>
          <w:szCs w:val="22"/>
        </w:rPr>
        <w:t xml:space="preserve"> </w:t>
      </w:r>
    </w:p>
    <w:p w14:paraId="0565509C" w14:textId="057A8FEE" w:rsidR="00583754" w:rsidRDefault="00583754" w:rsidP="001750B2">
      <w:pPr>
        <w:pStyle w:val="Prrafodelista1"/>
        <w:tabs>
          <w:tab w:val="left" w:pos="567"/>
        </w:tabs>
        <w:autoSpaceDE w:val="0"/>
        <w:autoSpaceDN w:val="0"/>
        <w:adjustRightInd w:val="0"/>
        <w:spacing w:line="300" w:lineRule="auto"/>
        <w:ind w:left="450" w:hanging="450"/>
        <w:jc w:val="both"/>
        <w:rPr>
          <w:rFonts w:ascii="Arial" w:hAnsi="Arial" w:cs="Arial"/>
          <w:sz w:val="22"/>
          <w:szCs w:val="22"/>
        </w:rPr>
      </w:pPr>
      <w:r w:rsidRPr="00064EC1">
        <w:rPr>
          <w:rFonts w:ascii="Arial" w:hAnsi="Arial" w:cs="Arial"/>
          <w:b/>
          <w:bCs/>
          <w:sz w:val="22"/>
          <w:szCs w:val="22"/>
        </w:rPr>
        <w:t>2</w:t>
      </w:r>
      <w:r w:rsidR="000E751A" w:rsidRPr="00064EC1">
        <w:rPr>
          <w:rFonts w:ascii="Arial" w:hAnsi="Arial" w:cs="Arial"/>
          <w:b/>
          <w:bCs/>
          <w:sz w:val="22"/>
          <w:szCs w:val="22"/>
        </w:rPr>
        <w:t>9</w:t>
      </w:r>
      <w:r w:rsidRPr="00064EC1">
        <w:rPr>
          <w:rFonts w:ascii="Arial" w:hAnsi="Arial" w:cs="Arial"/>
          <w:b/>
          <w:bCs/>
          <w:sz w:val="22"/>
          <w:szCs w:val="22"/>
        </w:rPr>
        <w:t xml:space="preserve">.1 Contenido: </w:t>
      </w:r>
      <w:r w:rsidRPr="00064EC1">
        <w:rPr>
          <w:rFonts w:ascii="Arial" w:hAnsi="Arial" w:cs="Arial"/>
          <w:sz w:val="22"/>
          <w:szCs w:val="22"/>
        </w:rPr>
        <w:t xml:space="preserve">Estos informes deben contener, entre otros y sin limitarse a ellos, datos acerca de: </w:t>
      </w:r>
    </w:p>
    <w:p w14:paraId="49F05F79" w14:textId="77777777" w:rsidR="008F74FF" w:rsidRPr="00064EC1" w:rsidRDefault="008F74FF" w:rsidP="001750B2">
      <w:pPr>
        <w:pStyle w:val="Prrafodelista1"/>
        <w:tabs>
          <w:tab w:val="left" w:pos="567"/>
        </w:tabs>
        <w:autoSpaceDE w:val="0"/>
        <w:autoSpaceDN w:val="0"/>
        <w:adjustRightInd w:val="0"/>
        <w:spacing w:line="300" w:lineRule="auto"/>
        <w:ind w:left="450" w:hanging="450"/>
        <w:jc w:val="both"/>
        <w:rPr>
          <w:rFonts w:ascii="Arial" w:hAnsi="Arial" w:cs="Arial"/>
          <w:sz w:val="22"/>
          <w:szCs w:val="22"/>
        </w:rPr>
      </w:pPr>
    </w:p>
    <w:p w14:paraId="73964632" w14:textId="744057BD" w:rsidR="00583754" w:rsidRPr="00064EC1" w:rsidRDefault="00583754" w:rsidP="00E8600E">
      <w:pPr>
        <w:pStyle w:val="Prrafodelista1"/>
        <w:numPr>
          <w:ilvl w:val="0"/>
          <w:numId w:val="2"/>
        </w:numPr>
        <w:tabs>
          <w:tab w:val="left" w:pos="360"/>
        </w:tabs>
        <w:autoSpaceDE w:val="0"/>
        <w:autoSpaceDN w:val="0"/>
        <w:adjustRightInd w:val="0"/>
        <w:spacing w:line="300" w:lineRule="auto"/>
        <w:ind w:left="450" w:firstLine="0"/>
        <w:rPr>
          <w:rFonts w:ascii="Arial" w:hAnsi="Arial" w:cs="Arial"/>
          <w:sz w:val="22"/>
          <w:szCs w:val="22"/>
        </w:rPr>
      </w:pPr>
      <w:proofErr w:type="spellStart"/>
      <w:r w:rsidRPr="00064EC1">
        <w:rPr>
          <w:rFonts w:ascii="Arial" w:hAnsi="Arial" w:cs="Arial"/>
          <w:sz w:val="22"/>
          <w:szCs w:val="22"/>
        </w:rPr>
        <w:t>Prospectividad</w:t>
      </w:r>
      <w:proofErr w:type="spellEnd"/>
      <w:r w:rsidRPr="00064EC1">
        <w:rPr>
          <w:rFonts w:ascii="Arial" w:hAnsi="Arial" w:cs="Arial"/>
          <w:sz w:val="22"/>
          <w:szCs w:val="22"/>
        </w:rPr>
        <w:t xml:space="preserve">; </w:t>
      </w:r>
    </w:p>
    <w:p w14:paraId="039D9112" w14:textId="77777777" w:rsidR="00583754" w:rsidRPr="00064EC1" w:rsidRDefault="00583754" w:rsidP="00E8600E">
      <w:pPr>
        <w:pStyle w:val="Prrafodelista1"/>
        <w:numPr>
          <w:ilvl w:val="0"/>
          <w:numId w:val="2"/>
        </w:numPr>
        <w:tabs>
          <w:tab w:val="left" w:pos="360"/>
        </w:tabs>
        <w:autoSpaceDE w:val="0"/>
        <w:autoSpaceDN w:val="0"/>
        <w:adjustRightInd w:val="0"/>
        <w:spacing w:line="300" w:lineRule="auto"/>
        <w:ind w:left="450" w:firstLine="0"/>
        <w:rPr>
          <w:rFonts w:ascii="Arial" w:hAnsi="Arial" w:cs="Arial"/>
          <w:sz w:val="22"/>
          <w:szCs w:val="22"/>
        </w:rPr>
      </w:pPr>
      <w:r w:rsidRPr="00064EC1">
        <w:rPr>
          <w:rFonts w:ascii="Arial" w:hAnsi="Arial" w:cs="Arial"/>
          <w:sz w:val="22"/>
          <w:szCs w:val="22"/>
        </w:rPr>
        <w:t>Producción actual;</w:t>
      </w:r>
    </w:p>
    <w:p w14:paraId="2E293FD2" w14:textId="561FEFA4" w:rsidR="00583754" w:rsidRPr="00064EC1" w:rsidRDefault="00583754" w:rsidP="00E8600E">
      <w:pPr>
        <w:pStyle w:val="Prrafodelista1"/>
        <w:numPr>
          <w:ilvl w:val="0"/>
          <w:numId w:val="2"/>
        </w:numPr>
        <w:tabs>
          <w:tab w:val="left" w:pos="360"/>
        </w:tabs>
        <w:autoSpaceDE w:val="0"/>
        <w:autoSpaceDN w:val="0"/>
        <w:adjustRightInd w:val="0"/>
        <w:spacing w:line="300" w:lineRule="auto"/>
        <w:ind w:left="450" w:firstLine="0"/>
        <w:rPr>
          <w:rFonts w:ascii="Arial" w:hAnsi="Arial" w:cs="Arial"/>
          <w:sz w:val="22"/>
          <w:szCs w:val="22"/>
        </w:rPr>
      </w:pPr>
      <w:r w:rsidRPr="00064EC1">
        <w:rPr>
          <w:rFonts w:ascii="Arial" w:hAnsi="Arial" w:cs="Arial"/>
          <w:sz w:val="22"/>
          <w:szCs w:val="22"/>
        </w:rPr>
        <w:t>Ejecución y proyecciones para el Año Calendario siguiente;</w:t>
      </w:r>
    </w:p>
    <w:p w14:paraId="065F586B" w14:textId="77777777" w:rsidR="00583754" w:rsidRPr="00064EC1" w:rsidRDefault="00583754" w:rsidP="00E8600E">
      <w:pPr>
        <w:pStyle w:val="Prrafodelista1"/>
        <w:numPr>
          <w:ilvl w:val="0"/>
          <w:numId w:val="2"/>
        </w:numPr>
        <w:tabs>
          <w:tab w:val="left" w:pos="360"/>
        </w:tabs>
        <w:autoSpaceDE w:val="0"/>
        <w:autoSpaceDN w:val="0"/>
        <w:adjustRightInd w:val="0"/>
        <w:spacing w:line="300" w:lineRule="auto"/>
        <w:ind w:left="450" w:firstLine="0"/>
        <w:rPr>
          <w:rFonts w:ascii="Arial" w:hAnsi="Arial" w:cs="Arial"/>
          <w:sz w:val="22"/>
          <w:szCs w:val="22"/>
        </w:rPr>
      </w:pPr>
      <w:r w:rsidRPr="00064EC1">
        <w:rPr>
          <w:rFonts w:ascii="Arial" w:hAnsi="Arial" w:cs="Arial"/>
          <w:sz w:val="22"/>
          <w:szCs w:val="22"/>
        </w:rPr>
        <w:t>Personal y seguridad industrial;</w:t>
      </w:r>
    </w:p>
    <w:p w14:paraId="24A50F66" w14:textId="19B4D998" w:rsidR="00583754" w:rsidRPr="00064EC1" w:rsidRDefault="00583754" w:rsidP="00E8600E">
      <w:pPr>
        <w:pStyle w:val="Prrafodelista1"/>
        <w:numPr>
          <w:ilvl w:val="0"/>
          <w:numId w:val="2"/>
        </w:numPr>
        <w:tabs>
          <w:tab w:val="left" w:pos="360"/>
        </w:tabs>
        <w:autoSpaceDE w:val="0"/>
        <w:autoSpaceDN w:val="0"/>
        <w:adjustRightInd w:val="0"/>
        <w:spacing w:line="300" w:lineRule="auto"/>
        <w:ind w:left="450" w:firstLine="0"/>
        <w:rPr>
          <w:rFonts w:ascii="Arial" w:hAnsi="Arial" w:cs="Arial"/>
          <w:sz w:val="22"/>
          <w:szCs w:val="22"/>
        </w:rPr>
      </w:pPr>
      <w:r w:rsidRPr="00064EC1">
        <w:rPr>
          <w:rFonts w:ascii="Arial" w:hAnsi="Arial" w:cs="Arial"/>
          <w:sz w:val="22"/>
          <w:szCs w:val="22"/>
        </w:rPr>
        <w:t>Medio ambiente;</w:t>
      </w:r>
    </w:p>
    <w:p w14:paraId="7C415439" w14:textId="2067EAEB" w:rsidR="00583754" w:rsidRPr="00064EC1" w:rsidRDefault="00583754" w:rsidP="00E8600E">
      <w:pPr>
        <w:pStyle w:val="Prrafodelista1"/>
        <w:numPr>
          <w:ilvl w:val="0"/>
          <w:numId w:val="2"/>
        </w:numPr>
        <w:tabs>
          <w:tab w:val="left" w:pos="360"/>
        </w:tabs>
        <w:autoSpaceDE w:val="0"/>
        <w:autoSpaceDN w:val="0"/>
        <w:adjustRightInd w:val="0"/>
        <w:spacing w:line="300" w:lineRule="auto"/>
        <w:ind w:left="450" w:firstLine="0"/>
        <w:rPr>
          <w:rFonts w:ascii="Arial" w:hAnsi="Arial" w:cs="Arial"/>
          <w:sz w:val="22"/>
          <w:szCs w:val="22"/>
        </w:rPr>
      </w:pPr>
      <w:r w:rsidRPr="00064EC1">
        <w:rPr>
          <w:rFonts w:ascii="Arial" w:hAnsi="Arial" w:cs="Arial"/>
          <w:sz w:val="22"/>
          <w:szCs w:val="22"/>
        </w:rPr>
        <w:t>Comunidades y grupos étnicos;</w:t>
      </w:r>
    </w:p>
    <w:p w14:paraId="5DF79783" w14:textId="77777777" w:rsidR="00583754" w:rsidRPr="00064EC1" w:rsidRDefault="00583754" w:rsidP="00E8600E">
      <w:pPr>
        <w:pStyle w:val="Prrafodelista1"/>
        <w:numPr>
          <w:ilvl w:val="0"/>
          <w:numId w:val="2"/>
        </w:numPr>
        <w:tabs>
          <w:tab w:val="left" w:pos="360"/>
        </w:tabs>
        <w:autoSpaceDE w:val="0"/>
        <w:autoSpaceDN w:val="0"/>
        <w:adjustRightInd w:val="0"/>
        <w:spacing w:line="300" w:lineRule="auto"/>
        <w:ind w:left="450" w:firstLine="0"/>
        <w:jc w:val="both"/>
        <w:rPr>
          <w:rFonts w:ascii="Arial" w:hAnsi="Arial" w:cs="Arial"/>
          <w:sz w:val="22"/>
          <w:szCs w:val="22"/>
        </w:rPr>
      </w:pPr>
      <w:r w:rsidRPr="00064EC1">
        <w:rPr>
          <w:rFonts w:ascii="Arial" w:hAnsi="Arial" w:cs="Arial"/>
          <w:sz w:val="22"/>
          <w:szCs w:val="22"/>
        </w:rPr>
        <w:t>Estado de cumplimiento de los Programas en Beneficio de las Comunidades, PBC, de acuerdo con el Anexo D, y</w:t>
      </w:r>
    </w:p>
    <w:p w14:paraId="029FCC05" w14:textId="3C221C1A" w:rsidR="00583754" w:rsidRPr="00064EC1" w:rsidRDefault="00583754" w:rsidP="00E8600E">
      <w:pPr>
        <w:pStyle w:val="Prrafodelista1"/>
        <w:numPr>
          <w:ilvl w:val="0"/>
          <w:numId w:val="2"/>
        </w:numPr>
        <w:tabs>
          <w:tab w:val="left" w:pos="360"/>
        </w:tabs>
        <w:autoSpaceDE w:val="0"/>
        <w:autoSpaceDN w:val="0"/>
        <w:adjustRightInd w:val="0"/>
        <w:spacing w:line="300" w:lineRule="auto"/>
        <w:ind w:left="450" w:firstLine="0"/>
        <w:rPr>
          <w:rFonts w:ascii="Arial" w:hAnsi="Arial" w:cs="Arial"/>
          <w:sz w:val="22"/>
          <w:szCs w:val="22"/>
        </w:rPr>
      </w:pPr>
      <w:r w:rsidRPr="00064EC1">
        <w:rPr>
          <w:rFonts w:ascii="Arial" w:hAnsi="Arial" w:cs="Arial"/>
          <w:sz w:val="22"/>
          <w:szCs w:val="22"/>
        </w:rPr>
        <w:t>Participación local, regional y nacional en sub</w:t>
      </w:r>
      <w:r w:rsidR="0038678C">
        <w:rPr>
          <w:rFonts w:ascii="Arial" w:hAnsi="Arial" w:cs="Arial"/>
          <w:sz w:val="22"/>
          <w:szCs w:val="22"/>
        </w:rPr>
        <w:t>contrato</w:t>
      </w:r>
      <w:r w:rsidRPr="00064EC1">
        <w:rPr>
          <w:rFonts w:ascii="Arial" w:hAnsi="Arial" w:cs="Arial"/>
          <w:sz w:val="22"/>
          <w:szCs w:val="22"/>
        </w:rPr>
        <w:t xml:space="preserve">s. </w:t>
      </w:r>
    </w:p>
    <w:p w14:paraId="2313CF70" w14:textId="77777777" w:rsidR="00073FA4" w:rsidRPr="00064EC1" w:rsidRDefault="00073FA4" w:rsidP="001750B2">
      <w:pPr>
        <w:pStyle w:val="Prrafodelista1"/>
        <w:tabs>
          <w:tab w:val="left" w:pos="567"/>
        </w:tabs>
        <w:autoSpaceDE w:val="0"/>
        <w:autoSpaceDN w:val="0"/>
        <w:adjustRightInd w:val="0"/>
        <w:spacing w:line="300" w:lineRule="auto"/>
        <w:ind w:left="0"/>
        <w:jc w:val="both"/>
        <w:rPr>
          <w:rFonts w:ascii="Arial" w:hAnsi="Arial" w:cs="Arial"/>
          <w:sz w:val="22"/>
          <w:szCs w:val="22"/>
        </w:rPr>
      </w:pPr>
    </w:p>
    <w:p w14:paraId="1EBD37E3" w14:textId="2354C14C" w:rsidR="00583754" w:rsidRPr="00064EC1" w:rsidRDefault="00073FA4" w:rsidP="001750B2">
      <w:pPr>
        <w:pStyle w:val="Prrafodelista1"/>
        <w:tabs>
          <w:tab w:val="left" w:pos="567"/>
        </w:tabs>
        <w:autoSpaceDE w:val="0"/>
        <w:autoSpaceDN w:val="0"/>
        <w:adjustRightInd w:val="0"/>
        <w:spacing w:line="300" w:lineRule="auto"/>
        <w:ind w:left="450" w:hanging="450"/>
        <w:jc w:val="both"/>
        <w:rPr>
          <w:rFonts w:ascii="Arial" w:hAnsi="Arial" w:cs="Arial"/>
          <w:sz w:val="22"/>
          <w:szCs w:val="22"/>
        </w:rPr>
      </w:pPr>
      <w:r w:rsidRPr="00064EC1">
        <w:rPr>
          <w:rFonts w:ascii="Arial" w:hAnsi="Arial" w:cs="Arial"/>
          <w:b/>
          <w:bCs/>
          <w:sz w:val="22"/>
          <w:szCs w:val="22"/>
        </w:rPr>
        <w:lastRenderedPageBreak/>
        <w:t>2</w:t>
      </w:r>
      <w:r w:rsidR="000E751A" w:rsidRPr="00064EC1">
        <w:rPr>
          <w:rFonts w:ascii="Arial" w:hAnsi="Arial" w:cs="Arial"/>
          <w:b/>
          <w:bCs/>
          <w:sz w:val="22"/>
          <w:szCs w:val="22"/>
        </w:rPr>
        <w:t>9</w:t>
      </w:r>
      <w:r w:rsidRPr="00064EC1">
        <w:rPr>
          <w:rFonts w:ascii="Arial" w:hAnsi="Arial" w:cs="Arial"/>
          <w:b/>
          <w:bCs/>
          <w:sz w:val="22"/>
          <w:szCs w:val="22"/>
        </w:rPr>
        <w:t>.2</w:t>
      </w:r>
      <w:r w:rsidRPr="00064EC1">
        <w:rPr>
          <w:rFonts w:ascii="Arial" w:hAnsi="Arial" w:cs="Arial"/>
          <w:sz w:val="22"/>
          <w:szCs w:val="22"/>
        </w:rPr>
        <w:t xml:space="preserve">. </w:t>
      </w:r>
      <w:r w:rsidR="00583754" w:rsidRPr="00064EC1">
        <w:rPr>
          <w:rFonts w:ascii="Arial" w:hAnsi="Arial" w:cs="Arial"/>
          <w:b/>
          <w:sz w:val="22"/>
          <w:szCs w:val="22"/>
        </w:rPr>
        <w:t xml:space="preserve">Oportunidad. </w:t>
      </w:r>
      <w:r w:rsidR="00583754" w:rsidRPr="00064EC1">
        <w:rPr>
          <w:rFonts w:ascii="Arial" w:hAnsi="Arial" w:cs="Arial"/>
          <w:sz w:val="22"/>
          <w:szCs w:val="22"/>
        </w:rPr>
        <w:t xml:space="preserve">Los Informes Ejecutivos Semestrales deben entregarse a la Entidad, dentro de los sesenta (60) Días Calendario o comunes siguientes al vencimiento de cada semestre Calendario. El correspondiente al Segundo Semestre se considera también Informe Anual de Operaciones. </w:t>
      </w:r>
    </w:p>
    <w:p w14:paraId="7E517B08" w14:textId="1525958D" w:rsidR="00F652C9" w:rsidRPr="00064EC1" w:rsidRDefault="00F652C9" w:rsidP="001750B2">
      <w:pPr>
        <w:pStyle w:val="Prrafodelista1"/>
        <w:tabs>
          <w:tab w:val="left" w:pos="567"/>
        </w:tabs>
        <w:autoSpaceDE w:val="0"/>
        <w:autoSpaceDN w:val="0"/>
        <w:adjustRightInd w:val="0"/>
        <w:spacing w:line="300" w:lineRule="auto"/>
        <w:ind w:left="0"/>
        <w:jc w:val="both"/>
        <w:rPr>
          <w:rFonts w:ascii="Arial" w:hAnsi="Arial" w:cs="Arial"/>
          <w:sz w:val="22"/>
          <w:szCs w:val="22"/>
        </w:rPr>
      </w:pPr>
      <w:bookmarkStart w:id="69" w:name="_Toc64971239"/>
      <w:bookmarkStart w:id="70" w:name="_Toc67301807"/>
    </w:p>
    <w:p w14:paraId="3CA2734D" w14:textId="7F3DDC27" w:rsidR="008F74FF" w:rsidRPr="008F74FF" w:rsidRDefault="008F74FF" w:rsidP="003F6716">
      <w:pPr>
        <w:pStyle w:val="Ttulo2"/>
        <w:ind w:left="567" w:hanging="567"/>
      </w:pPr>
      <w:bookmarkStart w:id="71" w:name="_Toc70006363"/>
      <w:r w:rsidRPr="003F6716">
        <w:t>Reuniones informativas</w:t>
      </w:r>
      <w:bookmarkEnd w:id="71"/>
    </w:p>
    <w:p w14:paraId="3706BAEF" w14:textId="77777777" w:rsidR="008F74FF" w:rsidRDefault="008F74FF" w:rsidP="008F74FF">
      <w:pPr>
        <w:pStyle w:val="Prrafodelista1"/>
        <w:tabs>
          <w:tab w:val="left" w:pos="567"/>
        </w:tabs>
        <w:autoSpaceDE w:val="0"/>
        <w:autoSpaceDN w:val="0"/>
        <w:adjustRightInd w:val="0"/>
        <w:spacing w:line="300" w:lineRule="auto"/>
        <w:ind w:left="0"/>
        <w:jc w:val="both"/>
        <w:rPr>
          <w:rFonts w:ascii="Arial" w:hAnsi="Arial" w:cs="Arial"/>
          <w:sz w:val="22"/>
          <w:szCs w:val="22"/>
        </w:rPr>
      </w:pPr>
    </w:p>
    <w:p w14:paraId="2E8B15F1" w14:textId="4156B912" w:rsidR="007C365B" w:rsidRPr="00C67802" w:rsidRDefault="00F652C9" w:rsidP="008F74FF">
      <w:pPr>
        <w:pStyle w:val="Prrafodelista1"/>
        <w:tabs>
          <w:tab w:val="left" w:pos="567"/>
        </w:tabs>
        <w:autoSpaceDE w:val="0"/>
        <w:autoSpaceDN w:val="0"/>
        <w:adjustRightInd w:val="0"/>
        <w:spacing w:line="300" w:lineRule="auto"/>
        <w:ind w:left="0"/>
        <w:jc w:val="both"/>
        <w:rPr>
          <w:rFonts w:ascii="Arial" w:hAnsi="Arial" w:cs="Arial"/>
          <w:sz w:val="22"/>
          <w:szCs w:val="22"/>
        </w:rPr>
      </w:pPr>
      <w:r w:rsidRPr="00C67802">
        <w:rPr>
          <w:rFonts w:ascii="Arial" w:hAnsi="Arial" w:cs="Arial"/>
          <w:sz w:val="22"/>
          <w:szCs w:val="22"/>
        </w:rPr>
        <w:t xml:space="preserve">En cualquier momento durante la vigencia de este </w:t>
      </w:r>
      <w:r w:rsidR="0038678C">
        <w:rPr>
          <w:rFonts w:ascii="Arial" w:hAnsi="Arial" w:cs="Arial"/>
          <w:sz w:val="22"/>
          <w:szCs w:val="22"/>
        </w:rPr>
        <w:t>contrato</w:t>
      </w:r>
      <w:r w:rsidRPr="00C67802">
        <w:rPr>
          <w:rFonts w:ascii="Arial" w:hAnsi="Arial" w:cs="Arial"/>
          <w:sz w:val="22"/>
          <w:szCs w:val="22"/>
        </w:rPr>
        <w:t xml:space="preserve"> </w:t>
      </w:r>
      <w:r w:rsidR="00A858BD">
        <w:rPr>
          <w:rFonts w:ascii="Arial" w:hAnsi="Arial" w:cs="Arial"/>
          <w:sz w:val="22"/>
          <w:szCs w:val="22"/>
        </w:rPr>
        <w:t>la</w:t>
      </w:r>
      <w:r w:rsidRPr="00C67802">
        <w:rPr>
          <w:rFonts w:ascii="Arial" w:hAnsi="Arial" w:cs="Arial"/>
          <w:sz w:val="22"/>
          <w:szCs w:val="22"/>
        </w:rPr>
        <w:t xml:space="preserve"> ANH podrá citar a </w:t>
      </w:r>
      <w:r w:rsidR="0038678C">
        <w:rPr>
          <w:rFonts w:ascii="Arial" w:hAnsi="Arial" w:cs="Arial"/>
          <w:sz w:val="22"/>
          <w:szCs w:val="22"/>
        </w:rPr>
        <w:t>EL CONTRATISTA</w:t>
      </w:r>
      <w:r w:rsidRPr="00C67802">
        <w:rPr>
          <w:rFonts w:ascii="Arial" w:hAnsi="Arial" w:cs="Arial"/>
          <w:sz w:val="22"/>
          <w:szCs w:val="22"/>
        </w:rPr>
        <w:t xml:space="preserve"> a reuniones informativas.</w:t>
      </w:r>
    </w:p>
    <w:p w14:paraId="27BEE4E3" w14:textId="77777777" w:rsidR="00F652C9" w:rsidRPr="00064EC1" w:rsidRDefault="00F652C9" w:rsidP="001750B2">
      <w:pPr>
        <w:pStyle w:val="Prrafodelista1"/>
        <w:tabs>
          <w:tab w:val="left" w:pos="567"/>
        </w:tabs>
        <w:autoSpaceDE w:val="0"/>
        <w:autoSpaceDN w:val="0"/>
        <w:adjustRightInd w:val="0"/>
        <w:spacing w:line="300" w:lineRule="auto"/>
        <w:ind w:left="0"/>
        <w:jc w:val="both"/>
        <w:rPr>
          <w:rFonts w:ascii="Arial" w:hAnsi="Arial" w:cs="Arial"/>
          <w:sz w:val="22"/>
          <w:szCs w:val="22"/>
        </w:rPr>
      </w:pPr>
    </w:p>
    <w:p w14:paraId="6829A266" w14:textId="77C60065" w:rsidR="00525AA5" w:rsidRPr="00064EC1" w:rsidRDefault="00F652C9" w:rsidP="00DE5AE4">
      <w:pPr>
        <w:pStyle w:val="Ttulo1"/>
        <w:rPr>
          <w:lang w:val="es-CO"/>
        </w:rPr>
      </w:pPr>
      <w:bookmarkStart w:id="72" w:name="_Toc70006364"/>
      <w:bookmarkStart w:id="73" w:name="_Toc211442729"/>
      <w:bookmarkStart w:id="74" w:name="_Toc64971240"/>
      <w:bookmarkStart w:id="75" w:name="_Toc67301808"/>
      <w:bookmarkEnd w:id="69"/>
      <w:bookmarkEnd w:id="70"/>
      <w:r w:rsidRPr="00064EC1">
        <w:t>CAPÍTULO VII</w:t>
      </w:r>
      <w:r w:rsidR="008F74FF">
        <w:t>.</w:t>
      </w:r>
      <w:r w:rsidR="008F74FF">
        <w:br/>
      </w:r>
      <w:r w:rsidR="00525AA5" w:rsidRPr="00064EC1">
        <w:rPr>
          <w:lang w:val="es-CO"/>
        </w:rPr>
        <w:t>RESPONSABILIDAD, INDEMNIDAD, GARANTÍAS Y SEGUROS</w:t>
      </w:r>
      <w:bookmarkEnd w:id="72"/>
      <w:r w:rsidR="00525AA5" w:rsidRPr="00064EC1">
        <w:rPr>
          <w:lang w:val="es-CO"/>
        </w:rPr>
        <w:t xml:space="preserve"> </w:t>
      </w:r>
    </w:p>
    <w:p w14:paraId="1E2EC838" w14:textId="77777777" w:rsidR="00525AA5" w:rsidRPr="00064EC1" w:rsidRDefault="00525AA5" w:rsidP="001750B2">
      <w:pPr>
        <w:spacing w:line="300" w:lineRule="auto"/>
        <w:rPr>
          <w:rFonts w:cs="Arial"/>
          <w:sz w:val="22"/>
          <w:szCs w:val="22"/>
          <w:lang w:val="es-CO"/>
        </w:rPr>
      </w:pPr>
      <w:bookmarkStart w:id="76" w:name="_Hlk67557676"/>
    </w:p>
    <w:p w14:paraId="03C3C212" w14:textId="76AAFA4B" w:rsidR="00525AA5" w:rsidRPr="003F6716" w:rsidRDefault="008F74FF" w:rsidP="003F6716">
      <w:pPr>
        <w:pStyle w:val="Ttulo2"/>
        <w:ind w:left="567" w:hanging="567"/>
      </w:pPr>
      <w:bookmarkStart w:id="77" w:name="_Toc70006365"/>
      <w:r w:rsidRPr="003F6716">
        <w:t>Responsabilidades del contratista</w:t>
      </w:r>
      <w:bookmarkEnd w:id="77"/>
      <w:r w:rsidRPr="00064EC1">
        <w:t xml:space="preserve">  </w:t>
      </w:r>
    </w:p>
    <w:p w14:paraId="07F8E916" w14:textId="77777777" w:rsidR="00525AA5" w:rsidRPr="00064EC1" w:rsidRDefault="00525AA5" w:rsidP="001750B2">
      <w:pPr>
        <w:spacing w:line="300" w:lineRule="auto"/>
        <w:rPr>
          <w:rFonts w:cs="Arial"/>
          <w:sz w:val="22"/>
          <w:szCs w:val="22"/>
          <w:lang w:val="es-CO"/>
        </w:rPr>
      </w:pPr>
      <w:r w:rsidRPr="00064EC1">
        <w:rPr>
          <w:rFonts w:cs="Arial"/>
          <w:sz w:val="22"/>
          <w:szCs w:val="22"/>
          <w:lang w:val="es-CO"/>
        </w:rPr>
        <w:t xml:space="preserve"> </w:t>
      </w:r>
    </w:p>
    <w:p w14:paraId="73129B79" w14:textId="5E73F963" w:rsidR="00525AA5" w:rsidRPr="00064EC1" w:rsidRDefault="00525AA5" w:rsidP="001750B2">
      <w:pPr>
        <w:spacing w:line="300" w:lineRule="auto"/>
        <w:jc w:val="both"/>
        <w:rPr>
          <w:rFonts w:cs="Arial"/>
          <w:sz w:val="22"/>
          <w:szCs w:val="22"/>
          <w:lang w:val="es-CO"/>
        </w:rPr>
      </w:pPr>
      <w:r w:rsidRPr="00064EC1">
        <w:rPr>
          <w:rFonts w:cs="Arial"/>
          <w:sz w:val="22"/>
          <w:szCs w:val="22"/>
          <w:lang w:val="es-CO"/>
        </w:rPr>
        <w:t xml:space="preserve">Además de las establecidas en el ordenamiento superior y de las estipuladas en otras cláusulas contractuales y en los documentos que integran el presente negocio jurídico, </w:t>
      </w:r>
      <w:r w:rsidR="0038678C">
        <w:rPr>
          <w:rFonts w:cs="Arial"/>
          <w:sz w:val="22"/>
          <w:szCs w:val="22"/>
          <w:lang w:val="es-CO"/>
        </w:rPr>
        <w:t>EL CONTRATISTA</w:t>
      </w:r>
      <w:r w:rsidRPr="00064EC1">
        <w:rPr>
          <w:rFonts w:cs="Arial"/>
          <w:sz w:val="22"/>
          <w:szCs w:val="22"/>
          <w:lang w:val="es-CO"/>
        </w:rPr>
        <w:t xml:space="preserve"> asume, por su exclusiva cuenta y riesgo, las que se determinan a continuación: </w:t>
      </w:r>
    </w:p>
    <w:p w14:paraId="2BE370C9" w14:textId="42AC7552" w:rsidR="00525AA5" w:rsidRPr="00064EC1" w:rsidRDefault="00525AA5" w:rsidP="001750B2">
      <w:pPr>
        <w:spacing w:line="300" w:lineRule="auto"/>
        <w:rPr>
          <w:rFonts w:cs="Arial"/>
          <w:sz w:val="22"/>
          <w:szCs w:val="22"/>
          <w:lang w:val="es-CO"/>
        </w:rPr>
      </w:pPr>
    </w:p>
    <w:p w14:paraId="401260D9" w14:textId="1751BB33" w:rsidR="006D4A84" w:rsidRPr="00064EC1" w:rsidRDefault="00F247E8" w:rsidP="001750B2">
      <w:pPr>
        <w:spacing w:line="300" w:lineRule="auto"/>
        <w:ind w:left="540" w:hanging="540"/>
        <w:jc w:val="both"/>
        <w:rPr>
          <w:rFonts w:cs="Arial"/>
          <w:sz w:val="22"/>
          <w:szCs w:val="22"/>
        </w:rPr>
      </w:pPr>
      <w:r w:rsidRPr="00064EC1">
        <w:rPr>
          <w:rFonts w:cs="Arial"/>
          <w:b/>
          <w:bCs/>
          <w:sz w:val="22"/>
          <w:szCs w:val="22"/>
        </w:rPr>
        <w:t>3</w:t>
      </w:r>
      <w:r w:rsidR="000F2951" w:rsidRPr="00064EC1">
        <w:rPr>
          <w:rFonts w:cs="Arial"/>
          <w:b/>
          <w:bCs/>
          <w:sz w:val="22"/>
          <w:szCs w:val="22"/>
        </w:rPr>
        <w:t>1</w:t>
      </w:r>
      <w:r w:rsidR="006D4A84" w:rsidRPr="00064EC1">
        <w:rPr>
          <w:rFonts w:cs="Arial"/>
          <w:b/>
          <w:bCs/>
          <w:sz w:val="22"/>
          <w:szCs w:val="22"/>
        </w:rPr>
        <w:t xml:space="preserve">.1. Responsabilidad laboral: </w:t>
      </w:r>
      <w:r w:rsidR="006D4A84" w:rsidRPr="00064EC1">
        <w:rPr>
          <w:rFonts w:cs="Arial"/>
          <w:sz w:val="22"/>
          <w:szCs w:val="22"/>
        </w:rPr>
        <w:t>Para todos los efectos legales, y particularmente para la</w:t>
      </w:r>
      <w:r w:rsidR="007C365B" w:rsidRPr="00064EC1">
        <w:rPr>
          <w:rFonts w:cs="Arial"/>
          <w:sz w:val="22"/>
          <w:szCs w:val="22"/>
        </w:rPr>
        <w:t xml:space="preserve"> aplicación</w:t>
      </w:r>
      <w:r w:rsidR="006D4A84" w:rsidRPr="00064EC1">
        <w:rPr>
          <w:rFonts w:cs="Arial"/>
          <w:sz w:val="22"/>
          <w:szCs w:val="22"/>
        </w:rPr>
        <w:t xml:space="preserve"> del artículo 34 del Código Sustantivo del Trabajo, </w:t>
      </w:r>
      <w:r w:rsidR="0038678C">
        <w:rPr>
          <w:rFonts w:cs="Arial"/>
          <w:sz w:val="22"/>
          <w:szCs w:val="22"/>
        </w:rPr>
        <w:t>EL CONTRATISTA</w:t>
      </w:r>
      <w:r w:rsidR="006D4A84" w:rsidRPr="00064EC1">
        <w:rPr>
          <w:rFonts w:cs="Arial"/>
          <w:sz w:val="22"/>
          <w:szCs w:val="22"/>
        </w:rPr>
        <w:t xml:space="preserve"> se</w:t>
      </w:r>
      <w:r w:rsidR="00582474" w:rsidRPr="00064EC1">
        <w:rPr>
          <w:rFonts w:cs="Arial"/>
          <w:sz w:val="22"/>
          <w:szCs w:val="22"/>
        </w:rPr>
        <w:t xml:space="preserve"> </w:t>
      </w:r>
      <w:r w:rsidR="006D4A84" w:rsidRPr="00064EC1">
        <w:rPr>
          <w:rFonts w:cs="Arial"/>
          <w:sz w:val="22"/>
          <w:szCs w:val="22"/>
        </w:rPr>
        <w:t>constituye</w:t>
      </w:r>
      <w:r w:rsidR="00582474" w:rsidRPr="00064EC1">
        <w:rPr>
          <w:rFonts w:cs="Arial"/>
          <w:sz w:val="22"/>
          <w:szCs w:val="22"/>
        </w:rPr>
        <w:t xml:space="preserve"> </w:t>
      </w:r>
      <w:r w:rsidR="006D4A84" w:rsidRPr="00064EC1">
        <w:rPr>
          <w:rFonts w:cs="Arial"/>
          <w:sz w:val="22"/>
          <w:szCs w:val="22"/>
        </w:rPr>
        <w:t>como único beneficiario del trabajo y dueño de todas las obras ejecutados</w:t>
      </w:r>
      <w:r w:rsidR="00582474" w:rsidRPr="00064EC1">
        <w:rPr>
          <w:rFonts w:cs="Arial"/>
          <w:sz w:val="22"/>
          <w:szCs w:val="22"/>
        </w:rPr>
        <w:t xml:space="preserve"> </w:t>
      </w:r>
      <w:r w:rsidR="006D4A84" w:rsidRPr="00064EC1">
        <w:rPr>
          <w:rFonts w:cs="Arial"/>
          <w:sz w:val="22"/>
          <w:szCs w:val="22"/>
        </w:rPr>
        <w:t>en desarrollo del</w:t>
      </w:r>
      <w:r w:rsidR="00582474" w:rsidRPr="00064EC1">
        <w:rPr>
          <w:rFonts w:cs="Arial"/>
          <w:sz w:val="22"/>
          <w:szCs w:val="22"/>
        </w:rPr>
        <w:t xml:space="preserve"> </w:t>
      </w:r>
      <w:r w:rsidR="006D4A84" w:rsidRPr="00064EC1">
        <w:rPr>
          <w:rFonts w:cs="Arial"/>
          <w:sz w:val="22"/>
          <w:szCs w:val="22"/>
        </w:rPr>
        <w:t xml:space="preserve">presente </w:t>
      </w:r>
      <w:r w:rsidR="0038678C">
        <w:rPr>
          <w:rFonts w:cs="Arial"/>
          <w:sz w:val="22"/>
          <w:szCs w:val="22"/>
        </w:rPr>
        <w:t>contrato</w:t>
      </w:r>
      <w:r w:rsidR="006D4A84" w:rsidRPr="00064EC1">
        <w:rPr>
          <w:rFonts w:cs="Arial"/>
          <w:sz w:val="22"/>
          <w:szCs w:val="22"/>
        </w:rPr>
        <w:t xml:space="preserve"> y, en consecuencia, las partes entienden que el</w:t>
      </w:r>
      <w:r w:rsidR="00582474" w:rsidRPr="00064EC1">
        <w:rPr>
          <w:rFonts w:cs="Arial"/>
          <w:sz w:val="22"/>
          <w:szCs w:val="22"/>
        </w:rPr>
        <w:t xml:space="preserve"> </w:t>
      </w:r>
      <w:r w:rsidR="006D4A84" w:rsidRPr="00064EC1">
        <w:rPr>
          <w:rFonts w:cs="Arial"/>
          <w:sz w:val="22"/>
          <w:szCs w:val="22"/>
        </w:rPr>
        <w:t xml:space="preserve">presente </w:t>
      </w:r>
      <w:r w:rsidR="0038678C">
        <w:rPr>
          <w:rFonts w:cs="Arial"/>
          <w:sz w:val="22"/>
          <w:szCs w:val="22"/>
        </w:rPr>
        <w:t>contrato</w:t>
      </w:r>
      <w:r w:rsidR="006D4A84" w:rsidRPr="00064EC1">
        <w:rPr>
          <w:rFonts w:cs="Arial"/>
          <w:sz w:val="22"/>
          <w:szCs w:val="22"/>
        </w:rPr>
        <w:t xml:space="preserve"> no obliga</w:t>
      </w:r>
      <w:r w:rsidR="00582474" w:rsidRPr="00064EC1">
        <w:rPr>
          <w:rFonts w:cs="Arial"/>
          <w:sz w:val="22"/>
          <w:szCs w:val="22"/>
        </w:rPr>
        <w:t xml:space="preserve"> </w:t>
      </w:r>
      <w:r w:rsidR="006D4A84" w:rsidRPr="00064EC1">
        <w:rPr>
          <w:rFonts w:cs="Arial"/>
          <w:sz w:val="22"/>
          <w:szCs w:val="22"/>
        </w:rPr>
        <w:t>a la ANH a ser solidaria con las responsabilidades</w:t>
      </w:r>
      <w:r w:rsidR="00582474" w:rsidRPr="00064EC1">
        <w:rPr>
          <w:rFonts w:cs="Arial"/>
          <w:sz w:val="22"/>
          <w:szCs w:val="22"/>
        </w:rPr>
        <w:t xml:space="preserve"> </w:t>
      </w:r>
      <w:r w:rsidR="006D4A84" w:rsidRPr="00064EC1">
        <w:rPr>
          <w:rFonts w:cs="Arial"/>
          <w:sz w:val="22"/>
          <w:szCs w:val="22"/>
        </w:rPr>
        <w:t xml:space="preserve">laborales de </w:t>
      </w:r>
      <w:r w:rsidR="0038678C">
        <w:rPr>
          <w:rFonts w:cs="Arial"/>
          <w:sz w:val="22"/>
          <w:szCs w:val="22"/>
        </w:rPr>
        <w:t>EL CONTRATISTA</w:t>
      </w:r>
      <w:r w:rsidR="006D4A84" w:rsidRPr="00064EC1">
        <w:rPr>
          <w:rFonts w:cs="Arial"/>
          <w:sz w:val="22"/>
          <w:szCs w:val="22"/>
        </w:rPr>
        <w:t>, el cual</w:t>
      </w:r>
      <w:r w:rsidR="00582474" w:rsidRPr="00064EC1">
        <w:rPr>
          <w:rFonts w:cs="Arial"/>
          <w:sz w:val="22"/>
          <w:szCs w:val="22"/>
        </w:rPr>
        <w:t xml:space="preserve"> </w:t>
      </w:r>
      <w:r w:rsidR="006D4A84" w:rsidRPr="00064EC1">
        <w:rPr>
          <w:rFonts w:cs="Arial"/>
          <w:sz w:val="22"/>
          <w:szCs w:val="22"/>
        </w:rPr>
        <w:t>actúa como único empleador de los</w:t>
      </w:r>
      <w:r w:rsidR="00582474" w:rsidRPr="00064EC1">
        <w:rPr>
          <w:rFonts w:cs="Arial"/>
          <w:sz w:val="22"/>
          <w:szCs w:val="22"/>
        </w:rPr>
        <w:t xml:space="preserve"> </w:t>
      </w:r>
      <w:r w:rsidR="006D4A84" w:rsidRPr="00064EC1">
        <w:rPr>
          <w:rFonts w:cs="Arial"/>
          <w:sz w:val="22"/>
          <w:szCs w:val="22"/>
        </w:rPr>
        <w:t>trabajadores que contrate para el desarrollo de las actividades propias de este</w:t>
      </w:r>
      <w:r w:rsidR="00582474" w:rsidRPr="00064EC1">
        <w:rPr>
          <w:rFonts w:cs="Arial"/>
          <w:sz w:val="22"/>
          <w:szCs w:val="22"/>
        </w:rPr>
        <w:t xml:space="preserve"> </w:t>
      </w:r>
      <w:r w:rsidR="0038678C">
        <w:rPr>
          <w:rFonts w:cs="Arial"/>
          <w:sz w:val="22"/>
          <w:szCs w:val="22"/>
        </w:rPr>
        <w:t>contrato</w:t>
      </w:r>
      <w:r w:rsidR="006D4A84" w:rsidRPr="00064EC1">
        <w:rPr>
          <w:rFonts w:cs="Arial"/>
          <w:sz w:val="22"/>
          <w:szCs w:val="22"/>
        </w:rPr>
        <w:t xml:space="preserve"> y, en consecuencia, será responsable de las obligaciones laborales que</w:t>
      </w:r>
      <w:r w:rsidR="00582474" w:rsidRPr="00064EC1">
        <w:rPr>
          <w:rFonts w:cs="Arial"/>
          <w:sz w:val="22"/>
          <w:szCs w:val="22"/>
        </w:rPr>
        <w:t xml:space="preserve"> </w:t>
      </w:r>
      <w:r w:rsidR="006D4A84" w:rsidRPr="00064EC1">
        <w:rPr>
          <w:rFonts w:cs="Arial"/>
          <w:sz w:val="22"/>
          <w:szCs w:val="22"/>
        </w:rPr>
        <w:t xml:space="preserve">surjan de las respectivas relaciones o </w:t>
      </w:r>
      <w:r w:rsidR="0038678C">
        <w:rPr>
          <w:rFonts w:cs="Arial"/>
          <w:sz w:val="22"/>
          <w:szCs w:val="22"/>
        </w:rPr>
        <w:t>contrato</w:t>
      </w:r>
      <w:r w:rsidR="006D4A84" w:rsidRPr="00064EC1">
        <w:rPr>
          <w:rFonts w:cs="Arial"/>
          <w:sz w:val="22"/>
          <w:szCs w:val="22"/>
        </w:rPr>
        <w:t>s de trabajo, propias o de sus</w:t>
      </w:r>
      <w:r w:rsidR="00582474" w:rsidRPr="00064EC1">
        <w:rPr>
          <w:rFonts w:cs="Arial"/>
          <w:sz w:val="22"/>
          <w:szCs w:val="22"/>
        </w:rPr>
        <w:t xml:space="preserve"> </w:t>
      </w:r>
      <w:r w:rsidR="006D4A84" w:rsidRPr="00064EC1">
        <w:rPr>
          <w:rFonts w:cs="Arial"/>
          <w:sz w:val="22"/>
          <w:szCs w:val="22"/>
        </w:rPr>
        <w:t>subcontratistas, tales como pago de salarios y prestaciones sociales, aportes</w:t>
      </w:r>
      <w:r w:rsidR="00582474" w:rsidRPr="00064EC1">
        <w:rPr>
          <w:rFonts w:cs="Arial"/>
          <w:sz w:val="22"/>
          <w:szCs w:val="22"/>
        </w:rPr>
        <w:t xml:space="preserve"> </w:t>
      </w:r>
      <w:r w:rsidR="006D4A84" w:rsidRPr="00064EC1">
        <w:rPr>
          <w:rFonts w:cs="Arial"/>
          <w:sz w:val="22"/>
          <w:szCs w:val="22"/>
        </w:rPr>
        <w:t>parafiscales,</w:t>
      </w:r>
      <w:r w:rsidR="00582474" w:rsidRPr="00064EC1">
        <w:rPr>
          <w:rFonts w:cs="Arial"/>
          <w:sz w:val="22"/>
          <w:szCs w:val="22"/>
        </w:rPr>
        <w:t xml:space="preserve"> </w:t>
      </w:r>
      <w:r w:rsidR="006D4A84" w:rsidRPr="00064EC1">
        <w:rPr>
          <w:rFonts w:cs="Arial"/>
          <w:sz w:val="22"/>
          <w:szCs w:val="22"/>
        </w:rPr>
        <w:t>afiliación y pago de cotizaciones o aportes por concepto de pensiones,</w:t>
      </w:r>
      <w:r w:rsidR="00582474" w:rsidRPr="00064EC1">
        <w:rPr>
          <w:rFonts w:cs="Arial"/>
          <w:sz w:val="22"/>
          <w:szCs w:val="22"/>
        </w:rPr>
        <w:t xml:space="preserve"> </w:t>
      </w:r>
      <w:r w:rsidR="006D4A84" w:rsidRPr="00064EC1">
        <w:rPr>
          <w:rFonts w:cs="Arial"/>
          <w:sz w:val="22"/>
          <w:szCs w:val="22"/>
        </w:rPr>
        <w:t>salud y riesgos</w:t>
      </w:r>
      <w:r w:rsidR="00582474" w:rsidRPr="00064EC1">
        <w:rPr>
          <w:rFonts w:cs="Arial"/>
          <w:sz w:val="22"/>
          <w:szCs w:val="22"/>
        </w:rPr>
        <w:t xml:space="preserve"> </w:t>
      </w:r>
      <w:r w:rsidR="006D4A84" w:rsidRPr="00064EC1">
        <w:rPr>
          <w:rFonts w:cs="Arial"/>
          <w:sz w:val="22"/>
          <w:szCs w:val="22"/>
        </w:rPr>
        <w:t>profesionales al Sistema de Seguridad Social Integral conforme a la</w:t>
      </w:r>
      <w:r w:rsidR="00582474" w:rsidRPr="00064EC1">
        <w:rPr>
          <w:rFonts w:cs="Arial"/>
          <w:sz w:val="22"/>
          <w:szCs w:val="22"/>
        </w:rPr>
        <w:t xml:space="preserve"> </w:t>
      </w:r>
      <w:r w:rsidR="006D4A84" w:rsidRPr="00064EC1">
        <w:rPr>
          <w:rFonts w:cs="Arial"/>
          <w:sz w:val="22"/>
          <w:szCs w:val="22"/>
        </w:rPr>
        <w:t>Ley.</w:t>
      </w:r>
    </w:p>
    <w:p w14:paraId="3FDC835F" w14:textId="77777777" w:rsidR="006D4A84" w:rsidRPr="00064EC1" w:rsidRDefault="006D4A84" w:rsidP="001750B2">
      <w:pPr>
        <w:spacing w:line="300" w:lineRule="auto"/>
        <w:jc w:val="both"/>
        <w:rPr>
          <w:rFonts w:cs="Arial"/>
          <w:sz w:val="22"/>
          <w:szCs w:val="22"/>
        </w:rPr>
      </w:pPr>
    </w:p>
    <w:p w14:paraId="6D1D9E1B" w14:textId="13400D84" w:rsidR="006D4A84" w:rsidRPr="00064EC1" w:rsidRDefault="0038678C" w:rsidP="001750B2">
      <w:pPr>
        <w:spacing w:line="300" w:lineRule="auto"/>
        <w:ind w:left="540"/>
        <w:jc w:val="both"/>
        <w:rPr>
          <w:rFonts w:cs="Arial"/>
          <w:sz w:val="22"/>
          <w:szCs w:val="22"/>
        </w:rPr>
      </w:pPr>
      <w:r>
        <w:rPr>
          <w:rFonts w:cs="Arial"/>
          <w:sz w:val="22"/>
          <w:szCs w:val="22"/>
        </w:rPr>
        <w:t>EL CONTRATISTA</w:t>
      </w:r>
      <w:r w:rsidR="006D4A84" w:rsidRPr="00064EC1">
        <w:rPr>
          <w:rFonts w:cs="Arial"/>
          <w:sz w:val="22"/>
          <w:szCs w:val="22"/>
        </w:rPr>
        <w:t xml:space="preserve"> entrenará adecuada y diligentemente al personal colombiano que</w:t>
      </w:r>
      <w:r w:rsidR="00B5410B" w:rsidRPr="00064EC1">
        <w:rPr>
          <w:rFonts w:cs="Arial"/>
          <w:sz w:val="22"/>
          <w:szCs w:val="22"/>
        </w:rPr>
        <w:t xml:space="preserve"> </w:t>
      </w:r>
      <w:r w:rsidR="006D4A84" w:rsidRPr="00064EC1">
        <w:rPr>
          <w:rFonts w:cs="Arial"/>
          <w:sz w:val="22"/>
          <w:szCs w:val="22"/>
        </w:rPr>
        <w:t xml:space="preserve">se requiera para reemplazar al personal extranjero que </w:t>
      </w:r>
      <w:r>
        <w:rPr>
          <w:rFonts w:cs="Arial"/>
          <w:sz w:val="22"/>
          <w:szCs w:val="22"/>
        </w:rPr>
        <w:t>EL CONTRATISTA</w:t>
      </w:r>
      <w:r w:rsidR="006D4A84" w:rsidRPr="00064EC1">
        <w:rPr>
          <w:rFonts w:cs="Arial"/>
          <w:sz w:val="22"/>
          <w:szCs w:val="22"/>
        </w:rPr>
        <w:t xml:space="preserve"> considere</w:t>
      </w:r>
      <w:r w:rsidR="00B5410B" w:rsidRPr="00064EC1">
        <w:rPr>
          <w:rFonts w:cs="Arial"/>
          <w:sz w:val="22"/>
          <w:szCs w:val="22"/>
        </w:rPr>
        <w:t xml:space="preserve"> </w:t>
      </w:r>
      <w:r w:rsidR="006D4A84" w:rsidRPr="00064EC1">
        <w:rPr>
          <w:rFonts w:cs="Arial"/>
          <w:sz w:val="22"/>
          <w:szCs w:val="22"/>
        </w:rPr>
        <w:t xml:space="preserve">necesario para la realización de las operaciones de este </w:t>
      </w:r>
      <w:r>
        <w:rPr>
          <w:rFonts w:cs="Arial"/>
          <w:sz w:val="22"/>
          <w:szCs w:val="22"/>
        </w:rPr>
        <w:t>contrato</w:t>
      </w:r>
      <w:r w:rsidR="006D4A84" w:rsidRPr="00064EC1">
        <w:rPr>
          <w:rFonts w:cs="Arial"/>
          <w:sz w:val="22"/>
          <w:szCs w:val="22"/>
        </w:rPr>
        <w:t>.</w:t>
      </w:r>
    </w:p>
    <w:p w14:paraId="27D57E72" w14:textId="4460A4FE" w:rsidR="006D4A84" w:rsidRPr="00064EC1" w:rsidRDefault="006D4A84" w:rsidP="001750B2">
      <w:pPr>
        <w:spacing w:line="300" w:lineRule="auto"/>
        <w:rPr>
          <w:rFonts w:cs="Arial"/>
          <w:sz w:val="22"/>
          <w:szCs w:val="22"/>
        </w:rPr>
      </w:pPr>
    </w:p>
    <w:p w14:paraId="4AA68C59" w14:textId="65004FBF" w:rsidR="006D4A84" w:rsidRPr="00064EC1" w:rsidRDefault="006D4A84" w:rsidP="00A858BD">
      <w:pPr>
        <w:autoSpaceDE w:val="0"/>
        <w:autoSpaceDN w:val="0"/>
        <w:adjustRightInd w:val="0"/>
        <w:spacing w:line="300" w:lineRule="auto"/>
        <w:ind w:left="540"/>
        <w:jc w:val="both"/>
        <w:rPr>
          <w:rFonts w:eastAsiaTheme="minorHAnsi" w:cs="Arial"/>
          <w:sz w:val="22"/>
          <w:szCs w:val="22"/>
          <w:lang w:eastAsia="en-US"/>
        </w:rPr>
      </w:pPr>
      <w:r w:rsidRPr="00064EC1">
        <w:rPr>
          <w:rFonts w:eastAsiaTheme="minorHAnsi" w:cs="Arial"/>
          <w:sz w:val="22"/>
          <w:szCs w:val="22"/>
          <w:lang w:eastAsia="en-US"/>
        </w:rPr>
        <w:t xml:space="preserve">En todo caso, </w:t>
      </w:r>
      <w:r w:rsidR="0038678C">
        <w:rPr>
          <w:rFonts w:eastAsiaTheme="minorHAnsi" w:cs="Arial"/>
          <w:sz w:val="22"/>
          <w:szCs w:val="22"/>
          <w:lang w:eastAsia="en-US"/>
        </w:rPr>
        <w:t>EL CONTRATISTA</w:t>
      </w:r>
      <w:r w:rsidRPr="00064EC1">
        <w:rPr>
          <w:rFonts w:eastAsiaTheme="minorHAnsi" w:cs="Arial"/>
          <w:sz w:val="22"/>
          <w:szCs w:val="22"/>
          <w:lang w:eastAsia="en-US"/>
        </w:rPr>
        <w:t xml:space="preserve"> deberá dar cumplimiento a las</w:t>
      </w:r>
      <w:r w:rsidR="00A858BD">
        <w:rPr>
          <w:rFonts w:eastAsiaTheme="minorHAnsi" w:cs="Arial"/>
          <w:sz w:val="22"/>
          <w:szCs w:val="22"/>
          <w:lang w:eastAsia="en-US"/>
        </w:rPr>
        <w:t xml:space="preserve"> </w:t>
      </w:r>
      <w:r w:rsidRPr="00064EC1">
        <w:rPr>
          <w:rFonts w:eastAsiaTheme="minorHAnsi" w:cs="Arial"/>
          <w:sz w:val="22"/>
          <w:szCs w:val="22"/>
          <w:lang w:eastAsia="en-US"/>
        </w:rPr>
        <w:t xml:space="preserve">disposiciones legales que señalan la proporción de empleados y </w:t>
      </w:r>
      <w:r w:rsidR="00A858BD">
        <w:rPr>
          <w:rFonts w:eastAsiaTheme="minorHAnsi" w:cs="Arial"/>
          <w:sz w:val="22"/>
          <w:szCs w:val="22"/>
          <w:lang w:eastAsia="en-US"/>
        </w:rPr>
        <w:t>operarios</w:t>
      </w:r>
      <w:r w:rsidR="00A858BD" w:rsidRPr="00064EC1">
        <w:rPr>
          <w:rFonts w:eastAsiaTheme="minorHAnsi" w:cs="Arial"/>
          <w:sz w:val="22"/>
          <w:szCs w:val="22"/>
          <w:lang w:eastAsia="en-US"/>
        </w:rPr>
        <w:t xml:space="preserve"> </w:t>
      </w:r>
      <w:r w:rsidRPr="00064EC1">
        <w:rPr>
          <w:rFonts w:eastAsiaTheme="minorHAnsi" w:cs="Arial"/>
          <w:sz w:val="22"/>
          <w:szCs w:val="22"/>
          <w:lang w:eastAsia="en-US"/>
        </w:rPr>
        <w:t>nacionales y extranjeros.</w:t>
      </w:r>
    </w:p>
    <w:p w14:paraId="72EEC73A" w14:textId="222F77B7" w:rsidR="006D4A84" w:rsidRPr="00064EC1" w:rsidRDefault="006D4A84" w:rsidP="001750B2">
      <w:pPr>
        <w:tabs>
          <w:tab w:val="left" w:pos="990"/>
        </w:tabs>
        <w:spacing w:line="300" w:lineRule="auto"/>
        <w:ind w:left="540"/>
        <w:rPr>
          <w:rFonts w:cs="Arial"/>
          <w:sz w:val="22"/>
          <w:szCs w:val="22"/>
          <w:lang w:val="es-CO"/>
        </w:rPr>
      </w:pPr>
    </w:p>
    <w:p w14:paraId="18DA368A" w14:textId="4DEF2F74" w:rsidR="00DC5BD0" w:rsidRPr="00064EC1" w:rsidRDefault="00DC5BD0" w:rsidP="001750B2">
      <w:pPr>
        <w:spacing w:line="300" w:lineRule="auto"/>
        <w:ind w:left="540"/>
        <w:jc w:val="both"/>
        <w:rPr>
          <w:rFonts w:cs="Arial"/>
          <w:sz w:val="22"/>
          <w:szCs w:val="22"/>
          <w:lang w:val="es-CO"/>
        </w:rPr>
      </w:pPr>
      <w:r w:rsidRPr="00064EC1">
        <w:rPr>
          <w:rFonts w:cs="Arial"/>
          <w:sz w:val="22"/>
          <w:szCs w:val="22"/>
          <w:lang w:val="es-CO"/>
        </w:rPr>
        <w:lastRenderedPageBreak/>
        <w:t xml:space="preserve">En cumplimiento de la Resolución 1796 de 2018, proferida por el Ministerio de la Protección Social, </w:t>
      </w:r>
      <w:r w:rsidR="0038678C">
        <w:rPr>
          <w:rFonts w:cs="Arial"/>
          <w:sz w:val="22"/>
          <w:szCs w:val="22"/>
          <w:lang w:val="es-CO"/>
        </w:rPr>
        <w:t>EL CONTRATISTA</w:t>
      </w:r>
      <w:r w:rsidRPr="00064EC1">
        <w:rPr>
          <w:rFonts w:cs="Arial"/>
          <w:sz w:val="22"/>
          <w:szCs w:val="22"/>
          <w:lang w:val="es-CO"/>
        </w:rPr>
        <w:t xml:space="preserve"> se compromete a no contratar menores de edad, para desarrollar cualquier actividad o trabajo que por su naturaleza o por las condiciones en que deba realizarse, genere riesgos de daño a la salud, la seguridad o la moralidad, incluidas las labores relacionadas directamente con la extracción de </w:t>
      </w:r>
      <w:r w:rsidR="00A858BD">
        <w:rPr>
          <w:rFonts w:cs="Arial"/>
          <w:sz w:val="22"/>
          <w:szCs w:val="22"/>
          <w:lang w:val="es-CO"/>
        </w:rPr>
        <w:t>P</w:t>
      </w:r>
      <w:r w:rsidRPr="00064EC1">
        <w:rPr>
          <w:rFonts w:cs="Arial"/>
          <w:sz w:val="22"/>
          <w:szCs w:val="22"/>
          <w:lang w:val="es-CO"/>
        </w:rPr>
        <w:t xml:space="preserve">etróleo </w:t>
      </w:r>
      <w:r w:rsidR="00A858BD">
        <w:rPr>
          <w:rFonts w:cs="Arial"/>
          <w:sz w:val="22"/>
          <w:szCs w:val="22"/>
          <w:lang w:val="es-CO"/>
        </w:rPr>
        <w:t>C</w:t>
      </w:r>
      <w:r w:rsidRPr="00064EC1">
        <w:rPr>
          <w:rFonts w:cs="Arial"/>
          <w:sz w:val="22"/>
          <w:szCs w:val="22"/>
          <w:lang w:val="es-CO"/>
        </w:rPr>
        <w:t xml:space="preserve">rudo y de </w:t>
      </w:r>
      <w:r w:rsidR="00A858BD">
        <w:rPr>
          <w:rFonts w:cs="Arial"/>
          <w:sz w:val="22"/>
          <w:szCs w:val="22"/>
          <w:lang w:val="es-CO"/>
        </w:rPr>
        <w:t>G</w:t>
      </w:r>
      <w:r w:rsidRPr="00064EC1">
        <w:rPr>
          <w:rFonts w:cs="Arial"/>
          <w:sz w:val="22"/>
          <w:szCs w:val="22"/>
          <w:lang w:val="es-CO"/>
        </w:rPr>
        <w:t xml:space="preserve">as </w:t>
      </w:r>
      <w:r w:rsidR="00A858BD">
        <w:rPr>
          <w:rFonts w:cs="Arial"/>
          <w:sz w:val="22"/>
          <w:szCs w:val="22"/>
          <w:lang w:val="es-CO"/>
        </w:rPr>
        <w:t>N</w:t>
      </w:r>
      <w:r w:rsidRPr="00064EC1">
        <w:rPr>
          <w:rFonts w:cs="Arial"/>
          <w:sz w:val="22"/>
          <w:szCs w:val="22"/>
          <w:lang w:val="es-CO"/>
        </w:rPr>
        <w:t xml:space="preserve">atural. </w:t>
      </w:r>
    </w:p>
    <w:p w14:paraId="066B14BE" w14:textId="77777777" w:rsidR="00DC5BD0" w:rsidRPr="00064EC1" w:rsidRDefault="00DC5BD0" w:rsidP="001750B2">
      <w:pPr>
        <w:spacing w:line="300" w:lineRule="auto"/>
        <w:ind w:left="540"/>
        <w:rPr>
          <w:rFonts w:cs="Arial"/>
          <w:sz w:val="22"/>
          <w:szCs w:val="22"/>
          <w:lang w:val="es-CO"/>
        </w:rPr>
      </w:pPr>
      <w:r w:rsidRPr="00064EC1">
        <w:rPr>
          <w:rFonts w:cs="Arial"/>
          <w:sz w:val="22"/>
          <w:szCs w:val="22"/>
          <w:lang w:val="es-CO"/>
        </w:rPr>
        <w:t xml:space="preserve"> </w:t>
      </w:r>
    </w:p>
    <w:p w14:paraId="550770DF" w14:textId="77777777" w:rsidR="00DC5BD0" w:rsidRPr="00064EC1" w:rsidRDefault="00DC5BD0" w:rsidP="001750B2">
      <w:pPr>
        <w:spacing w:line="300" w:lineRule="auto"/>
        <w:ind w:left="540"/>
        <w:jc w:val="both"/>
        <w:rPr>
          <w:rFonts w:cs="Arial"/>
          <w:sz w:val="22"/>
          <w:szCs w:val="22"/>
          <w:lang w:val="es-CO"/>
        </w:rPr>
      </w:pPr>
      <w:r w:rsidRPr="00064EC1">
        <w:rPr>
          <w:rFonts w:cs="Arial"/>
          <w:sz w:val="22"/>
          <w:szCs w:val="22"/>
          <w:lang w:val="es-CO"/>
        </w:rPr>
        <w:t>Además, debe cumplir las normas aplicables en materia de contratación de menores de edad, incluidas las contenidas en las Convenciones 138 y 182 de la Organización Internacional del Trabajo - OIT-, y la Convención de las Naciones Unidas sobre los Derechos del Niño, el Código Sustantivo del Trabajo, la Ley 1098 de 2006, Código de la Infancia y de la Adolescencia, y las normas que las modifiquen, adicionen o sustituyan</w:t>
      </w:r>
      <w:r w:rsidRPr="00064EC1">
        <w:rPr>
          <w:rFonts w:cs="Arial"/>
          <w:b/>
          <w:sz w:val="22"/>
          <w:szCs w:val="22"/>
          <w:lang w:val="es-CO"/>
        </w:rPr>
        <w:t xml:space="preserve">. </w:t>
      </w:r>
      <w:r w:rsidRPr="00064EC1">
        <w:rPr>
          <w:rFonts w:cs="Arial"/>
          <w:sz w:val="22"/>
          <w:szCs w:val="22"/>
          <w:lang w:val="es-CO"/>
        </w:rPr>
        <w:t xml:space="preserve"> </w:t>
      </w:r>
    </w:p>
    <w:p w14:paraId="25F706D2" w14:textId="77777777" w:rsidR="00DC5BD0" w:rsidRPr="00064EC1" w:rsidRDefault="00DC5BD0" w:rsidP="001750B2">
      <w:pPr>
        <w:tabs>
          <w:tab w:val="left" w:pos="990"/>
        </w:tabs>
        <w:spacing w:line="300" w:lineRule="auto"/>
        <w:jc w:val="both"/>
        <w:rPr>
          <w:rFonts w:cs="Arial"/>
          <w:sz w:val="22"/>
          <w:szCs w:val="22"/>
          <w:lang w:val="es-CO"/>
        </w:rPr>
      </w:pPr>
    </w:p>
    <w:p w14:paraId="28DC50FE" w14:textId="1F53ECFD" w:rsidR="006D4A84" w:rsidRPr="00064EC1" w:rsidRDefault="00F247E8" w:rsidP="001750B2">
      <w:pPr>
        <w:tabs>
          <w:tab w:val="left" w:pos="990"/>
        </w:tabs>
        <w:autoSpaceDE w:val="0"/>
        <w:autoSpaceDN w:val="0"/>
        <w:adjustRightInd w:val="0"/>
        <w:spacing w:line="300" w:lineRule="auto"/>
        <w:ind w:left="540" w:hanging="540"/>
        <w:jc w:val="both"/>
        <w:rPr>
          <w:rFonts w:eastAsiaTheme="minorHAnsi" w:cs="Arial"/>
          <w:sz w:val="22"/>
          <w:szCs w:val="22"/>
          <w:lang w:eastAsia="en-US"/>
        </w:rPr>
      </w:pPr>
      <w:r w:rsidRPr="00064EC1">
        <w:rPr>
          <w:rFonts w:cs="Arial"/>
          <w:b/>
          <w:sz w:val="22"/>
          <w:szCs w:val="22"/>
          <w:lang w:val="es-CO"/>
        </w:rPr>
        <w:t>3</w:t>
      </w:r>
      <w:r w:rsidR="00890CD5" w:rsidRPr="00064EC1">
        <w:rPr>
          <w:rFonts w:cs="Arial"/>
          <w:b/>
          <w:sz w:val="22"/>
          <w:szCs w:val="22"/>
          <w:lang w:val="es-CO"/>
        </w:rPr>
        <w:t>1</w:t>
      </w:r>
      <w:r w:rsidR="00525AA5" w:rsidRPr="00064EC1">
        <w:rPr>
          <w:rFonts w:cs="Arial"/>
          <w:b/>
          <w:sz w:val="22"/>
          <w:szCs w:val="22"/>
          <w:lang w:val="es-CO"/>
        </w:rPr>
        <w:t>.</w:t>
      </w:r>
      <w:r w:rsidR="006D4A84" w:rsidRPr="00064EC1">
        <w:rPr>
          <w:rFonts w:cs="Arial"/>
          <w:b/>
          <w:sz w:val="22"/>
          <w:szCs w:val="22"/>
          <w:lang w:val="es-CO"/>
        </w:rPr>
        <w:t>2</w:t>
      </w:r>
      <w:r w:rsidR="00525AA5" w:rsidRPr="00064EC1">
        <w:rPr>
          <w:rFonts w:cs="Arial"/>
          <w:b/>
          <w:sz w:val="22"/>
          <w:szCs w:val="22"/>
          <w:lang w:val="es-CO"/>
        </w:rPr>
        <w:t xml:space="preserve">. </w:t>
      </w:r>
      <w:r w:rsidR="006D4A84" w:rsidRPr="00064EC1">
        <w:rPr>
          <w:rFonts w:eastAsiaTheme="minorHAnsi" w:cs="Arial"/>
          <w:b/>
          <w:sz w:val="22"/>
          <w:szCs w:val="22"/>
          <w:lang w:eastAsia="en-US"/>
        </w:rPr>
        <w:t>Responsabilidad derivada de las operaciones:</w:t>
      </w:r>
      <w:r w:rsidR="006D4A84" w:rsidRPr="00064EC1">
        <w:rPr>
          <w:rFonts w:eastAsiaTheme="minorHAnsi" w:cs="Arial"/>
          <w:sz w:val="22"/>
          <w:szCs w:val="22"/>
          <w:lang w:eastAsia="en-US"/>
        </w:rPr>
        <w:t xml:space="preserve"> </w:t>
      </w:r>
      <w:r w:rsidR="0038678C">
        <w:rPr>
          <w:rFonts w:eastAsiaTheme="minorHAnsi" w:cs="Arial"/>
          <w:sz w:val="22"/>
          <w:szCs w:val="22"/>
          <w:lang w:eastAsia="en-US"/>
        </w:rPr>
        <w:t>EL CONTRATISTA</w:t>
      </w:r>
      <w:r w:rsidR="006D4A84" w:rsidRPr="00064EC1">
        <w:rPr>
          <w:rFonts w:eastAsiaTheme="minorHAnsi" w:cs="Arial"/>
          <w:sz w:val="22"/>
          <w:szCs w:val="22"/>
          <w:lang w:eastAsia="en-US"/>
        </w:rPr>
        <w:t xml:space="preserve"> llevará a cabo las</w:t>
      </w:r>
      <w:r w:rsidR="00745A13" w:rsidRPr="00064EC1">
        <w:rPr>
          <w:rFonts w:eastAsiaTheme="minorHAnsi" w:cs="Arial"/>
          <w:sz w:val="22"/>
          <w:szCs w:val="22"/>
          <w:lang w:eastAsia="en-US"/>
        </w:rPr>
        <w:t xml:space="preserve"> </w:t>
      </w:r>
      <w:r w:rsidR="006D4A84" w:rsidRPr="00064EC1">
        <w:rPr>
          <w:rFonts w:eastAsiaTheme="minorHAnsi" w:cs="Arial"/>
          <w:sz w:val="22"/>
          <w:szCs w:val="22"/>
          <w:lang w:eastAsia="en-US"/>
        </w:rPr>
        <w:t xml:space="preserve">operaciones materia de este </w:t>
      </w:r>
      <w:r w:rsidR="0038678C">
        <w:rPr>
          <w:rFonts w:eastAsiaTheme="minorHAnsi" w:cs="Arial"/>
          <w:sz w:val="22"/>
          <w:szCs w:val="22"/>
          <w:lang w:eastAsia="en-US"/>
        </w:rPr>
        <w:t>contrato</w:t>
      </w:r>
      <w:r w:rsidR="006D4A84" w:rsidRPr="00064EC1">
        <w:rPr>
          <w:rFonts w:eastAsiaTheme="minorHAnsi" w:cs="Arial"/>
          <w:sz w:val="22"/>
          <w:szCs w:val="22"/>
          <w:lang w:eastAsia="en-US"/>
        </w:rPr>
        <w:t xml:space="preserve"> de manera diligente, responsable, eficiente y adecuada técnica y económicamente. Se asegurará de que todos sus</w:t>
      </w:r>
      <w:r w:rsidR="007C365B" w:rsidRPr="00064EC1">
        <w:rPr>
          <w:rFonts w:eastAsiaTheme="minorHAnsi" w:cs="Arial"/>
          <w:sz w:val="22"/>
          <w:szCs w:val="22"/>
          <w:lang w:eastAsia="en-US"/>
        </w:rPr>
        <w:t xml:space="preserve"> </w:t>
      </w:r>
      <w:r w:rsidR="006D4A84" w:rsidRPr="00064EC1">
        <w:rPr>
          <w:rFonts w:eastAsiaTheme="minorHAnsi" w:cs="Arial"/>
          <w:sz w:val="22"/>
          <w:szCs w:val="22"/>
          <w:lang w:eastAsia="en-US"/>
        </w:rPr>
        <w:t xml:space="preserve">subcontratistas cumplan los términos establecidos en este </w:t>
      </w:r>
      <w:r w:rsidR="0038678C">
        <w:rPr>
          <w:rFonts w:eastAsiaTheme="minorHAnsi" w:cs="Arial"/>
          <w:sz w:val="22"/>
          <w:szCs w:val="22"/>
          <w:lang w:eastAsia="en-US"/>
        </w:rPr>
        <w:t>contrato</w:t>
      </w:r>
      <w:r w:rsidR="006D4A84" w:rsidRPr="00064EC1">
        <w:rPr>
          <w:rFonts w:eastAsiaTheme="minorHAnsi" w:cs="Arial"/>
          <w:sz w:val="22"/>
          <w:szCs w:val="22"/>
          <w:lang w:eastAsia="en-US"/>
        </w:rPr>
        <w:t>, en las leye</w:t>
      </w:r>
      <w:r w:rsidR="00745A13" w:rsidRPr="00064EC1">
        <w:rPr>
          <w:rFonts w:eastAsiaTheme="minorHAnsi" w:cs="Arial"/>
          <w:sz w:val="22"/>
          <w:szCs w:val="22"/>
          <w:lang w:eastAsia="en-US"/>
        </w:rPr>
        <w:t xml:space="preserve">s </w:t>
      </w:r>
      <w:r w:rsidR="006D4A84" w:rsidRPr="00064EC1">
        <w:rPr>
          <w:rFonts w:eastAsiaTheme="minorHAnsi" w:cs="Arial"/>
          <w:sz w:val="22"/>
          <w:szCs w:val="22"/>
          <w:lang w:eastAsia="en-US"/>
        </w:rPr>
        <w:t>colombianas, y siguiendo las Buenas Prácticas de la Industria del Petróleo.</w:t>
      </w:r>
    </w:p>
    <w:p w14:paraId="6C1A4349" w14:textId="77777777" w:rsidR="006D4A84" w:rsidRPr="00064EC1" w:rsidRDefault="006D4A84" w:rsidP="001750B2">
      <w:pPr>
        <w:tabs>
          <w:tab w:val="left" w:pos="990"/>
        </w:tabs>
        <w:autoSpaceDE w:val="0"/>
        <w:autoSpaceDN w:val="0"/>
        <w:adjustRightInd w:val="0"/>
        <w:spacing w:line="300" w:lineRule="auto"/>
        <w:ind w:left="540"/>
        <w:jc w:val="both"/>
        <w:rPr>
          <w:rFonts w:eastAsiaTheme="minorHAnsi" w:cs="Arial"/>
          <w:sz w:val="22"/>
          <w:szCs w:val="22"/>
          <w:lang w:eastAsia="en-US"/>
        </w:rPr>
      </w:pPr>
    </w:p>
    <w:p w14:paraId="301AB4F0" w14:textId="228B1587" w:rsidR="006D4A84" w:rsidRPr="00064EC1" w:rsidRDefault="0038678C" w:rsidP="001750B2">
      <w:pPr>
        <w:tabs>
          <w:tab w:val="left" w:pos="990"/>
        </w:tabs>
        <w:autoSpaceDE w:val="0"/>
        <w:autoSpaceDN w:val="0"/>
        <w:adjustRightInd w:val="0"/>
        <w:spacing w:line="300" w:lineRule="auto"/>
        <w:ind w:left="540"/>
        <w:jc w:val="both"/>
        <w:rPr>
          <w:rFonts w:eastAsiaTheme="minorHAnsi" w:cs="Arial"/>
          <w:sz w:val="22"/>
          <w:szCs w:val="22"/>
          <w:lang w:eastAsia="en-US"/>
        </w:rPr>
      </w:pPr>
      <w:r>
        <w:rPr>
          <w:rFonts w:eastAsiaTheme="minorHAnsi" w:cs="Arial"/>
          <w:sz w:val="22"/>
          <w:szCs w:val="22"/>
          <w:lang w:eastAsia="en-US"/>
        </w:rPr>
        <w:t>EL CONTRATISTA</w:t>
      </w:r>
      <w:r w:rsidR="006D4A84" w:rsidRPr="00064EC1">
        <w:rPr>
          <w:rFonts w:eastAsiaTheme="minorHAnsi" w:cs="Arial"/>
          <w:sz w:val="22"/>
          <w:szCs w:val="22"/>
          <w:lang w:eastAsia="en-US"/>
        </w:rPr>
        <w:t xml:space="preserve"> será el único responsable por los daños y pérdidas que cause con ocasión de las actividades y operaciones derivadas de este </w:t>
      </w:r>
      <w:r>
        <w:rPr>
          <w:rFonts w:eastAsiaTheme="minorHAnsi" w:cs="Arial"/>
          <w:sz w:val="22"/>
          <w:szCs w:val="22"/>
          <w:lang w:eastAsia="en-US"/>
        </w:rPr>
        <w:t>contrato</w:t>
      </w:r>
      <w:r w:rsidR="006D4A84" w:rsidRPr="00064EC1">
        <w:rPr>
          <w:rFonts w:eastAsiaTheme="minorHAnsi" w:cs="Arial"/>
          <w:sz w:val="22"/>
          <w:szCs w:val="22"/>
          <w:lang w:eastAsia="en-US"/>
        </w:rPr>
        <w:t>, incluso aquellos ocasionados por sus subcontratistas.</w:t>
      </w:r>
    </w:p>
    <w:p w14:paraId="5D2CD34B" w14:textId="77777777" w:rsidR="006D4A84" w:rsidRPr="00064EC1" w:rsidRDefault="006D4A84" w:rsidP="001750B2">
      <w:pPr>
        <w:tabs>
          <w:tab w:val="left" w:pos="990"/>
        </w:tabs>
        <w:autoSpaceDE w:val="0"/>
        <w:autoSpaceDN w:val="0"/>
        <w:adjustRightInd w:val="0"/>
        <w:spacing w:line="300" w:lineRule="auto"/>
        <w:ind w:left="540"/>
        <w:jc w:val="both"/>
        <w:rPr>
          <w:rFonts w:eastAsiaTheme="minorHAnsi" w:cs="Arial"/>
          <w:sz w:val="22"/>
          <w:szCs w:val="22"/>
          <w:lang w:eastAsia="en-US"/>
        </w:rPr>
      </w:pPr>
    </w:p>
    <w:p w14:paraId="34CDDF1D" w14:textId="3CAFCCB5" w:rsidR="006D4A84" w:rsidRPr="00064EC1" w:rsidRDefault="006D4A84" w:rsidP="001750B2">
      <w:pPr>
        <w:tabs>
          <w:tab w:val="left" w:pos="990"/>
        </w:tabs>
        <w:autoSpaceDE w:val="0"/>
        <w:autoSpaceDN w:val="0"/>
        <w:adjustRightInd w:val="0"/>
        <w:spacing w:line="300" w:lineRule="auto"/>
        <w:ind w:left="540"/>
        <w:jc w:val="both"/>
        <w:rPr>
          <w:rFonts w:eastAsiaTheme="minorHAnsi" w:cs="Arial"/>
          <w:sz w:val="22"/>
          <w:szCs w:val="22"/>
          <w:lang w:eastAsia="en-US"/>
        </w:rPr>
      </w:pPr>
      <w:r w:rsidRPr="00064EC1">
        <w:rPr>
          <w:rFonts w:eastAsiaTheme="minorHAnsi" w:cs="Arial"/>
          <w:sz w:val="22"/>
          <w:szCs w:val="22"/>
          <w:lang w:eastAsia="en-US"/>
        </w:rPr>
        <w:t xml:space="preserve">Cuando </w:t>
      </w:r>
      <w:r w:rsidR="0038678C">
        <w:rPr>
          <w:rFonts w:eastAsiaTheme="minorHAnsi" w:cs="Arial"/>
          <w:sz w:val="22"/>
          <w:szCs w:val="22"/>
          <w:lang w:eastAsia="en-US"/>
        </w:rPr>
        <w:t>EL CONTRATISTA</w:t>
      </w:r>
      <w:r w:rsidRPr="00064EC1">
        <w:rPr>
          <w:rFonts w:eastAsiaTheme="minorHAnsi" w:cs="Arial"/>
          <w:sz w:val="22"/>
          <w:szCs w:val="22"/>
          <w:lang w:eastAsia="en-US"/>
        </w:rPr>
        <w:t xml:space="preserve"> subcontrate, las obras y servicios subcontratados serán</w:t>
      </w:r>
      <w:r w:rsidR="00745A13" w:rsidRPr="00064EC1">
        <w:rPr>
          <w:rFonts w:eastAsiaTheme="minorHAnsi" w:cs="Arial"/>
          <w:sz w:val="22"/>
          <w:szCs w:val="22"/>
          <w:lang w:eastAsia="en-US"/>
        </w:rPr>
        <w:t xml:space="preserve"> </w:t>
      </w:r>
      <w:r w:rsidRPr="00064EC1">
        <w:rPr>
          <w:rFonts w:eastAsiaTheme="minorHAnsi" w:cs="Arial"/>
          <w:sz w:val="22"/>
          <w:szCs w:val="22"/>
          <w:lang w:eastAsia="en-US"/>
        </w:rPr>
        <w:t xml:space="preserve">ejecutados a su nombre, en razón de lo cual </w:t>
      </w:r>
      <w:r w:rsidR="0038678C">
        <w:rPr>
          <w:rFonts w:eastAsiaTheme="minorHAnsi" w:cs="Arial"/>
          <w:sz w:val="22"/>
          <w:szCs w:val="22"/>
          <w:lang w:eastAsia="en-US"/>
        </w:rPr>
        <w:t>EL CONTRATISTA</w:t>
      </w:r>
      <w:r w:rsidRPr="00064EC1">
        <w:rPr>
          <w:rFonts w:eastAsiaTheme="minorHAnsi" w:cs="Arial"/>
          <w:sz w:val="22"/>
          <w:szCs w:val="22"/>
          <w:lang w:eastAsia="en-US"/>
        </w:rPr>
        <w:t xml:space="preserve"> mantendrá su</w:t>
      </w:r>
      <w:r w:rsidR="00745A13" w:rsidRPr="00064EC1">
        <w:rPr>
          <w:rFonts w:eastAsiaTheme="minorHAnsi" w:cs="Arial"/>
          <w:sz w:val="22"/>
          <w:szCs w:val="22"/>
          <w:lang w:eastAsia="en-US"/>
        </w:rPr>
        <w:t xml:space="preserve"> </w:t>
      </w:r>
      <w:r w:rsidRPr="00064EC1">
        <w:rPr>
          <w:rFonts w:eastAsiaTheme="minorHAnsi" w:cs="Arial"/>
          <w:sz w:val="22"/>
          <w:szCs w:val="22"/>
          <w:lang w:eastAsia="en-US"/>
        </w:rPr>
        <w:t>responsabilidad directa por todas las obligaciones establecidas en el sub</w:t>
      </w:r>
      <w:r w:rsidR="0038678C">
        <w:rPr>
          <w:rFonts w:eastAsiaTheme="minorHAnsi" w:cs="Arial"/>
          <w:sz w:val="22"/>
          <w:szCs w:val="22"/>
          <w:lang w:eastAsia="en-US"/>
        </w:rPr>
        <w:t>contrato</w:t>
      </w:r>
      <w:r w:rsidRPr="00064EC1">
        <w:rPr>
          <w:rFonts w:eastAsiaTheme="minorHAnsi" w:cs="Arial"/>
          <w:sz w:val="22"/>
          <w:szCs w:val="22"/>
          <w:lang w:eastAsia="en-US"/>
        </w:rPr>
        <w:t xml:space="preserve"> y</w:t>
      </w:r>
      <w:r w:rsidR="00745A13" w:rsidRPr="00064EC1">
        <w:rPr>
          <w:rFonts w:eastAsiaTheme="minorHAnsi" w:cs="Arial"/>
          <w:sz w:val="22"/>
          <w:szCs w:val="22"/>
          <w:lang w:eastAsia="en-US"/>
        </w:rPr>
        <w:t xml:space="preserve"> </w:t>
      </w:r>
      <w:r w:rsidRPr="00064EC1">
        <w:rPr>
          <w:rFonts w:eastAsiaTheme="minorHAnsi" w:cs="Arial"/>
          <w:sz w:val="22"/>
          <w:szCs w:val="22"/>
          <w:lang w:eastAsia="en-US"/>
        </w:rPr>
        <w:t>derivadas del mismo, de</w:t>
      </w:r>
      <w:r w:rsidR="00745A13" w:rsidRPr="00064EC1">
        <w:rPr>
          <w:rFonts w:eastAsiaTheme="minorHAnsi" w:cs="Arial"/>
          <w:sz w:val="22"/>
          <w:szCs w:val="22"/>
          <w:lang w:eastAsia="en-US"/>
        </w:rPr>
        <w:t xml:space="preserve"> </w:t>
      </w:r>
      <w:r w:rsidRPr="00064EC1">
        <w:rPr>
          <w:rFonts w:eastAsiaTheme="minorHAnsi" w:cs="Arial"/>
          <w:sz w:val="22"/>
          <w:szCs w:val="22"/>
          <w:lang w:eastAsia="en-US"/>
        </w:rPr>
        <w:t>las cuales no podrá exonerarse en razón de las</w:t>
      </w:r>
      <w:r w:rsidR="00745A13" w:rsidRPr="00064EC1">
        <w:rPr>
          <w:rFonts w:eastAsiaTheme="minorHAnsi" w:cs="Arial"/>
          <w:sz w:val="22"/>
          <w:szCs w:val="22"/>
          <w:lang w:eastAsia="en-US"/>
        </w:rPr>
        <w:t xml:space="preserve"> </w:t>
      </w:r>
      <w:r w:rsidRPr="00064EC1">
        <w:rPr>
          <w:rFonts w:eastAsiaTheme="minorHAnsi" w:cs="Arial"/>
          <w:sz w:val="22"/>
          <w:szCs w:val="22"/>
          <w:lang w:eastAsia="en-US"/>
        </w:rPr>
        <w:t>subcontrataciones.</w:t>
      </w:r>
    </w:p>
    <w:p w14:paraId="41518FDE" w14:textId="77777777" w:rsidR="006D4A84" w:rsidRPr="00064EC1" w:rsidRDefault="006D4A84" w:rsidP="001750B2">
      <w:pPr>
        <w:tabs>
          <w:tab w:val="left" w:pos="990"/>
        </w:tabs>
        <w:autoSpaceDE w:val="0"/>
        <w:autoSpaceDN w:val="0"/>
        <w:adjustRightInd w:val="0"/>
        <w:spacing w:line="300" w:lineRule="auto"/>
        <w:ind w:left="540"/>
        <w:jc w:val="both"/>
        <w:rPr>
          <w:rFonts w:eastAsiaTheme="minorHAnsi" w:cs="Arial"/>
          <w:sz w:val="22"/>
          <w:szCs w:val="22"/>
          <w:lang w:eastAsia="en-US"/>
        </w:rPr>
      </w:pPr>
    </w:p>
    <w:p w14:paraId="45408E0F" w14:textId="6D3AA2B8" w:rsidR="00DC5BD0" w:rsidRPr="00064EC1" w:rsidRDefault="006D4A84" w:rsidP="001750B2">
      <w:pPr>
        <w:tabs>
          <w:tab w:val="left" w:pos="990"/>
        </w:tabs>
        <w:autoSpaceDE w:val="0"/>
        <w:autoSpaceDN w:val="0"/>
        <w:adjustRightInd w:val="0"/>
        <w:spacing w:line="300" w:lineRule="auto"/>
        <w:ind w:left="540"/>
        <w:jc w:val="both"/>
        <w:rPr>
          <w:rFonts w:eastAsiaTheme="minorHAnsi" w:cs="Arial"/>
          <w:sz w:val="22"/>
          <w:szCs w:val="22"/>
          <w:lang w:eastAsia="en-US"/>
        </w:rPr>
      </w:pPr>
      <w:r w:rsidRPr="00064EC1">
        <w:rPr>
          <w:rFonts w:eastAsiaTheme="minorHAnsi" w:cs="Arial"/>
          <w:sz w:val="22"/>
          <w:szCs w:val="22"/>
          <w:lang w:eastAsia="en-US"/>
        </w:rPr>
        <w:t>L</w:t>
      </w:r>
      <w:r w:rsidR="002F17C4">
        <w:rPr>
          <w:rFonts w:eastAsiaTheme="minorHAnsi" w:cs="Arial"/>
          <w:sz w:val="22"/>
          <w:szCs w:val="22"/>
          <w:lang w:eastAsia="en-US"/>
        </w:rPr>
        <w:t>a</w:t>
      </w:r>
      <w:r w:rsidRPr="00064EC1">
        <w:rPr>
          <w:rFonts w:eastAsiaTheme="minorHAnsi" w:cs="Arial"/>
          <w:sz w:val="22"/>
          <w:szCs w:val="22"/>
          <w:lang w:eastAsia="en-US"/>
        </w:rPr>
        <w:t xml:space="preserve"> ANH no asumirá responsabilidad alguna por daños y perjuic</w:t>
      </w:r>
      <w:r w:rsidR="00745A13" w:rsidRPr="00064EC1">
        <w:rPr>
          <w:rFonts w:eastAsiaTheme="minorHAnsi" w:cs="Arial"/>
          <w:sz w:val="22"/>
          <w:szCs w:val="22"/>
          <w:lang w:eastAsia="en-US"/>
        </w:rPr>
        <w:t>i</w:t>
      </w:r>
      <w:r w:rsidRPr="00064EC1">
        <w:rPr>
          <w:rFonts w:eastAsiaTheme="minorHAnsi" w:cs="Arial"/>
          <w:sz w:val="22"/>
          <w:szCs w:val="22"/>
          <w:lang w:eastAsia="en-US"/>
        </w:rPr>
        <w:t>os causados a</w:t>
      </w:r>
      <w:r w:rsidR="00D40638" w:rsidRPr="00064EC1">
        <w:rPr>
          <w:rFonts w:eastAsiaTheme="minorHAnsi" w:cs="Arial"/>
          <w:sz w:val="22"/>
          <w:szCs w:val="22"/>
          <w:lang w:eastAsia="en-US"/>
        </w:rPr>
        <w:t xml:space="preserve"> </w:t>
      </w:r>
      <w:r w:rsidRPr="00064EC1">
        <w:rPr>
          <w:rFonts w:eastAsiaTheme="minorHAnsi" w:cs="Arial"/>
          <w:sz w:val="22"/>
          <w:szCs w:val="22"/>
          <w:lang w:eastAsia="en-US"/>
        </w:rPr>
        <w:t xml:space="preserve">terceros por </w:t>
      </w:r>
      <w:r w:rsidR="0038678C" w:rsidRPr="007F56F5">
        <w:rPr>
          <w:rFonts w:eastAsiaTheme="minorHAnsi" w:cs="Arial"/>
          <w:sz w:val="22"/>
          <w:szCs w:val="22"/>
          <w:lang w:eastAsia="en-US"/>
        </w:rPr>
        <w:t>EL CONTRATISTA</w:t>
      </w:r>
      <w:r w:rsidRPr="00064EC1">
        <w:rPr>
          <w:rFonts w:eastAsiaTheme="minorHAnsi" w:cs="Arial"/>
          <w:sz w:val="22"/>
          <w:szCs w:val="22"/>
          <w:lang w:eastAsia="en-US"/>
        </w:rPr>
        <w:t>,</w:t>
      </w:r>
      <w:r w:rsidR="00F247E8" w:rsidRPr="00064EC1">
        <w:rPr>
          <w:rFonts w:eastAsiaTheme="minorHAnsi" w:cs="Arial"/>
          <w:sz w:val="22"/>
          <w:szCs w:val="22"/>
          <w:lang w:eastAsia="en-US"/>
        </w:rPr>
        <w:t xml:space="preserve"> </w:t>
      </w:r>
      <w:r w:rsidRPr="00064EC1">
        <w:rPr>
          <w:rFonts w:eastAsiaTheme="minorHAnsi" w:cs="Arial"/>
          <w:sz w:val="22"/>
          <w:szCs w:val="22"/>
          <w:lang w:eastAsia="en-US"/>
        </w:rPr>
        <w:t>sus empleados, sus subcontratistas o los empleados</w:t>
      </w:r>
      <w:r w:rsidR="00DC5BD0" w:rsidRPr="00064EC1">
        <w:rPr>
          <w:rFonts w:eastAsiaTheme="minorHAnsi" w:cs="Arial"/>
          <w:sz w:val="22"/>
          <w:szCs w:val="22"/>
          <w:lang w:eastAsia="en-US"/>
        </w:rPr>
        <w:t xml:space="preserve"> </w:t>
      </w:r>
      <w:r w:rsidRPr="00064EC1">
        <w:rPr>
          <w:rFonts w:eastAsiaTheme="minorHAnsi" w:cs="Arial"/>
          <w:sz w:val="22"/>
          <w:szCs w:val="22"/>
          <w:lang w:eastAsia="en-US"/>
        </w:rPr>
        <w:t xml:space="preserve">de estos últimos, en desarrollo de las operaciones objeto de este </w:t>
      </w:r>
      <w:r w:rsidR="0038678C">
        <w:rPr>
          <w:rFonts w:eastAsiaTheme="minorHAnsi" w:cs="Arial"/>
          <w:sz w:val="22"/>
          <w:szCs w:val="22"/>
          <w:lang w:eastAsia="en-US"/>
        </w:rPr>
        <w:t>contrato</w:t>
      </w:r>
      <w:r w:rsidRPr="00064EC1">
        <w:rPr>
          <w:rFonts w:eastAsiaTheme="minorHAnsi" w:cs="Arial"/>
          <w:sz w:val="22"/>
          <w:szCs w:val="22"/>
          <w:lang w:eastAsia="en-US"/>
        </w:rPr>
        <w:t>.</w:t>
      </w:r>
    </w:p>
    <w:p w14:paraId="35F79017" w14:textId="7F595C1B" w:rsidR="00525AA5" w:rsidRPr="00064EC1" w:rsidRDefault="00525AA5" w:rsidP="001750B2">
      <w:pPr>
        <w:spacing w:line="300" w:lineRule="auto"/>
        <w:jc w:val="both"/>
        <w:rPr>
          <w:rFonts w:cs="Arial"/>
          <w:sz w:val="22"/>
          <w:szCs w:val="22"/>
          <w:lang w:val="es-CO"/>
        </w:rPr>
      </w:pPr>
    </w:p>
    <w:p w14:paraId="75279A73" w14:textId="4558AC67" w:rsidR="002C5C13" w:rsidRPr="00064EC1" w:rsidRDefault="00F247E8" w:rsidP="001750B2">
      <w:pPr>
        <w:spacing w:line="300" w:lineRule="auto"/>
        <w:ind w:left="540" w:hanging="540"/>
        <w:jc w:val="both"/>
        <w:rPr>
          <w:rFonts w:cs="Arial"/>
          <w:sz w:val="22"/>
          <w:szCs w:val="22"/>
        </w:rPr>
      </w:pPr>
      <w:r w:rsidRPr="00064EC1">
        <w:rPr>
          <w:rFonts w:cs="Arial"/>
          <w:b/>
          <w:sz w:val="22"/>
          <w:szCs w:val="22"/>
          <w:lang w:val="es-CO"/>
        </w:rPr>
        <w:t>3</w:t>
      </w:r>
      <w:r w:rsidR="00890CD5" w:rsidRPr="00064EC1">
        <w:rPr>
          <w:rFonts w:cs="Arial"/>
          <w:b/>
          <w:sz w:val="22"/>
          <w:szCs w:val="22"/>
          <w:lang w:val="es-CO"/>
        </w:rPr>
        <w:t>1</w:t>
      </w:r>
      <w:r w:rsidR="00525AA5" w:rsidRPr="00064EC1">
        <w:rPr>
          <w:rFonts w:cs="Arial"/>
          <w:b/>
          <w:sz w:val="22"/>
          <w:szCs w:val="22"/>
          <w:lang w:val="es-CO"/>
        </w:rPr>
        <w:t>.3. Responsabilidad Ambiental</w:t>
      </w:r>
      <w:r w:rsidR="002C5C13" w:rsidRPr="00064EC1">
        <w:rPr>
          <w:rFonts w:cs="Arial"/>
          <w:sz w:val="22"/>
          <w:szCs w:val="22"/>
        </w:rPr>
        <w:t xml:space="preserve">: </w:t>
      </w:r>
      <w:r w:rsidR="0038678C">
        <w:rPr>
          <w:rFonts w:cs="Arial"/>
          <w:sz w:val="22"/>
          <w:szCs w:val="22"/>
        </w:rPr>
        <w:t>EL CONTRATISTA</w:t>
      </w:r>
      <w:r w:rsidR="002C5C13" w:rsidRPr="00064EC1">
        <w:rPr>
          <w:rFonts w:cs="Arial"/>
          <w:sz w:val="22"/>
          <w:szCs w:val="22"/>
        </w:rPr>
        <w:t xml:space="preserve"> dará especial atención a la</w:t>
      </w:r>
      <w:r w:rsidR="00E33FBF" w:rsidRPr="00064EC1">
        <w:rPr>
          <w:rFonts w:cs="Arial"/>
          <w:sz w:val="22"/>
          <w:szCs w:val="22"/>
        </w:rPr>
        <w:t xml:space="preserve"> </w:t>
      </w:r>
      <w:r w:rsidR="002C5C13" w:rsidRPr="00064EC1">
        <w:rPr>
          <w:rFonts w:cs="Arial"/>
          <w:sz w:val="22"/>
          <w:szCs w:val="22"/>
        </w:rPr>
        <w:t>protección del medio ambiente y al cumplimiento de la normatividad aplicable en</w:t>
      </w:r>
      <w:r w:rsidR="00E33FBF" w:rsidRPr="00064EC1">
        <w:rPr>
          <w:rFonts w:cs="Arial"/>
          <w:sz w:val="22"/>
          <w:szCs w:val="22"/>
        </w:rPr>
        <w:t xml:space="preserve"> </w:t>
      </w:r>
      <w:r w:rsidR="002C5C13" w:rsidRPr="00064EC1">
        <w:rPr>
          <w:rFonts w:cs="Arial"/>
          <w:sz w:val="22"/>
          <w:szCs w:val="22"/>
        </w:rPr>
        <w:t>estas materias y a las Buenas Prácticas</w:t>
      </w:r>
      <w:r w:rsidR="002F17C4">
        <w:rPr>
          <w:rFonts w:cs="Arial"/>
          <w:sz w:val="22"/>
          <w:szCs w:val="22"/>
        </w:rPr>
        <w:t xml:space="preserve"> de la Industria del Petróleo</w:t>
      </w:r>
      <w:r w:rsidR="002C5C13" w:rsidRPr="00064EC1">
        <w:rPr>
          <w:rFonts w:cs="Arial"/>
          <w:sz w:val="22"/>
          <w:szCs w:val="22"/>
        </w:rPr>
        <w:t>. Igualmente, adoptará y ejecutará planes de</w:t>
      </w:r>
      <w:r w:rsidR="00E33FBF" w:rsidRPr="00064EC1">
        <w:rPr>
          <w:rFonts w:cs="Arial"/>
          <w:sz w:val="22"/>
          <w:szCs w:val="22"/>
        </w:rPr>
        <w:t xml:space="preserve"> </w:t>
      </w:r>
      <w:r w:rsidR="002C5C13" w:rsidRPr="00064EC1">
        <w:rPr>
          <w:rFonts w:cs="Arial"/>
          <w:sz w:val="22"/>
          <w:szCs w:val="22"/>
        </w:rPr>
        <w:t>contingencia específ</w:t>
      </w:r>
      <w:r w:rsidR="00E33FBF" w:rsidRPr="00064EC1">
        <w:rPr>
          <w:rFonts w:cs="Arial"/>
          <w:sz w:val="22"/>
          <w:szCs w:val="22"/>
        </w:rPr>
        <w:t>i</w:t>
      </w:r>
      <w:r w:rsidR="002C5C13" w:rsidRPr="00064EC1">
        <w:rPr>
          <w:rFonts w:cs="Arial"/>
          <w:sz w:val="22"/>
          <w:szCs w:val="22"/>
        </w:rPr>
        <w:t>cos para atender las emergencias y reparar los daños, de la</w:t>
      </w:r>
      <w:r w:rsidR="00E33FBF" w:rsidRPr="00064EC1">
        <w:rPr>
          <w:rFonts w:cs="Arial"/>
          <w:sz w:val="22"/>
          <w:szCs w:val="22"/>
        </w:rPr>
        <w:t xml:space="preserve"> </w:t>
      </w:r>
      <w:r w:rsidR="002C5C13" w:rsidRPr="00064EC1">
        <w:rPr>
          <w:rFonts w:cs="Arial"/>
          <w:sz w:val="22"/>
          <w:szCs w:val="22"/>
        </w:rPr>
        <w:t>manera más eficiente y oportuna.</w:t>
      </w:r>
    </w:p>
    <w:p w14:paraId="1D303B22" w14:textId="77777777" w:rsidR="002C5C13" w:rsidRPr="00064EC1" w:rsidRDefault="002C5C13" w:rsidP="001750B2">
      <w:pPr>
        <w:spacing w:line="300" w:lineRule="auto"/>
        <w:jc w:val="both"/>
        <w:rPr>
          <w:rFonts w:cs="Arial"/>
          <w:sz w:val="22"/>
          <w:szCs w:val="22"/>
        </w:rPr>
      </w:pPr>
    </w:p>
    <w:p w14:paraId="24720623" w14:textId="4E5B2BA7" w:rsidR="002C5C13" w:rsidRPr="00064EC1" w:rsidRDefault="00406C13" w:rsidP="001750B2">
      <w:pPr>
        <w:spacing w:line="300" w:lineRule="auto"/>
        <w:ind w:left="540"/>
        <w:jc w:val="both"/>
        <w:rPr>
          <w:rFonts w:cs="Arial"/>
          <w:sz w:val="22"/>
          <w:szCs w:val="22"/>
          <w:lang w:val="es-CO"/>
        </w:rPr>
      </w:pPr>
      <w:r w:rsidRPr="00064EC1">
        <w:rPr>
          <w:rFonts w:cs="Arial"/>
          <w:sz w:val="22"/>
          <w:szCs w:val="22"/>
          <w:lang w:val="es-CO"/>
        </w:rPr>
        <w:lastRenderedPageBreak/>
        <w:t>Corresponde a</w:t>
      </w:r>
      <w:r w:rsidR="002F17C4">
        <w:rPr>
          <w:rFonts w:cs="Arial"/>
          <w:sz w:val="22"/>
          <w:szCs w:val="22"/>
          <w:lang w:val="es-CO"/>
        </w:rPr>
        <w:t xml:space="preserve"> EL CONTRATISTA</w:t>
      </w:r>
      <w:r w:rsidRPr="00064EC1">
        <w:rPr>
          <w:rFonts w:cs="Arial"/>
          <w:sz w:val="22"/>
          <w:szCs w:val="22"/>
          <w:lang w:val="es-CO"/>
        </w:rPr>
        <w:t xml:space="preserve"> acometer los estudios de impacto ambiental necesarios; obtener los permisos de esta naturaleza y de utilización de recursos naturales renovables que imponga el ordenamiento superior; solicitar, tramitar y conseguir las licencias ambientales que amparen el desarrollo de todas las actividades inherentes a la ejecución contractual, requeridas para la realización de las</w:t>
      </w:r>
      <w:r w:rsidR="00312CFA" w:rsidRPr="00064EC1">
        <w:rPr>
          <w:rFonts w:cs="Arial"/>
          <w:sz w:val="22"/>
          <w:szCs w:val="22"/>
          <w:lang w:val="es-CO"/>
        </w:rPr>
        <w:t xml:space="preserve"> </w:t>
      </w:r>
      <w:r w:rsidR="00A4326F">
        <w:rPr>
          <w:rFonts w:cs="Arial"/>
          <w:sz w:val="22"/>
          <w:szCs w:val="22"/>
          <w:lang w:val="es-CO"/>
        </w:rPr>
        <w:t xml:space="preserve">Actividades u </w:t>
      </w:r>
      <w:r w:rsidR="002F17C4">
        <w:rPr>
          <w:rFonts w:cs="Arial"/>
          <w:sz w:val="22"/>
          <w:szCs w:val="22"/>
          <w:lang w:val="es-CO"/>
        </w:rPr>
        <w:t>Operaciones</w:t>
      </w:r>
      <w:r w:rsidR="002F17C4" w:rsidRPr="00064EC1">
        <w:rPr>
          <w:rFonts w:cs="Arial"/>
          <w:sz w:val="22"/>
          <w:szCs w:val="22"/>
          <w:lang w:val="es-CO"/>
        </w:rPr>
        <w:t xml:space="preserve"> </w:t>
      </w:r>
      <w:r w:rsidR="00312CFA" w:rsidRPr="00064EC1">
        <w:rPr>
          <w:rFonts w:cs="Arial"/>
          <w:sz w:val="22"/>
          <w:szCs w:val="22"/>
          <w:lang w:val="es-CO"/>
        </w:rPr>
        <w:t xml:space="preserve">de </w:t>
      </w:r>
      <w:r w:rsidR="00A4326F">
        <w:rPr>
          <w:rFonts w:cs="Arial"/>
          <w:sz w:val="22"/>
          <w:szCs w:val="22"/>
          <w:lang w:val="es-CO"/>
        </w:rPr>
        <w:t xml:space="preserve">Exploración, Evaluación, </w:t>
      </w:r>
      <w:r w:rsidR="00F867C2" w:rsidRPr="00064EC1">
        <w:rPr>
          <w:rFonts w:cs="Arial"/>
          <w:sz w:val="22"/>
          <w:szCs w:val="22"/>
          <w:lang w:val="es-CO"/>
        </w:rPr>
        <w:t>Desarrollo y Producción</w:t>
      </w:r>
      <w:r w:rsidRPr="00064EC1">
        <w:rPr>
          <w:rFonts w:cs="Arial"/>
          <w:sz w:val="22"/>
          <w:szCs w:val="22"/>
          <w:lang w:val="es-CO"/>
        </w:rPr>
        <w:t xml:space="preserve"> que lo impongan; satisfacer los requisitos para el efecto; cumplir oportuna, eficaz y eficientemente las actividades de Abandono, así como los términos y condiciones de permisos, autorizaciones y licencias.</w:t>
      </w:r>
    </w:p>
    <w:p w14:paraId="7EB8997A" w14:textId="77777777" w:rsidR="00406C13" w:rsidRPr="00064EC1" w:rsidRDefault="00406C13" w:rsidP="001750B2">
      <w:pPr>
        <w:spacing w:line="300" w:lineRule="auto"/>
        <w:ind w:left="540"/>
        <w:jc w:val="both"/>
        <w:rPr>
          <w:rFonts w:cs="Arial"/>
          <w:sz w:val="22"/>
          <w:szCs w:val="22"/>
        </w:rPr>
      </w:pPr>
    </w:p>
    <w:p w14:paraId="07E1A2F4" w14:textId="201FC209" w:rsidR="002C5C13" w:rsidRPr="00064EC1" w:rsidRDefault="002C5C13" w:rsidP="001750B2">
      <w:pPr>
        <w:spacing w:line="300" w:lineRule="auto"/>
        <w:ind w:left="540"/>
        <w:jc w:val="both"/>
        <w:rPr>
          <w:rFonts w:cs="Arial"/>
          <w:sz w:val="22"/>
          <w:szCs w:val="22"/>
        </w:rPr>
      </w:pPr>
      <w:r w:rsidRPr="00064EC1">
        <w:rPr>
          <w:rFonts w:cs="Arial"/>
          <w:sz w:val="22"/>
          <w:szCs w:val="22"/>
        </w:rPr>
        <w:t>El trámite normal de licencias ambientales no servirá como justificación</w:t>
      </w:r>
      <w:r w:rsidR="00E33FBF" w:rsidRPr="00064EC1">
        <w:rPr>
          <w:rFonts w:cs="Arial"/>
          <w:sz w:val="22"/>
          <w:szCs w:val="22"/>
        </w:rPr>
        <w:t xml:space="preserve"> </w:t>
      </w:r>
      <w:r w:rsidRPr="00064EC1">
        <w:rPr>
          <w:rFonts w:cs="Arial"/>
          <w:sz w:val="22"/>
          <w:szCs w:val="22"/>
        </w:rPr>
        <w:t>para solicitar prórrogas o suspensiones de términos en los plazos contractuales. En</w:t>
      </w:r>
      <w:r w:rsidR="00E33FBF" w:rsidRPr="00064EC1">
        <w:rPr>
          <w:rFonts w:cs="Arial"/>
          <w:sz w:val="22"/>
          <w:szCs w:val="22"/>
        </w:rPr>
        <w:t xml:space="preserve"> </w:t>
      </w:r>
      <w:r w:rsidRPr="00064EC1">
        <w:rPr>
          <w:rFonts w:cs="Arial"/>
          <w:sz w:val="22"/>
          <w:szCs w:val="22"/>
        </w:rPr>
        <w:t xml:space="preserve">todo caso, en el transcurso de dichos plazos, </w:t>
      </w:r>
      <w:r w:rsidR="0038678C">
        <w:rPr>
          <w:rFonts w:cs="Arial"/>
          <w:sz w:val="22"/>
          <w:szCs w:val="22"/>
        </w:rPr>
        <w:t>EL CONTRATISTA</w:t>
      </w:r>
      <w:r w:rsidRPr="00064EC1">
        <w:rPr>
          <w:rFonts w:cs="Arial"/>
          <w:sz w:val="22"/>
          <w:szCs w:val="22"/>
        </w:rPr>
        <w:t xml:space="preserve"> deberá informar</w:t>
      </w:r>
      <w:r w:rsidR="00E33FBF" w:rsidRPr="00064EC1">
        <w:rPr>
          <w:rFonts w:cs="Arial"/>
          <w:sz w:val="22"/>
          <w:szCs w:val="22"/>
        </w:rPr>
        <w:t xml:space="preserve"> </w:t>
      </w:r>
      <w:r w:rsidRPr="00064EC1">
        <w:rPr>
          <w:rFonts w:cs="Arial"/>
          <w:sz w:val="22"/>
          <w:szCs w:val="22"/>
        </w:rPr>
        <w:t>sobre el inicio y avances de la gestión que adelante para el cumplimiento de esta</w:t>
      </w:r>
      <w:r w:rsidR="00E33FBF" w:rsidRPr="00064EC1">
        <w:rPr>
          <w:rFonts w:cs="Arial"/>
          <w:sz w:val="22"/>
          <w:szCs w:val="22"/>
        </w:rPr>
        <w:t xml:space="preserve"> </w:t>
      </w:r>
      <w:r w:rsidRPr="00064EC1">
        <w:rPr>
          <w:rFonts w:cs="Arial"/>
          <w:sz w:val="22"/>
          <w:szCs w:val="22"/>
        </w:rPr>
        <w:t>obligación.</w:t>
      </w:r>
    </w:p>
    <w:p w14:paraId="69223EBF" w14:textId="77777777" w:rsidR="002C5C13" w:rsidRPr="00064EC1" w:rsidRDefault="002C5C13" w:rsidP="001750B2">
      <w:pPr>
        <w:spacing w:line="300" w:lineRule="auto"/>
        <w:ind w:left="540"/>
        <w:jc w:val="both"/>
        <w:rPr>
          <w:rFonts w:cs="Arial"/>
          <w:sz w:val="22"/>
          <w:szCs w:val="22"/>
        </w:rPr>
      </w:pPr>
    </w:p>
    <w:p w14:paraId="685D09D2" w14:textId="383538EF" w:rsidR="002C5C13" w:rsidRPr="00064EC1" w:rsidRDefault="002C5C13" w:rsidP="001750B2">
      <w:pPr>
        <w:spacing w:line="300" w:lineRule="auto"/>
        <w:ind w:left="540"/>
        <w:jc w:val="both"/>
        <w:rPr>
          <w:rFonts w:cs="Arial"/>
          <w:sz w:val="22"/>
          <w:szCs w:val="22"/>
        </w:rPr>
      </w:pPr>
      <w:r w:rsidRPr="00064EC1">
        <w:rPr>
          <w:rFonts w:cs="Arial"/>
          <w:sz w:val="22"/>
          <w:szCs w:val="22"/>
        </w:rPr>
        <w:t xml:space="preserve">Si </w:t>
      </w:r>
      <w:r w:rsidR="0038678C">
        <w:rPr>
          <w:rFonts w:cs="Arial"/>
          <w:sz w:val="22"/>
          <w:szCs w:val="22"/>
        </w:rPr>
        <w:t>EL CONTRATISTA</w:t>
      </w:r>
      <w:r w:rsidRPr="00064EC1">
        <w:rPr>
          <w:rFonts w:cs="Arial"/>
          <w:sz w:val="22"/>
          <w:szCs w:val="22"/>
        </w:rPr>
        <w:t xml:space="preserve"> falta a la</w:t>
      </w:r>
      <w:r w:rsidR="00E33FBF" w:rsidRPr="00064EC1">
        <w:rPr>
          <w:rFonts w:cs="Arial"/>
          <w:sz w:val="22"/>
          <w:szCs w:val="22"/>
        </w:rPr>
        <w:t xml:space="preserve"> </w:t>
      </w:r>
      <w:r w:rsidRPr="00064EC1">
        <w:rPr>
          <w:rFonts w:cs="Arial"/>
          <w:sz w:val="22"/>
          <w:szCs w:val="22"/>
        </w:rPr>
        <w:t xml:space="preserve">diligencia debida dentro de los trámites respectivos no podrá invocar ante </w:t>
      </w:r>
      <w:r w:rsidR="002F17C4">
        <w:rPr>
          <w:rFonts w:cs="Arial"/>
          <w:sz w:val="22"/>
          <w:szCs w:val="22"/>
        </w:rPr>
        <w:t>la</w:t>
      </w:r>
      <w:r w:rsidRPr="00064EC1">
        <w:rPr>
          <w:rFonts w:cs="Arial"/>
          <w:sz w:val="22"/>
          <w:szCs w:val="22"/>
        </w:rPr>
        <w:t xml:space="preserve"> ANH</w:t>
      </w:r>
      <w:r w:rsidR="00E33FBF" w:rsidRPr="00064EC1">
        <w:rPr>
          <w:rFonts w:cs="Arial"/>
          <w:sz w:val="22"/>
          <w:szCs w:val="22"/>
        </w:rPr>
        <w:t xml:space="preserve"> </w:t>
      </w:r>
      <w:r w:rsidRPr="00064EC1">
        <w:rPr>
          <w:rFonts w:cs="Arial"/>
          <w:sz w:val="22"/>
          <w:szCs w:val="22"/>
        </w:rPr>
        <w:t>retrasos en la obtención de las licencias, permisos, concesiones o autorizaciones</w:t>
      </w:r>
      <w:r w:rsidR="00E33FBF" w:rsidRPr="00064EC1">
        <w:rPr>
          <w:rFonts w:cs="Arial"/>
          <w:sz w:val="22"/>
          <w:szCs w:val="22"/>
        </w:rPr>
        <w:t xml:space="preserve"> </w:t>
      </w:r>
      <w:r w:rsidRPr="00064EC1">
        <w:rPr>
          <w:rFonts w:cs="Arial"/>
          <w:sz w:val="22"/>
          <w:szCs w:val="22"/>
        </w:rPr>
        <w:t>como fundamento para acceder a una prórroga o suspensión de las obligaciones</w:t>
      </w:r>
      <w:r w:rsidR="00E33FBF" w:rsidRPr="00064EC1">
        <w:rPr>
          <w:rFonts w:cs="Arial"/>
          <w:sz w:val="22"/>
          <w:szCs w:val="22"/>
        </w:rPr>
        <w:t xml:space="preserve"> </w:t>
      </w:r>
      <w:r w:rsidRPr="00064EC1">
        <w:rPr>
          <w:rFonts w:cs="Arial"/>
          <w:sz w:val="22"/>
          <w:szCs w:val="22"/>
        </w:rPr>
        <w:t xml:space="preserve">contenidas en el </w:t>
      </w:r>
      <w:r w:rsidR="0038678C">
        <w:rPr>
          <w:rFonts w:cs="Arial"/>
          <w:sz w:val="22"/>
          <w:szCs w:val="22"/>
        </w:rPr>
        <w:t>contrato</w:t>
      </w:r>
      <w:r w:rsidRPr="00064EC1">
        <w:rPr>
          <w:rFonts w:cs="Arial"/>
          <w:sz w:val="22"/>
          <w:szCs w:val="22"/>
        </w:rPr>
        <w:t>, y habrá lugar a la declaratoria de incumplimiento.</w:t>
      </w:r>
    </w:p>
    <w:p w14:paraId="12E6C937" w14:textId="77777777" w:rsidR="002C5C13" w:rsidRPr="00064EC1" w:rsidRDefault="002C5C13" w:rsidP="001750B2">
      <w:pPr>
        <w:spacing w:line="300" w:lineRule="auto"/>
        <w:ind w:left="540"/>
        <w:jc w:val="both"/>
        <w:rPr>
          <w:rFonts w:cs="Arial"/>
          <w:sz w:val="22"/>
          <w:szCs w:val="22"/>
        </w:rPr>
      </w:pPr>
    </w:p>
    <w:p w14:paraId="25F3223F" w14:textId="44C015FE" w:rsidR="002C5C13" w:rsidRPr="00064EC1" w:rsidRDefault="002C5C13" w:rsidP="001750B2">
      <w:pPr>
        <w:spacing w:line="300" w:lineRule="auto"/>
        <w:ind w:left="540"/>
        <w:jc w:val="both"/>
        <w:rPr>
          <w:rFonts w:cs="Arial"/>
          <w:sz w:val="22"/>
          <w:szCs w:val="22"/>
        </w:rPr>
      </w:pPr>
      <w:r w:rsidRPr="00064EC1">
        <w:rPr>
          <w:rFonts w:cs="Arial"/>
          <w:sz w:val="22"/>
          <w:szCs w:val="22"/>
        </w:rPr>
        <w:t>Cuando alguna actividad requiera de permisos, autorizaciones, concesiones o</w:t>
      </w:r>
      <w:r w:rsidR="00E33FBF" w:rsidRPr="00064EC1">
        <w:rPr>
          <w:rFonts w:cs="Arial"/>
          <w:sz w:val="22"/>
          <w:szCs w:val="22"/>
        </w:rPr>
        <w:t xml:space="preserve"> </w:t>
      </w:r>
      <w:r w:rsidRPr="00064EC1">
        <w:rPr>
          <w:rFonts w:cs="Arial"/>
          <w:sz w:val="22"/>
          <w:szCs w:val="22"/>
        </w:rPr>
        <w:t xml:space="preserve">licencias ambientales, </w:t>
      </w:r>
      <w:r w:rsidR="0038678C">
        <w:rPr>
          <w:rFonts w:cs="Arial"/>
          <w:sz w:val="22"/>
          <w:szCs w:val="22"/>
        </w:rPr>
        <w:t>EL CONTRATISTA</w:t>
      </w:r>
      <w:r w:rsidRPr="00064EC1">
        <w:rPr>
          <w:rFonts w:cs="Arial"/>
          <w:sz w:val="22"/>
          <w:szCs w:val="22"/>
        </w:rPr>
        <w:t xml:space="preserve"> se abstendrá de realizarla mientras no los</w:t>
      </w:r>
      <w:r w:rsidR="00E33FBF" w:rsidRPr="00064EC1">
        <w:rPr>
          <w:rFonts w:cs="Arial"/>
          <w:sz w:val="22"/>
          <w:szCs w:val="22"/>
        </w:rPr>
        <w:t xml:space="preserve"> </w:t>
      </w:r>
      <w:r w:rsidRPr="00064EC1">
        <w:rPr>
          <w:rFonts w:cs="Arial"/>
          <w:sz w:val="22"/>
          <w:szCs w:val="22"/>
        </w:rPr>
        <w:t>obtenga. Sin la aprobación de los estudios de impacto ambiental y la expedición de</w:t>
      </w:r>
      <w:r w:rsidR="00E33FBF" w:rsidRPr="00064EC1">
        <w:rPr>
          <w:rFonts w:cs="Arial"/>
          <w:sz w:val="22"/>
          <w:szCs w:val="22"/>
        </w:rPr>
        <w:t xml:space="preserve"> </w:t>
      </w:r>
      <w:r w:rsidRPr="00064EC1">
        <w:rPr>
          <w:rFonts w:cs="Arial"/>
          <w:sz w:val="22"/>
          <w:szCs w:val="22"/>
        </w:rPr>
        <w:t xml:space="preserve">las licencias ambientales correspondientes, o cualquier otro requisito, </w:t>
      </w:r>
      <w:r w:rsidR="0038678C">
        <w:rPr>
          <w:rFonts w:cs="Arial"/>
          <w:sz w:val="22"/>
          <w:szCs w:val="22"/>
        </w:rPr>
        <w:t>EL CONTRATISTA</w:t>
      </w:r>
      <w:r w:rsidRPr="00064EC1">
        <w:rPr>
          <w:rFonts w:cs="Arial"/>
          <w:sz w:val="22"/>
          <w:szCs w:val="22"/>
        </w:rPr>
        <w:t xml:space="preserve"> no podrá iniciar la respectiva actividad.</w:t>
      </w:r>
    </w:p>
    <w:p w14:paraId="5630AC65" w14:textId="77777777" w:rsidR="002C5C13" w:rsidRPr="00064EC1" w:rsidRDefault="002C5C13" w:rsidP="001750B2">
      <w:pPr>
        <w:spacing w:line="300" w:lineRule="auto"/>
        <w:ind w:left="540"/>
        <w:jc w:val="both"/>
        <w:rPr>
          <w:rFonts w:cs="Arial"/>
          <w:sz w:val="22"/>
          <w:szCs w:val="22"/>
        </w:rPr>
      </w:pPr>
    </w:p>
    <w:p w14:paraId="3DD0B7DA" w14:textId="219F94DA" w:rsidR="002C5C13" w:rsidRPr="00064EC1" w:rsidRDefault="002C5C13" w:rsidP="001750B2">
      <w:pPr>
        <w:spacing w:line="300" w:lineRule="auto"/>
        <w:ind w:left="540"/>
        <w:jc w:val="both"/>
        <w:rPr>
          <w:rFonts w:cs="Arial"/>
          <w:sz w:val="22"/>
          <w:szCs w:val="22"/>
        </w:rPr>
      </w:pPr>
      <w:r w:rsidRPr="00064EC1">
        <w:rPr>
          <w:rFonts w:cs="Arial"/>
          <w:sz w:val="22"/>
          <w:szCs w:val="22"/>
        </w:rPr>
        <w:t>Las sanciones y medidas preventivas adoptadas por la autoridad ambiental</w:t>
      </w:r>
      <w:r w:rsidR="00E33FBF" w:rsidRPr="00064EC1">
        <w:rPr>
          <w:rFonts w:cs="Arial"/>
          <w:sz w:val="22"/>
          <w:szCs w:val="22"/>
        </w:rPr>
        <w:t xml:space="preserve"> </w:t>
      </w:r>
      <w:r w:rsidRPr="00064EC1">
        <w:rPr>
          <w:rFonts w:cs="Arial"/>
          <w:sz w:val="22"/>
          <w:szCs w:val="22"/>
        </w:rPr>
        <w:t xml:space="preserve">competente contra </w:t>
      </w:r>
      <w:r w:rsidR="0038678C">
        <w:rPr>
          <w:rFonts w:cs="Arial"/>
          <w:sz w:val="22"/>
          <w:szCs w:val="22"/>
        </w:rPr>
        <w:t>EL CONTRATISTA</w:t>
      </w:r>
      <w:r w:rsidRPr="00064EC1">
        <w:rPr>
          <w:rFonts w:cs="Arial"/>
          <w:sz w:val="22"/>
          <w:szCs w:val="22"/>
        </w:rPr>
        <w:t xml:space="preserve"> por el incumplimiento de las obligaciones</w:t>
      </w:r>
      <w:r w:rsidR="00E33FBF" w:rsidRPr="00064EC1">
        <w:rPr>
          <w:rFonts w:cs="Arial"/>
          <w:sz w:val="22"/>
          <w:szCs w:val="22"/>
        </w:rPr>
        <w:t xml:space="preserve"> </w:t>
      </w:r>
      <w:r w:rsidRPr="00064EC1">
        <w:rPr>
          <w:rFonts w:cs="Arial"/>
          <w:sz w:val="22"/>
          <w:szCs w:val="22"/>
        </w:rPr>
        <w:t xml:space="preserve">ambientales a su cargo serán causal de terminación del </w:t>
      </w:r>
      <w:r w:rsidR="0038678C">
        <w:rPr>
          <w:rFonts w:cs="Arial"/>
          <w:sz w:val="22"/>
          <w:szCs w:val="22"/>
        </w:rPr>
        <w:t>contrato</w:t>
      </w:r>
      <w:r w:rsidRPr="00064EC1">
        <w:rPr>
          <w:rFonts w:cs="Arial"/>
          <w:sz w:val="22"/>
          <w:szCs w:val="22"/>
        </w:rPr>
        <w:t xml:space="preserve"> por incumplimiento,</w:t>
      </w:r>
      <w:r w:rsidR="00E33FBF" w:rsidRPr="00064EC1">
        <w:rPr>
          <w:rFonts w:cs="Arial"/>
          <w:sz w:val="22"/>
          <w:szCs w:val="22"/>
        </w:rPr>
        <w:t xml:space="preserve"> </w:t>
      </w:r>
      <w:r w:rsidRPr="00064EC1">
        <w:rPr>
          <w:rFonts w:cs="Arial"/>
          <w:sz w:val="22"/>
          <w:szCs w:val="22"/>
        </w:rPr>
        <w:t>siempre que como resultado de las mismas pueda verse afectado el cumplimiento de</w:t>
      </w:r>
      <w:r w:rsidR="00E33FBF" w:rsidRPr="00064EC1">
        <w:rPr>
          <w:rFonts w:cs="Arial"/>
          <w:sz w:val="22"/>
          <w:szCs w:val="22"/>
        </w:rPr>
        <w:t xml:space="preserve"> </w:t>
      </w:r>
      <w:r w:rsidRPr="00064EC1">
        <w:rPr>
          <w:rFonts w:cs="Arial"/>
          <w:sz w:val="22"/>
          <w:szCs w:val="22"/>
        </w:rPr>
        <w:t xml:space="preserve">las obligaciones materia de ejecución de este </w:t>
      </w:r>
      <w:r w:rsidR="0038678C">
        <w:rPr>
          <w:rFonts w:cs="Arial"/>
          <w:sz w:val="22"/>
          <w:szCs w:val="22"/>
        </w:rPr>
        <w:t>contrato</w:t>
      </w:r>
      <w:r w:rsidR="002F17C4">
        <w:rPr>
          <w:rFonts w:cs="Arial"/>
          <w:sz w:val="22"/>
          <w:szCs w:val="22"/>
        </w:rPr>
        <w:t>.</w:t>
      </w:r>
    </w:p>
    <w:p w14:paraId="2986BFD3" w14:textId="77777777" w:rsidR="00525AA5" w:rsidRPr="00064EC1" w:rsidRDefault="00525AA5" w:rsidP="001750B2">
      <w:pPr>
        <w:spacing w:line="300" w:lineRule="auto"/>
        <w:ind w:left="540"/>
        <w:jc w:val="both"/>
        <w:rPr>
          <w:rFonts w:cs="Arial"/>
          <w:sz w:val="22"/>
          <w:szCs w:val="22"/>
          <w:lang w:val="es-CO"/>
        </w:rPr>
      </w:pPr>
      <w:r w:rsidRPr="00064EC1">
        <w:rPr>
          <w:rFonts w:cs="Arial"/>
          <w:sz w:val="22"/>
          <w:szCs w:val="22"/>
          <w:lang w:val="es-CO"/>
        </w:rPr>
        <w:t xml:space="preserve"> </w:t>
      </w:r>
    </w:p>
    <w:p w14:paraId="52521EEA" w14:textId="5DF9118C" w:rsidR="00525AA5" w:rsidRPr="00064EC1" w:rsidRDefault="0038678C" w:rsidP="001750B2">
      <w:pPr>
        <w:autoSpaceDE w:val="0"/>
        <w:autoSpaceDN w:val="0"/>
        <w:adjustRightInd w:val="0"/>
        <w:spacing w:line="300" w:lineRule="auto"/>
        <w:ind w:left="540"/>
        <w:jc w:val="both"/>
        <w:rPr>
          <w:rFonts w:eastAsiaTheme="minorHAnsi" w:cs="Arial"/>
          <w:sz w:val="22"/>
          <w:szCs w:val="22"/>
          <w:lang w:eastAsia="en-US"/>
        </w:rPr>
      </w:pPr>
      <w:r>
        <w:rPr>
          <w:rFonts w:eastAsiaTheme="minorHAnsi" w:cs="Arial"/>
          <w:sz w:val="22"/>
          <w:szCs w:val="22"/>
          <w:lang w:eastAsia="en-US"/>
        </w:rPr>
        <w:t>EL CONTRATISTA</w:t>
      </w:r>
      <w:r w:rsidR="0065637C" w:rsidRPr="00064EC1">
        <w:rPr>
          <w:rFonts w:eastAsiaTheme="minorHAnsi" w:cs="Arial"/>
          <w:sz w:val="22"/>
          <w:szCs w:val="22"/>
          <w:lang w:eastAsia="en-US"/>
        </w:rPr>
        <w:t xml:space="preserve"> informará a </w:t>
      </w:r>
      <w:r w:rsidR="002F17C4">
        <w:rPr>
          <w:rFonts w:eastAsiaTheme="minorHAnsi" w:cs="Arial"/>
          <w:sz w:val="22"/>
          <w:szCs w:val="22"/>
          <w:lang w:eastAsia="en-US"/>
        </w:rPr>
        <w:t>la</w:t>
      </w:r>
      <w:r w:rsidR="0065637C" w:rsidRPr="00064EC1">
        <w:rPr>
          <w:rFonts w:eastAsiaTheme="minorHAnsi" w:cs="Arial"/>
          <w:sz w:val="22"/>
          <w:szCs w:val="22"/>
          <w:lang w:eastAsia="en-US"/>
        </w:rPr>
        <w:t xml:space="preserve"> ANH dentro de cada trimestre calendario sobre los</w:t>
      </w:r>
      <w:r w:rsidR="00E33FBF" w:rsidRPr="00064EC1">
        <w:rPr>
          <w:rFonts w:eastAsiaTheme="minorHAnsi" w:cs="Arial"/>
          <w:sz w:val="22"/>
          <w:szCs w:val="22"/>
          <w:lang w:eastAsia="en-US"/>
        </w:rPr>
        <w:t xml:space="preserve"> </w:t>
      </w:r>
      <w:r w:rsidR="0065637C" w:rsidRPr="00064EC1">
        <w:rPr>
          <w:rFonts w:eastAsiaTheme="minorHAnsi" w:cs="Arial"/>
          <w:sz w:val="22"/>
          <w:szCs w:val="22"/>
          <w:lang w:eastAsia="en-US"/>
        </w:rPr>
        <w:t>aspectos ambientales de las Operaciones que esté adelantando, de la aplicación de</w:t>
      </w:r>
      <w:r w:rsidR="00E33FBF" w:rsidRPr="00064EC1">
        <w:rPr>
          <w:rFonts w:eastAsiaTheme="minorHAnsi" w:cs="Arial"/>
          <w:sz w:val="22"/>
          <w:szCs w:val="22"/>
          <w:lang w:eastAsia="en-US"/>
        </w:rPr>
        <w:t xml:space="preserve"> </w:t>
      </w:r>
      <w:r w:rsidR="0065637C" w:rsidRPr="00064EC1">
        <w:rPr>
          <w:rFonts w:eastAsiaTheme="minorHAnsi" w:cs="Arial"/>
          <w:sz w:val="22"/>
          <w:szCs w:val="22"/>
          <w:lang w:eastAsia="en-US"/>
        </w:rPr>
        <w:t>los planes preventivos y de los planes de contingencia, y sobre el estado de las</w:t>
      </w:r>
      <w:r w:rsidR="00E33FBF" w:rsidRPr="00064EC1">
        <w:rPr>
          <w:rFonts w:eastAsiaTheme="minorHAnsi" w:cs="Arial"/>
          <w:sz w:val="22"/>
          <w:szCs w:val="22"/>
          <w:lang w:eastAsia="en-US"/>
        </w:rPr>
        <w:t xml:space="preserve"> </w:t>
      </w:r>
      <w:r w:rsidR="0065637C" w:rsidRPr="00064EC1">
        <w:rPr>
          <w:rFonts w:eastAsiaTheme="minorHAnsi" w:cs="Arial"/>
          <w:sz w:val="22"/>
          <w:szCs w:val="22"/>
          <w:lang w:eastAsia="en-US"/>
        </w:rPr>
        <w:t>gestiones adelantadas ante las autoridades ambientales competentes en materia de</w:t>
      </w:r>
      <w:r w:rsidR="00E33FBF" w:rsidRPr="00064EC1">
        <w:rPr>
          <w:rFonts w:eastAsiaTheme="minorHAnsi" w:cs="Arial"/>
          <w:sz w:val="22"/>
          <w:szCs w:val="22"/>
          <w:lang w:eastAsia="en-US"/>
        </w:rPr>
        <w:t xml:space="preserve"> </w:t>
      </w:r>
      <w:r w:rsidR="0065637C" w:rsidRPr="00064EC1">
        <w:rPr>
          <w:rFonts w:eastAsiaTheme="minorHAnsi" w:cs="Arial"/>
          <w:sz w:val="22"/>
          <w:szCs w:val="22"/>
          <w:lang w:eastAsia="en-US"/>
        </w:rPr>
        <w:t>permisos, autorizaciones, concesiones o licencias, según sea el caso.</w:t>
      </w:r>
    </w:p>
    <w:p w14:paraId="258D9800" w14:textId="77777777" w:rsidR="0065637C" w:rsidRPr="00064EC1" w:rsidRDefault="0065637C" w:rsidP="001750B2">
      <w:pPr>
        <w:spacing w:line="300" w:lineRule="auto"/>
        <w:rPr>
          <w:rFonts w:cs="Arial"/>
          <w:sz w:val="22"/>
          <w:szCs w:val="22"/>
          <w:lang w:val="es-CO"/>
        </w:rPr>
      </w:pPr>
    </w:p>
    <w:p w14:paraId="7852603F" w14:textId="5D5C6067" w:rsidR="00525AA5" w:rsidRPr="00064EC1" w:rsidRDefault="00D31689" w:rsidP="001750B2">
      <w:pPr>
        <w:spacing w:line="300" w:lineRule="auto"/>
        <w:ind w:left="540" w:hanging="540"/>
        <w:jc w:val="both"/>
        <w:rPr>
          <w:rFonts w:cs="Arial"/>
          <w:b/>
          <w:sz w:val="22"/>
          <w:szCs w:val="22"/>
          <w:lang w:val="es-CO"/>
        </w:rPr>
      </w:pPr>
      <w:r w:rsidRPr="00064EC1">
        <w:rPr>
          <w:rFonts w:cs="Arial"/>
          <w:b/>
          <w:sz w:val="22"/>
          <w:szCs w:val="22"/>
          <w:lang w:val="es-CO"/>
        </w:rPr>
        <w:lastRenderedPageBreak/>
        <w:t>3</w:t>
      </w:r>
      <w:r w:rsidR="00E05F37" w:rsidRPr="00064EC1">
        <w:rPr>
          <w:rFonts w:cs="Arial"/>
          <w:b/>
          <w:sz w:val="22"/>
          <w:szCs w:val="22"/>
          <w:lang w:val="es-CO"/>
        </w:rPr>
        <w:t>1</w:t>
      </w:r>
      <w:r w:rsidR="00525AA5" w:rsidRPr="00064EC1">
        <w:rPr>
          <w:rFonts w:cs="Arial"/>
          <w:b/>
          <w:sz w:val="22"/>
          <w:szCs w:val="22"/>
          <w:lang w:val="es-CO"/>
        </w:rPr>
        <w:t>.4.</w:t>
      </w:r>
      <w:r w:rsidR="00D33E93" w:rsidRPr="00064EC1">
        <w:rPr>
          <w:rFonts w:cs="Arial"/>
          <w:b/>
          <w:sz w:val="22"/>
          <w:szCs w:val="22"/>
          <w:lang w:val="es-CO"/>
        </w:rPr>
        <w:t xml:space="preserve"> </w:t>
      </w:r>
      <w:r w:rsidR="00525AA5" w:rsidRPr="00064EC1">
        <w:rPr>
          <w:rFonts w:cs="Arial"/>
          <w:b/>
          <w:sz w:val="22"/>
          <w:szCs w:val="22"/>
          <w:lang w:val="es-CO"/>
        </w:rPr>
        <w:t>Responsabilidad Social Empresarial</w:t>
      </w:r>
      <w:r w:rsidR="00304173" w:rsidRPr="00064EC1">
        <w:rPr>
          <w:rFonts w:cs="Arial"/>
          <w:b/>
          <w:sz w:val="22"/>
          <w:szCs w:val="22"/>
          <w:lang w:val="es-CO"/>
        </w:rPr>
        <w:t xml:space="preserve">: </w:t>
      </w:r>
      <w:r w:rsidR="00525AA5" w:rsidRPr="00064EC1">
        <w:rPr>
          <w:rFonts w:cs="Arial"/>
          <w:sz w:val="22"/>
          <w:szCs w:val="22"/>
          <w:lang w:val="es-CO"/>
        </w:rPr>
        <w:t xml:space="preserve">En forma acorde con las disposiciones nacionales e internacionales sobre adopción y ejecución de políticas corporativas en esta materia, </w:t>
      </w:r>
      <w:r w:rsidR="0038678C">
        <w:rPr>
          <w:rFonts w:cs="Arial"/>
          <w:sz w:val="22"/>
          <w:szCs w:val="22"/>
          <w:lang w:val="es-CO"/>
        </w:rPr>
        <w:t>EL CONTRATISTA</w:t>
      </w:r>
      <w:r w:rsidR="00525AA5" w:rsidRPr="00064EC1">
        <w:rPr>
          <w:rFonts w:cs="Arial"/>
          <w:sz w:val="22"/>
          <w:szCs w:val="22"/>
          <w:lang w:val="es-CO"/>
        </w:rPr>
        <w:t xml:space="preserve"> debe desarrollar las </w:t>
      </w:r>
      <w:r w:rsidR="00C72489">
        <w:rPr>
          <w:rFonts w:cs="Arial"/>
          <w:sz w:val="22"/>
          <w:szCs w:val="22"/>
          <w:lang w:val="es-CO"/>
        </w:rPr>
        <w:t>Actividades u Operaciones</w:t>
      </w:r>
      <w:r w:rsidR="00C72489" w:rsidRPr="00064EC1">
        <w:rPr>
          <w:rFonts w:cs="Arial"/>
          <w:sz w:val="22"/>
          <w:szCs w:val="22"/>
          <w:lang w:val="es-CO"/>
        </w:rPr>
        <w:t xml:space="preserve"> de </w:t>
      </w:r>
      <w:r w:rsidR="00C72489">
        <w:rPr>
          <w:rFonts w:cs="Arial"/>
          <w:sz w:val="22"/>
          <w:szCs w:val="22"/>
          <w:lang w:val="es-CO"/>
        </w:rPr>
        <w:t xml:space="preserve">Exploración, Evaluación, </w:t>
      </w:r>
      <w:r w:rsidR="00C72489" w:rsidRPr="00064EC1">
        <w:rPr>
          <w:rFonts w:cs="Arial"/>
          <w:sz w:val="22"/>
          <w:szCs w:val="22"/>
          <w:lang w:val="es-CO"/>
        </w:rPr>
        <w:t>Desarrollo y Producción</w:t>
      </w:r>
      <w:r w:rsidR="00525AA5" w:rsidRPr="00064EC1">
        <w:rPr>
          <w:rFonts w:cs="Arial"/>
          <w:sz w:val="22"/>
          <w:szCs w:val="22"/>
          <w:lang w:val="es-CO"/>
        </w:rPr>
        <w:t xml:space="preserve"> de Hidrocarburos a su cargo, fundados en valores éticos; el respeto al Estado, sus trabajadores y contratistas; la sociedad, las comunidades y el ambiente, y la protección de la diversidad e identidad cultural de Grupos Étnicos, as</w:t>
      </w:r>
      <w:r w:rsidR="00ED0C6E" w:rsidRPr="00064EC1">
        <w:rPr>
          <w:rFonts w:cs="Arial"/>
          <w:sz w:val="22"/>
          <w:szCs w:val="22"/>
          <w:lang w:val="es-CO"/>
        </w:rPr>
        <w:t>í</w:t>
      </w:r>
      <w:r w:rsidR="00525AA5" w:rsidRPr="00064EC1">
        <w:rPr>
          <w:rFonts w:cs="Arial"/>
          <w:sz w:val="22"/>
          <w:szCs w:val="22"/>
          <w:lang w:val="es-CO"/>
        </w:rPr>
        <w:t xml:space="preserve"> como emprender acciones que contribuyan al progreso económico y social de unas y otros, y al desenvolvimiento sostenible e incluyente. </w:t>
      </w:r>
    </w:p>
    <w:p w14:paraId="67A16D81" w14:textId="36F2E8E5" w:rsidR="00DF25AF" w:rsidRPr="00064EC1" w:rsidRDefault="00DF25AF" w:rsidP="001750B2">
      <w:pPr>
        <w:spacing w:line="300" w:lineRule="auto"/>
        <w:rPr>
          <w:rFonts w:cs="Arial"/>
          <w:sz w:val="22"/>
          <w:szCs w:val="22"/>
          <w:lang w:val="es-CO"/>
        </w:rPr>
      </w:pPr>
    </w:p>
    <w:p w14:paraId="06793D47" w14:textId="659F672C" w:rsidR="008F74FF" w:rsidRPr="003F6716" w:rsidRDefault="008F74FF" w:rsidP="003F6716">
      <w:pPr>
        <w:pStyle w:val="Ttulo2"/>
        <w:ind w:left="567" w:hanging="567"/>
      </w:pPr>
      <w:bookmarkStart w:id="78" w:name="_Toc70006366"/>
      <w:r w:rsidRPr="003F6716">
        <w:t>Indemnidad</w:t>
      </w:r>
      <w:bookmarkEnd w:id="78"/>
    </w:p>
    <w:p w14:paraId="01E0B5BB" w14:textId="77777777" w:rsidR="008F74FF" w:rsidRDefault="008F74FF" w:rsidP="008F74FF">
      <w:pPr>
        <w:autoSpaceDE w:val="0"/>
        <w:autoSpaceDN w:val="0"/>
        <w:adjustRightInd w:val="0"/>
        <w:spacing w:line="300" w:lineRule="auto"/>
        <w:jc w:val="both"/>
        <w:rPr>
          <w:rFonts w:eastAsiaTheme="minorHAnsi" w:cs="Arial"/>
          <w:sz w:val="22"/>
          <w:szCs w:val="22"/>
          <w:lang w:eastAsia="en-US"/>
        </w:rPr>
      </w:pPr>
    </w:p>
    <w:p w14:paraId="3C23A97F" w14:textId="2C13779E" w:rsidR="00525AA5" w:rsidRPr="008F74FF" w:rsidRDefault="0038678C" w:rsidP="008F74FF">
      <w:pPr>
        <w:autoSpaceDE w:val="0"/>
        <w:autoSpaceDN w:val="0"/>
        <w:adjustRightInd w:val="0"/>
        <w:spacing w:line="300" w:lineRule="auto"/>
        <w:jc w:val="both"/>
        <w:rPr>
          <w:rFonts w:cs="Arial"/>
          <w:sz w:val="22"/>
          <w:szCs w:val="22"/>
        </w:rPr>
      </w:pPr>
      <w:r w:rsidRPr="008F74FF">
        <w:rPr>
          <w:rFonts w:eastAsiaTheme="minorHAnsi" w:cs="Arial"/>
          <w:sz w:val="22"/>
          <w:szCs w:val="22"/>
          <w:lang w:eastAsia="en-US"/>
        </w:rPr>
        <w:t>EL CONTRATISTA</w:t>
      </w:r>
      <w:r w:rsidR="00DF25AF" w:rsidRPr="008F74FF">
        <w:rPr>
          <w:rFonts w:eastAsiaTheme="minorHAnsi" w:cs="Arial"/>
          <w:sz w:val="22"/>
          <w:szCs w:val="22"/>
          <w:lang w:eastAsia="en-US"/>
        </w:rPr>
        <w:t xml:space="preserve"> indemnizará, defenderá y mantendrá indemne</w:t>
      </w:r>
      <w:r w:rsidR="0061508F" w:rsidRPr="008F74FF">
        <w:rPr>
          <w:rFonts w:cs="Arial"/>
          <w:sz w:val="22"/>
          <w:szCs w:val="22"/>
        </w:rPr>
        <w:t xml:space="preserve"> </w:t>
      </w:r>
      <w:r w:rsidR="00101223" w:rsidRPr="008F74FF">
        <w:rPr>
          <w:rFonts w:cs="Arial"/>
          <w:sz w:val="22"/>
          <w:szCs w:val="22"/>
        </w:rPr>
        <w:t>a la Nación, en condición de propietaria de los recursos del subsuelo, y a la ANH, en la de</w:t>
      </w:r>
      <w:r w:rsidR="0061508F" w:rsidRPr="008F74FF">
        <w:rPr>
          <w:rFonts w:cs="Arial"/>
          <w:sz w:val="22"/>
          <w:szCs w:val="22"/>
        </w:rPr>
        <w:t xml:space="preserve"> </w:t>
      </w:r>
      <w:r w:rsidR="00101223" w:rsidRPr="008F74FF">
        <w:rPr>
          <w:rFonts w:cs="Arial"/>
          <w:sz w:val="22"/>
          <w:szCs w:val="22"/>
        </w:rPr>
        <w:t xml:space="preserve">Contratante, </w:t>
      </w:r>
      <w:r w:rsidR="00101223" w:rsidRPr="008F74FF">
        <w:rPr>
          <w:rFonts w:eastAsiaTheme="minorHAnsi" w:cs="Arial"/>
          <w:sz w:val="22"/>
          <w:szCs w:val="22"/>
          <w:lang w:eastAsia="en-US"/>
        </w:rPr>
        <w:t xml:space="preserve">y </w:t>
      </w:r>
      <w:r w:rsidR="00DF25AF" w:rsidRPr="008F74FF">
        <w:rPr>
          <w:rFonts w:eastAsiaTheme="minorHAnsi" w:cs="Arial"/>
          <w:sz w:val="22"/>
          <w:szCs w:val="22"/>
          <w:lang w:eastAsia="en-US"/>
        </w:rPr>
        <w:t xml:space="preserve"> a sus empleados y propiedades </w:t>
      </w:r>
      <w:r w:rsidR="00101223" w:rsidRPr="008F74FF">
        <w:rPr>
          <w:rFonts w:cs="Arial"/>
          <w:sz w:val="22"/>
          <w:szCs w:val="22"/>
        </w:rPr>
        <w:t>por concepto de cualquier reclamo, acción,</w:t>
      </w:r>
      <w:r w:rsidR="0061508F" w:rsidRPr="008F74FF">
        <w:rPr>
          <w:rFonts w:cs="Arial"/>
          <w:sz w:val="22"/>
          <w:szCs w:val="22"/>
        </w:rPr>
        <w:t xml:space="preserve"> </w:t>
      </w:r>
      <w:r w:rsidR="00101223" w:rsidRPr="008F74FF">
        <w:rPr>
          <w:rFonts w:cs="Arial"/>
          <w:sz w:val="22"/>
          <w:szCs w:val="22"/>
        </w:rPr>
        <w:t xml:space="preserve">demanda, sanción y/o condena que llegue a iniciarse o </w:t>
      </w:r>
      <w:r w:rsidR="003D15A4" w:rsidRPr="008F74FF">
        <w:rPr>
          <w:rFonts w:cs="Arial"/>
          <w:sz w:val="22"/>
          <w:szCs w:val="22"/>
        </w:rPr>
        <w:t>imponérseles</w:t>
      </w:r>
      <w:r w:rsidR="00101223" w:rsidRPr="008F74FF">
        <w:rPr>
          <w:rFonts w:cs="Arial"/>
          <w:sz w:val="22"/>
          <w:szCs w:val="22"/>
        </w:rPr>
        <w:t xml:space="preserve"> </w:t>
      </w:r>
      <w:r w:rsidR="00DF25AF" w:rsidRPr="008F74FF">
        <w:rPr>
          <w:rFonts w:eastAsiaTheme="minorHAnsi" w:cs="Arial"/>
          <w:sz w:val="22"/>
          <w:szCs w:val="22"/>
          <w:lang w:eastAsia="en-US"/>
        </w:rPr>
        <w:t>por cualquier reclamo o acción derivada</w:t>
      </w:r>
      <w:r w:rsidR="00101223" w:rsidRPr="008F74FF">
        <w:rPr>
          <w:rFonts w:eastAsiaTheme="minorHAnsi" w:cs="Arial"/>
          <w:sz w:val="22"/>
          <w:szCs w:val="22"/>
          <w:lang w:eastAsia="en-US"/>
        </w:rPr>
        <w:t xml:space="preserve"> de acciones u omisiones en el desarrollo y ejecución de este </w:t>
      </w:r>
      <w:r w:rsidRPr="008F74FF">
        <w:rPr>
          <w:rFonts w:eastAsiaTheme="minorHAnsi" w:cs="Arial"/>
          <w:sz w:val="22"/>
          <w:szCs w:val="22"/>
          <w:lang w:eastAsia="en-US"/>
        </w:rPr>
        <w:t>contrato</w:t>
      </w:r>
      <w:r w:rsidR="00101223" w:rsidRPr="008F74FF">
        <w:rPr>
          <w:rFonts w:eastAsiaTheme="minorHAnsi" w:cs="Arial"/>
          <w:sz w:val="22"/>
          <w:szCs w:val="22"/>
          <w:lang w:eastAsia="en-US"/>
        </w:rPr>
        <w:t xml:space="preserve"> por </w:t>
      </w:r>
      <w:r w:rsidRPr="008F74FF">
        <w:rPr>
          <w:rFonts w:eastAsiaTheme="minorHAnsi" w:cs="Arial"/>
          <w:sz w:val="22"/>
          <w:szCs w:val="22"/>
          <w:lang w:eastAsia="en-US"/>
        </w:rPr>
        <w:t>EL CONTRATISTA</w:t>
      </w:r>
      <w:r w:rsidR="00101223" w:rsidRPr="008F74FF">
        <w:rPr>
          <w:rFonts w:eastAsiaTheme="minorHAnsi" w:cs="Arial"/>
          <w:sz w:val="22"/>
          <w:szCs w:val="22"/>
          <w:lang w:eastAsia="en-US"/>
        </w:rPr>
        <w:t xml:space="preserve"> sus directores, agentes, personal, empleados y representantes. </w:t>
      </w:r>
      <w:r w:rsidRPr="008F74FF">
        <w:rPr>
          <w:rFonts w:eastAsiaTheme="minorHAnsi" w:cs="Arial"/>
          <w:sz w:val="22"/>
          <w:szCs w:val="22"/>
          <w:lang w:eastAsia="en-US"/>
        </w:rPr>
        <w:t>EL CONTRATISTA</w:t>
      </w:r>
      <w:r w:rsidR="00101223" w:rsidRPr="008F74FF">
        <w:rPr>
          <w:rFonts w:eastAsiaTheme="minorHAnsi" w:cs="Arial"/>
          <w:sz w:val="22"/>
          <w:szCs w:val="22"/>
          <w:lang w:eastAsia="en-US"/>
        </w:rPr>
        <w:t xml:space="preserve"> será el único responsable por los daños o pérdidas causadas a</w:t>
      </w:r>
      <w:r w:rsidR="0061508F" w:rsidRPr="008F74FF">
        <w:rPr>
          <w:rFonts w:eastAsiaTheme="minorHAnsi" w:cs="Arial"/>
          <w:sz w:val="22"/>
          <w:szCs w:val="22"/>
          <w:lang w:eastAsia="en-US"/>
        </w:rPr>
        <w:t xml:space="preserve"> </w:t>
      </w:r>
      <w:r w:rsidR="00101223" w:rsidRPr="008F74FF">
        <w:rPr>
          <w:rFonts w:eastAsiaTheme="minorHAnsi" w:cs="Arial"/>
          <w:sz w:val="22"/>
          <w:szCs w:val="22"/>
          <w:lang w:eastAsia="en-US"/>
        </w:rPr>
        <w:t xml:space="preserve">terceros por acciones u omisiones de </w:t>
      </w:r>
      <w:r w:rsidRPr="008F74FF">
        <w:rPr>
          <w:rFonts w:eastAsiaTheme="minorHAnsi" w:cs="Arial"/>
          <w:sz w:val="22"/>
          <w:szCs w:val="22"/>
          <w:lang w:eastAsia="en-US"/>
        </w:rPr>
        <w:t>EL CONTRATISTA</w:t>
      </w:r>
      <w:r w:rsidR="00101223" w:rsidRPr="008F74FF">
        <w:rPr>
          <w:rFonts w:eastAsiaTheme="minorHAnsi" w:cs="Arial"/>
          <w:sz w:val="22"/>
          <w:szCs w:val="22"/>
          <w:lang w:eastAsia="en-US"/>
        </w:rPr>
        <w:t>, sus directores, agentes,</w:t>
      </w:r>
      <w:r w:rsidR="0061508F" w:rsidRPr="008F74FF">
        <w:rPr>
          <w:rFonts w:eastAsiaTheme="minorHAnsi" w:cs="Arial"/>
          <w:sz w:val="22"/>
          <w:szCs w:val="22"/>
          <w:lang w:eastAsia="en-US"/>
        </w:rPr>
        <w:t xml:space="preserve"> </w:t>
      </w:r>
      <w:r w:rsidR="00101223" w:rsidRPr="008F74FF">
        <w:rPr>
          <w:rFonts w:eastAsiaTheme="minorHAnsi" w:cs="Arial"/>
          <w:sz w:val="22"/>
          <w:szCs w:val="22"/>
          <w:lang w:eastAsia="en-US"/>
        </w:rPr>
        <w:t xml:space="preserve">personal, empleados y representantes en desarrollo y ejecución del </w:t>
      </w:r>
      <w:r w:rsidRPr="008F74FF">
        <w:rPr>
          <w:rFonts w:eastAsiaTheme="minorHAnsi" w:cs="Arial"/>
          <w:sz w:val="22"/>
          <w:szCs w:val="22"/>
          <w:lang w:eastAsia="en-US"/>
        </w:rPr>
        <w:t>contrato</w:t>
      </w:r>
      <w:r w:rsidR="00101223" w:rsidRPr="008F74FF">
        <w:rPr>
          <w:rFonts w:eastAsiaTheme="minorHAnsi" w:cs="Arial"/>
          <w:sz w:val="22"/>
          <w:szCs w:val="22"/>
          <w:lang w:eastAsia="en-US"/>
        </w:rPr>
        <w:t>.</w:t>
      </w:r>
    </w:p>
    <w:p w14:paraId="30194D06" w14:textId="77777777" w:rsidR="0061508F" w:rsidRPr="00064EC1" w:rsidRDefault="0061508F" w:rsidP="001750B2">
      <w:pPr>
        <w:spacing w:line="300" w:lineRule="auto"/>
        <w:jc w:val="both"/>
        <w:rPr>
          <w:rFonts w:cs="Arial"/>
          <w:sz w:val="22"/>
          <w:szCs w:val="22"/>
          <w:lang w:val="es-CO"/>
        </w:rPr>
      </w:pPr>
    </w:p>
    <w:p w14:paraId="3F2A3764" w14:textId="6CEFEBF1" w:rsidR="00525AA5" w:rsidRPr="00064EC1" w:rsidRDefault="00525AA5" w:rsidP="001750B2">
      <w:pPr>
        <w:spacing w:line="300" w:lineRule="auto"/>
        <w:jc w:val="both"/>
        <w:rPr>
          <w:rFonts w:cs="Arial"/>
          <w:sz w:val="22"/>
          <w:szCs w:val="22"/>
          <w:lang w:val="es-CO"/>
        </w:rPr>
      </w:pPr>
      <w:r w:rsidRPr="00064EC1">
        <w:rPr>
          <w:rFonts w:cs="Arial"/>
          <w:sz w:val="22"/>
          <w:szCs w:val="22"/>
          <w:lang w:val="es-CO"/>
        </w:rPr>
        <w:t>Corresponde por tanto a</w:t>
      </w:r>
      <w:r w:rsidR="003D15A4">
        <w:rPr>
          <w:rFonts w:cs="Arial"/>
          <w:sz w:val="22"/>
          <w:szCs w:val="22"/>
          <w:lang w:val="es-CO"/>
        </w:rPr>
        <w:t xml:space="preserve"> EL CONTRATISTA</w:t>
      </w:r>
      <w:r w:rsidRPr="00064EC1">
        <w:rPr>
          <w:rFonts w:cs="Arial"/>
          <w:sz w:val="22"/>
          <w:szCs w:val="22"/>
          <w:lang w:val="es-CO"/>
        </w:rPr>
        <w:t xml:space="preserve"> asumir las consecuencias de tales acciones u omisiones, por concepto de </w:t>
      </w:r>
      <w:proofErr w:type="spellStart"/>
      <w:r w:rsidRPr="00064EC1">
        <w:rPr>
          <w:rFonts w:cs="Arial"/>
          <w:sz w:val="22"/>
          <w:szCs w:val="22"/>
          <w:lang w:val="es-CO"/>
        </w:rPr>
        <w:t>daños</w:t>
      </w:r>
      <w:proofErr w:type="spellEnd"/>
      <w:r w:rsidRPr="00064EC1">
        <w:rPr>
          <w:rFonts w:cs="Arial"/>
          <w:sz w:val="22"/>
          <w:szCs w:val="22"/>
          <w:lang w:val="es-CO"/>
        </w:rPr>
        <w:t xml:space="preserve"> o </w:t>
      </w:r>
      <w:proofErr w:type="spellStart"/>
      <w:r w:rsidRPr="00064EC1">
        <w:rPr>
          <w:rFonts w:cs="Arial"/>
          <w:sz w:val="22"/>
          <w:szCs w:val="22"/>
          <w:lang w:val="es-CO"/>
        </w:rPr>
        <w:t>pérdidas</w:t>
      </w:r>
      <w:proofErr w:type="spellEnd"/>
      <w:r w:rsidRPr="00064EC1">
        <w:rPr>
          <w:rFonts w:cs="Arial"/>
          <w:sz w:val="22"/>
          <w:szCs w:val="22"/>
          <w:lang w:val="es-CO"/>
        </w:rPr>
        <w:t xml:space="preserve"> de cualquier naturaleza, causados a la Nación, la ANH, y a terceros, o a bienes de los que estos sean titulares, derivados de tales acciones u omisiones, de manera que corresponde a aquel asumir la defensa judicial y administrativa de la Nación y/o de la ANH, incluidos los costos y gastos asociados, </w:t>
      </w:r>
      <w:proofErr w:type="spellStart"/>
      <w:r w:rsidRPr="00064EC1">
        <w:rPr>
          <w:rFonts w:cs="Arial"/>
          <w:sz w:val="22"/>
          <w:szCs w:val="22"/>
          <w:lang w:val="es-CO"/>
        </w:rPr>
        <w:t>asi</w:t>
      </w:r>
      <w:proofErr w:type="spellEnd"/>
      <w:r w:rsidRPr="00064EC1">
        <w:rPr>
          <w:rFonts w:cs="Arial"/>
          <w:sz w:val="22"/>
          <w:szCs w:val="22"/>
          <w:lang w:val="es-CO"/>
        </w:rPr>
        <w:t xml:space="preserve">́ como cancelar cualesquiera sanciones y condenas, lo mismo que la indemnización de perjuicios de todo orden que llegue a imponerse, todo con arreglo al ordenamiento superior y las correspondientes determinaciones, debidamente ejecutoriadas o en firme. </w:t>
      </w:r>
    </w:p>
    <w:p w14:paraId="519BD164" w14:textId="77777777" w:rsidR="00525AA5" w:rsidRPr="00064EC1" w:rsidRDefault="00525AA5" w:rsidP="001750B2">
      <w:pPr>
        <w:spacing w:line="300" w:lineRule="auto"/>
        <w:rPr>
          <w:rFonts w:cs="Arial"/>
          <w:sz w:val="22"/>
          <w:szCs w:val="22"/>
          <w:lang w:val="es-CO"/>
        </w:rPr>
      </w:pPr>
      <w:r w:rsidRPr="00064EC1">
        <w:rPr>
          <w:rFonts w:cs="Arial"/>
          <w:sz w:val="22"/>
          <w:szCs w:val="22"/>
          <w:lang w:val="es-CO"/>
        </w:rPr>
        <w:t xml:space="preserve"> </w:t>
      </w:r>
      <w:r w:rsidRPr="00064EC1">
        <w:rPr>
          <w:rFonts w:cs="Arial"/>
          <w:sz w:val="22"/>
          <w:szCs w:val="22"/>
          <w:lang w:val="es-CO"/>
        </w:rPr>
        <w:tab/>
        <w:t xml:space="preserve"> </w:t>
      </w:r>
      <w:r w:rsidRPr="00064EC1">
        <w:rPr>
          <w:rFonts w:cs="Arial"/>
          <w:sz w:val="22"/>
          <w:szCs w:val="22"/>
          <w:lang w:val="es-CO"/>
        </w:rPr>
        <w:tab/>
        <w:t xml:space="preserve"> </w:t>
      </w:r>
      <w:r w:rsidRPr="00064EC1">
        <w:rPr>
          <w:rFonts w:cs="Arial"/>
          <w:sz w:val="22"/>
          <w:szCs w:val="22"/>
          <w:lang w:val="es-CO"/>
        </w:rPr>
        <w:tab/>
        <w:t xml:space="preserve"> </w:t>
      </w:r>
      <w:r w:rsidRPr="00064EC1">
        <w:rPr>
          <w:rFonts w:cs="Arial"/>
          <w:sz w:val="22"/>
          <w:szCs w:val="22"/>
          <w:lang w:val="es-CO"/>
        </w:rPr>
        <w:tab/>
        <w:t xml:space="preserve"> </w:t>
      </w:r>
    </w:p>
    <w:p w14:paraId="61BCCFE7" w14:textId="41426B7C" w:rsidR="00525AA5" w:rsidRPr="00064EC1" w:rsidRDefault="00525AA5" w:rsidP="001750B2">
      <w:pPr>
        <w:spacing w:line="300" w:lineRule="auto"/>
        <w:jc w:val="both"/>
        <w:rPr>
          <w:rFonts w:cs="Arial"/>
          <w:sz w:val="22"/>
          <w:szCs w:val="22"/>
          <w:lang w:val="es-CO"/>
        </w:rPr>
      </w:pPr>
      <w:r w:rsidRPr="00064EC1">
        <w:rPr>
          <w:rFonts w:cs="Arial"/>
          <w:sz w:val="22"/>
          <w:szCs w:val="22"/>
          <w:lang w:val="es-CO"/>
        </w:rPr>
        <w:t xml:space="preserve">Para la efectividad de esta </w:t>
      </w:r>
      <w:r w:rsidR="003D15A4">
        <w:rPr>
          <w:rFonts w:cs="Arial"/>
          <w:sz w:val="22"/>
          <w:szCs w:val="22"/>
          <w:lang w:val="es-CO"/>
        </w:rPr>
        <w:t>c</w:t>
      </w:r>
      <w:r w:rsidRPr="00064EC1">
        <w:rPr>
          <w:rFonts w:cs="Arial"/>
          <w:sz w:val="22"/>
          <w:szCs w:val="22"/>
          <w:lang w:val="es-CO"/>
        </w:rPr>
        <w:t xml:space="preserve">láusula, </w:t>
      </w:r>
      <w:r w:rsidR="0038678C">
        <w:rPr>
          <w:rFonts w:cs="Arial"/>
          <w:sz w:val="22"/>
          <w:szCs w:val="22"/>
          <w:lang w:val="es-CO"/>
        </w:rPr>
        <w:t>EL CONTRATISTA</w:t>
      </w:r>
      <w:r w:rsidRPr="00064EC1">
        <w:rPr>
          <w:rFonts w:cs="Arial"/>
          <w:sz w:val="22"/>
          <w:szCs w:val="22"/>
          <w:lang w:val="es-CO"/>
        </w:rPr>
        <w:t xml:space="preserve"> debe ser oportunamente informado de todo reclamo, procedimiento, acción o demanda, que se inicie contra la Nación o la ANH, por concepto de acciones u omisiones imputables a la diligencia y responsabilidad de aquel. </w:t>
      </w:r>
    </w:p>
    <w:p w14:paraId="2380C44F" w14:textId="77777777" w:rsidR="00525AA5" w:rsidRPr="00064EC1" w:rsidRDefault="00525AA5" w:rsidP="001750B2">
      <w:pPr>
        <w:spacing w:line="300" w:lineRule="auto"/>
        <w:rPr>
          <w:rFonts w:cs="Arial"/>
          <w:sz w:val="22"/>
          <w:szCs w:val="22"/>
          <w:lang w:val="es-CO"/>
        </w:rPr>
      </w:pPr>
      <w:r w:rsidRPr="00064EC1">
        <w:rPr>
          <w:rFonts w:cs="Arial"/>
          <w:sz w:val="22"/>
          <w:szCs w:val="22"/>
          <w:lang w:val="es-CO"/>
        </w:rPr>
        <w:t xml:space="preserve"> </w:t>
      </w:r>
    </w:p>
    <w:p w14:paraId="1DF7DA0D" w14:textId="0559865C" w:rsidR="00525AA5" w:rsidRPr="00064EC1" w:rsidRDefault="00525AA5" w:rsidP="001750B2">
      <w:pPr>
        <w:spacing w:line="300" w:lineRule="auto"/>
        <w:jc w:val="both"/>
        <w:rPr>
          <w:rFonts w:cs="Arial"/>
          <w:sz w:val="22"/>
          <w:szCs w:val="22"/>
          <w:lang w:val="es-CO"/>
        </w:rPr>
      </w:pPr>
      <w:r w:rsidRPr="00064EC1">
        <w:rPr>
          <w:rFonts w:cs="Arial"/>
          <w:sz w:val="22"/>
          <w:szCs w:val="22"/>
          <w:lang w:val="es-CO"/>
        </w:rPr>
        <w:t>Para efectos de satisfacer estas obligaciones, debe seguirse el procedimiento que se</w:t>
      </w:r>
      <w:r w:rsidR="00430C01" w:rsidRPr="00064EC1">
        <w:rPr>
          <w:rFonts w:cs="Arial"/>
          <w:sz w:val="22"/>
          <w:szCs w:val="22"/>
          <w:lang w:val="es-CO"/>
        </w:rPr>
        <w:t xml:space="preserve"> </w:t>
      </w:r>
      <w:r w:rsidRPr="00064EC1">
        <w:rPr>
          <w:rFonts w:cs="Arial"/>
          <w:sz w:val="22"/>
          <w:szCs w:val="22"/>
          <w:lang w:val="es-CO"/>
        </w:rPr>
        <w:t xml:space="preserve">enuncia a continuación:  </w:t>
      </w:r>
    </w:p>
    <w:p w14:paraId="4874E5E9" w14:textId="77777777" w:rsidR="00525AA5" w:rsidRPr="00064EC1" w:rsidRDefault="00525AA5" w:rsidP="001750B2">
      <w:pPr>
        <w:spacing w:line="300" w:lineRule="auto"/>
        <w:ind w:left="450" w:hanging="450"/>
        <w:rPr>
          <w:rFonts w:cs="Arial"/>
          <w:sz w:val="22"/>
          <w:szCs w:val="22"/>
          <w:lang w:val="es-CO"/>
        </w:rPr>
      </w:pPr>
      <w:r w:rsidRPr="00064EC1">
        <w:rPr>
          <w:rFonts w:cs="Arial"/>
          <w:sz w:val="22"/>
          <w:szCs w:val="22"/>
          <w:lang w:val="es-CO"/>
        </w:rPr>
        <w:t xml:space="preserve"> </w:t>
      </w:r>
    </w:p>
    <w:p w14:paraId="47A4F688" w14:textId="53A86387" w:rsidR="00525AA5" w:rsidRPr="00064EC1" w:rsidRDefault="00D31689" w:rsidP="001750B2">
      <w:pPr>
        <w:spacing w:line="300" w:lineRule="auto"/>
        <w:ind w:left="450" w:hanging="450"/>
        <w:jc w:val="both"/>
        <w:rPr>
          <w:rFonts w:cs="Arial"/>
          <w:sz w:val="22"/>
          <w:szCs w:val="22"/>
          <w:lang w:val="es-CO"/>
        </w:rPr>
      </w:pPr>
      <w:r w:rsidRPr="00064EC1">
        <w:rPr>
          <w:rFonts w:cs="Arial"/>
          <w:sz w:val="22"/>
          <w:szCs w:val="22"/>
          <w:lang w:val="es-CO"/>
        </w:rPr>
        <w:t>3</w:t>
      </w:r>
      <w:r w:rsidR="00064197" w:rsidRPr="00064EC1">
        <w:rPr>
          <w:rFonts w:cs="Arial"/>
          <w:sz w:val="22"/>
          <w:szCs w:val="22"/>
          <w:lang w:val="es-CO"/>
        </w:rPr>
        <w:t>2</w:t>
      </w:r>
      <w:r w:rsidR="00525AA5" w:rsidRPr="00064EC1">
        <w:rPr>
          <w:rFonts w:cs="Arial"/>
          <w:sz w:val="22"/>
          <w:szCs w:val="22"/>
          <w:lang w:val="es-CO"/>
        </w:rPr>
        <w:t xml:space="preserve">.1 La ANH pondrá en conocimiento </w:t>
      </w:r>
      <w:r w:rsidR="003D15A4">
        <w:rPr>
          <w:rFonts w:cs="Arial"/>
          <w:sz w:val="22"/>
          <w:szCs w:val="22"/>
          <w:lang w:val="es-CO"/>
        </w:rPr>
        <w:t xml:space="preserve">de </w:t>
      </w:r>
      <w:r w:rsidR="0038678C">
        <w:rPr>
          <w:rFonts w:cs="Arial"/>
          <w:sz w:val="22"/>
          <w:szCs w:val="22"/>
          <w:lang w:val="es-CO"/>
        </w:rPr>
        <w:t>EL CONTRATISTA</w:t>
      </w:r>
      <w:r w:rsidR="00525AA5" w:rsidRPr="00064EC1">
        <w:rPr>
          <w:rFonts w:cs="Arial"/>
          <w:sz w:val="22"/>
          <w:szCs w:val="22"/>
          <w:lang w:val="es-CO"/>
        </w:rPr>
        <w:t xml:space="preserve"> el reclamo, la demanda, la acción, la sanción o, en general, la actuación correspondiente, dentro de los tres (3) Días </w:t>
      </w:r>
      <w:r w:rsidR="003D15A4">
        <w:rPr>
          <w:rFonts w:cs="Arial"/>
          <w:sz w:val="22"/>
          <w:szCs w:val="22"/>
          <w:lang w:val="es-CO"/>
        </w:rPr>
        <w:t>h</w:t>
      </w:r>
      <w:r w:rsidR="00525AA5" w:rsidRPr="00064EC1">
        <w:rPr>
          <w:rFonts w:cs="Arial"/>
          <w:sz w:val="22"/>
          <w:szCs w:val="22"/>
          <w:lang w:val="es-CO"/>
        </w:rPr>
        <w:t xml:space="preserve">ábiles </w:t>
      </w:r>
      <w:r w:rsidR="00525AA5" w:rsidRPr="00064EC1">
        <w:rPr>
          <w:rFonts w:cs="Arial"/>
          <w:sz w:val="22"/>
          <w:szCs w:val="22"/>
          <w:lang w:val="es-CO"/>
        </w:rPr>
        <w:lastRenderedPageBreak/>
        <w:t xml:space="preserve">siguientes a su respectiva notificación, comunicación o recepción, o de la fecha en que por cualquier medio tenga conocimiento de su existencia. </w:t>
      </w:r>
    </w:p>
    <w:p w14:paraId="1E92A5E9" w14:textId="77777777" w:rsidR="00525AA5" w:rsidRPr="00064EC1" w:rsidRDefault="00525AA5" w:rsidP="001750B2">
      <w:pPr>
        <w:spacing w:line="300" w:lineRule="auto"/>
        <w:ind w:left="450" w:hanging="450"/>
        <w:rPr>
          <w:rFonts w:cs="Arial"/>
          <w:sz w:val="22"/>
          <w:szCs w:val="22"/>
          <w:lang w:val="es-CO"/>
        </w:rPr>
      </w:pPr>
      <w:r w:rsidRPr="00064EC1">
        <w:rPr>
          <w:rFonts w:cs="Arial"/>
          <w:sz w:val="22"/>
          <w:szCs w:val="22"/>
          <w:lang w:val="es-CO"/>
        </w:rPr>
        <w:t xml:space="preserve"> </w:t>
      </w:r>
    </w:p>
    <w:p w14:paraId="7AF3A1B3" w14:textId="7DFF135F" w:rsidR="00525AA5" w:rsidRPr="00064EC1" w:rsidRDefault="00D31689" w:rsidP="001750B2">
      <w:pPr>
        <w:spacing w:line="300" w:lineRule="auto"/>
        <w:ind w:left="450" w:hanging="450"/>
        <w:jc w:val="both"/>
        <w:rPr>
          <w:rFonts w:cs="Arial"/>
          <w:sz w:val="22"/>
          <w:szCs w:val="22"/>
          <w:lang w:val="es-CO"/>
        </w:rPr>
      </w:pPr>
      <w:r w:rsidRPr="00064EC1">
        <w:rPr>
          <w:rFonts w:cs="Arial"/>
          <w:sz w:val="22"/>
          <w:szCs w:val="22"/>
          <w:lang w:val="es-CO"/>
        </w:rPr>
        <w:t>3</w:t>
      </w:r>
      <w:r w:rsidR="00064197" w:rsidRPr="00064EC1">
        <w:rPr>
          <w:rFonts w:cs="Arial"/>
          <w:sz w:val="22"/>
          <w:szCs w:val="22"/>
          <w:lang w:val="es-CO"/>
        </w:rPr>
        <w:t>2</w:t>
      </w:r>
      <w:r w:rsidR="00525AA5" w:rsidRPr="00064EC1">
        <w:rPr>
          <w:rFonts w:cs="Arial"/>
          <w:sz w:val="22"/>
          <w:szCs w:val="22"/>
          <w:lang w:val="es-CO"/>
        </w:rPr>
        <w:t xml:space="preserve">.2 En todo caso, la ANH se reserva el derecho de asignar, a su propio costo, el conocimiento o seguimiento del caso a cualquier profesional seleccionado por ella, que tendrá el deber de interactuar con la firma o persona designada por </w:t>
      </w:r>
      <w:r w:rsidR="0038678C">
        <w:rPr>
          <w:rFonts w:cs="Arial"/>
          <w:sz w:val="22"/>
          <w:szCs w:val="22"/>
          <w:lang w:val="es-CO"/>
        </w:rPr>
        <w:t>EL CONTRATISTA</w:t>
      </w:r>
      <w:r w:rsidR="00525AA5" w:rsidRPr="00064EC1">
        <w:rPr>
          <w:rFonts w:cs="Arial"/>
          <w:sz w:val="22"/>
          <w:szCs w:val="22"/>
          <w:lang w:val="es-CO"/>
        </w:rPr>
        <w:t xml:space="preserve"> para ejercer la representación administrativa o judicial del o los imputados y la defensa de sus intereses. </w:t>
      </w:r>
    </w:p>
    <w:p w14:paraId="6F8F49DC" w14:textId="77777777" w:rsidR="00525AA5" w:rsidRPr="00064EC1" w:rsidRDefault="00525AA5" w:rsidP="001750B2">
      <w:pPr>
        <w:spacing w:line="300" w:lineRule="auto"/>
        <w:ind w:left="450" w:hanging="450"/>
        <w:rPr>
          <w:rFonts w:cs="Arial"/>
          <w:sz w:val="22"/>
          <w:szCs w:val="22"/>
          <w:lang w:val="es-CO"/>
        </w:rPr>
      </w:pPr>
      <w:r w:rsidRPr="00064EC1">
        <w:rPr>
          <w:rFonts w:cs="Arial"/>
          <w:sz w:val="22"/>
          <w:szCs w:val="22"/>
          <w:lang w:val="es-CO"/>
        </w:rPr>
        <w:t xml:space="preserve"> </w:t>
      </w:r>
    </w:p>
    <w:p w14:paraId="6711643F" w14:textId="3D9721D7" w:rsidR="00525AA5" w:rsidRPr="00064EC1" w:rsidRDefault="00D31689" w:rsidP="001750B2">
      <w:pPr>
        <w:spacing w:line="300" w:lineRule="auto"/>
        <w:ind w:left="450" w:hanging="450"/>
        <w:jc w:val="both"/>
        <w:rPr>
          <w:rFonts w:cs="Arial"/>
          <w:sz w:val="22"/>
          <w:szCs w:val="22"/>
          <w:lang w:val="es-CO"/>
        </w:rPr>
      </w:pPr>
      <w:r w:rsidRPr="00064EC1">
        <w:rPr>
          <w:rFonts w:cs="Arial"/>
          <w:sz w:val="22"/>
          <w:szCs w:val="22"/>
          <w:lang w:val="es-CO"/>
        </w:rPr>
        <w:t>3</w:t>
      </w:r>
      <w:r w:rsidR="00064197" w:rsidRPr="00064EC1">
        <w:rPr>
          <w:rFonts w:cs="Arial"/>
          <w:sz w:val="22"/>
          <w:szCs w:val="22"/>
          <w:lang w:val="es-CO"/>
        </w:rPr>
        <w:t>2</w:t>
      </w:r>
      <w:r w:rsidR="00525AA5" w:rsidRPr="00064EC1">
        <w:rPr>
          <w:rFonts w:cs="Arial"/>
          <w:sz w:val="22"/>
          <w:szCs w:val="22"/>
          <w:lang w:val="es-CO"/>
        </w:rPr>
        <w:t xml:space="preserve">.3 En la medida en que el ordenamiento superior aplicable lo permita, </w:t>
      </w:r>
      <w:r w:rsidR="0038678C">
        <w:rPr>
          <w:rFonts w:cs="Arial"/>
          <w:sz w:val="22"/>
          <w:szCs w:val="22"/>
          <w:lang w:val="es-CO"/>
        </w:rPr>
        <w:t>EL CONTRATISTA</w:t>
      </w:r>
      <w:r w:rsidR="00525AA5" w:rsidRPr="00064EC1">
        <w:rPr>
          <w:rFonts w:cs="Arial"/>
          <w:sz w:val="22"/>
          <w:szCs w:val="22"/>
          <w:lang w:val="es-CO"/>
        </w:rPr>
        <w:t xml:space="preserve"> asumirá directamente la reclamación, sanción, acción, demanda, condena o litigio, de manera que se libere de toda responsabilidad a la Nación y/o a la ANH.  </w:t>
      </w:r>
    </w:p>
    <w:p w14:paraId="213FB14F" w14:textId="77777777" w:rsidR="00525AA5" w:rsidRPr="00064EC1" w:rsidRDefault="00525AA5" w:rsidP="001750B2">
      <w:pPr>
        <w:spacing w:line="300" w:lineRule="auto"/>
        <w:ind w:left="450" w:hanging="450"/>
        <w:rPr>
          <w:rFonts w:cs="Arial"/>
          <w:sz w:val="22"/>
          <w:szCs w:val="22"/>
          <w:lang w:val="es-CO"/>
        </w:rPr>
      </w:pPr>
      <w:r w:rsidRPr="00064EC1">
        <w:rPr>
          <w:rFonts w:cs="Arial"/>
          <w:sz w:val="22"/>
          <w:szCs w:val="22"/>
          <w:lang w:val="es-CO"/>
        </w:rPr>
        <w:t xml:space="preserve"> </w:t>
      </w:r>
    </w:p>
    <w:p w14:paraId="2381F72C" w14:textId="69FA1888" w:rsidR="00525AA5" w:rsidRPr="00064EC1" w:rsidRDefault="00D31689" w:rsidP="001750B2">
      <w:pPr>
        <w:spacing w:line="300" w:lineRule="auto"/>
        <w:ind w:left="450" w:hanging="450"/>
        <w:jc w:val="both"/>
        <w:rPr>
          <w:rFonts w:cs="Arial"/>
          <w:sz w:val="22"/>
          <w:szCs w:val="22"/>
          <w:lang w:val="es-CO"/>
        </w:rPr>
      </w:pPr>
      <w:r w:rsidRPr="00064EC1">
        <w:rPr>
          <w:rFonts w:cs="Arial"/>
          <w:sz w:val="22"/>
          <w:szCs w:val="22"/>
          <w:lang w:val="es-CO"/>
        </w:rPr>
        <w:t>3</w:t>
      </w:r>
      <w:r w:rsidR="00064197" w:rsidRPr="00064EC1">
        <w:rPr>
          <w:rFonts w:cs="Arial"/>
          <w:sz w:val="22"/>
          <w:szCs w:val="22"/>
          <w:lang w:val="es-CO"/>
        </w:rPr>
        <w:t>2</w:t>
      </w:r>
      <w:r w:rsidR="00525AA5" w:rsidRPr="00064EC1">
        <w:rPr>
          <w:rFonts w:cs="Arial"/>
          <w:sz w:val="22"/>
          <w:szCs w:val="22"/>
          <w:lang w:val="es-CO"/>
        </w:rPr>
        <w:t xml:space="preserve">.4 Si lo anterior no fuera posible, </w:t>
      </w:r>
      <w:r w:rsidR="0038678C">
        <w:rPr>
          <w:rFonts w:cs="Arial"/>
          <w:sz w:val="22"/>
          <w:szCs w:val="22"/>
          <w:lang w:val="es-CO"/>
        </w:rPr>
        <w:t>EL CONTRATISTA</w:t>
      </w:r>
      <w:r w:rsidR="00525AA5" w:rsidRPr="00064EC1">
        <w:rPr>
          <w:rFonts w:cs="Arial"/>
          <w:sz w:val="22"/>
          <w:szCs w:val="22"/>
          <w:lang w:val="es-CO"/>
        </w:rPr>
        <w:t xml:space="preserve"> tendrá derecho de participar en la defensa de los intereses de aquellas, con la firma o los abogados que seleccione.  </w:t>
      </w:r>
    </w:p>
    <w:p w14:paraId="4BF413CC" w14:textId="77777777" w:rsidR="00525AA5" w:rsidRPr="00064EC1" w:rsidRDefault="00525AA5" w:rsidP="001750B2">
      <w:pPr>
        <w:spacing w:line="300" w:lineRule="auto"/>
        <w:ind w:left="450" w:hanging="450"/>
        <w:rPr>
          <w:rFonts w:cs="Arial"/>
          <w:sz w:val="22"/>
          <w:szCs w:val="22"/>
          <w:lang w:val="es-CO"/>
        </w:rPr>
      </w:pPr>
      <w:r w:rsidRPr="00064EC1">
        <w:rPr>
          <w:rFonts w:cs="Arial"/>
          <w:sz w:val="22"/>
          <w:szCs w:val="22"/>
          <w:lang w:val="es-CO"/>
        </w:rPr>
        <w:t xml:space="preserve"> </w:t>
      </w:r>
    </w:p>
    <w:p w14:paraId="6DA85784" w14:textId="3A8C1B08" w:rsidR="00525AA5" w:rsidRPr="00064EC1" w:rsidRDefault="00D31689" w:rsidP="001750B2">
      <w:pPr>
        <w:spacing w:line="300" w:lineRule="auto"/>
        <w:ind w:left="450" w:hanging="450"/>
        <w:jc w:val="both"/>
        <w:rPr>
          <w:rFonts w:cs="Arial"/>
          <w:sz w:val="22"/>
          <w:szCs w:val="22"/>
          <w:lang w:val="es-CO"/>
        </w:rPr>
      </w:pPr>
      <w:r w:rsidRPr="00064EC1">
        <w:rPr>
          <w:rFonts w:cs="Arial"/>
          <w:sz w:val="22"/>
          <w:szCs w:val="22"/>
          <w:lang w:val="es-CO"/>
        </w:rPr>
        <w:t>3</w:t>
      </w:r>
      <w:r w:rsidR="00064197" w:rsidRPr="00064EC1">
        <w:rPr>
          <w:rFonts w:cs="Arial"/>
          <w:sz w:val="22"/>
          <w:szCs w:val="22"/>
          <w:lang w:val="es-CO"/>
        </w:rPr>
        <w:t>2</w:t>
      </w:r>
      <w:r w:rsidR="00525AA5" w:rsidRPr="00064EC1">
        <w:rPr>
          <w:rFonts w:cs="Arial"/>
          <w:sz w:val="22"/>
          <w:szCs w:val="22"/>
          <w:lang w:val="es-CO"/>
        </w:rPr>
        <w:t xml:space="preserve">.5 Son de cargo de aquel todas las sumas que resulten necesarias para cancelar cualquier sanción, cumplir toda condena y reparar los perjuicios irrogados, inclusive para atender eventuales embargos, requerimiento de cauciones o garantías, y cualquier consecuencia de naturaleza económica o pecuniaria, dentro de los diez (10) Días </w:t>
      </w:r>
      <w:r w:rsidR="003D15A4">
        <w:rPr>
          <w:rFonts w:cs="Arial"/>
          <w:sz w:val="22"/>
          <w:szCs w:val="22"/>
          <w:lang w:val="es-CO"/>
        </w:rPr>
        <w:t>h</w:t>
      </w:r>
      <w:r w:rsidR="00525AA5" w:rsidRPr="00064EC1">
        <w:rPr>
          <w:rFonts w:cs="Arial"/>
          <w:sz w:val="22"/>
          <w:szCs w:val="22"/>
          <w:lang w:val="es-CO"/>
        </w:rPr>
        <w:t xml:space="preserve">ábiles posteriores a cualquier solicitud que en ese sentido formule la Entidad, soportada en copia de acto administrativo, sentencia judicial u orden de autoridad competente, debidamente ejecutoriada y en firme.  </w:t>
      </w:r>
    </w:p>
    <w:p w14:paraId="6E325E0F" w14:textId="77777777" w:rsidR="00525AA5" w:rsidRPr="00064EC1" w:rsidRDefault="00525AA5" w:rsidP="001750B2">
      <w:pPr>
        <w:spacing w:line="300" w:lineRule="auto"/>
        <w:ind w:left="450" w:hanging="450"/>
        <w:rPr>
          <w:rFonts w:cs="Arial"/>
          <w:sz w:val="22"/>
          <w:szCs w:val="22"/>
          <w:lang w:val="es-CO"/>
        </w:rPr>
      </w:pPr>
      <w:r w:rsidRPr="00064EC1">
        <w:rPr>
          <w:rFonts w:cs="Arial"/>
          <w:sz w:val="22"/>
          <w:szCs w:val="22"/>
          <w:lang w:val="es-CO"/>
        </w:rPr>
        <w:t xml:space="preserve"> </w:t>
      </w:r>
    </w:p>
    <w:p w14:paraId="1D4F5013" w14:textId="2BF5E4E3" w:rsidR="00525AA5" w:rsidRPr="008F74FF" w:rsidRDefault="00D31689" w:rsidP="001750B2">
      <w:pPr>
        <w:spacing w:line="300" w:lineRule="auto"/>
        <w:ind w:left="450" w:hanging="450"/>
        <w:jc w:val="both"/>
        <w:rPr>
          <w:rFonts w:cs="Arial"/>
          <w:sz w:val="22"/>
          <w:szCs w:val="22"/>
          <w:lang w:val="es-CO"/>
        </w:rPr>
      </w:pPr>
      <w:r w:rsidRPr="00064EC1">
        <w:rPr>
          <w:rFonts w:cs="Arial"/>
          <w:sz w:val="22"/>
          <w:szCs w:val="22"/>
          <w:lang w:val="es-CO"/>
        </w:rPr>
        <w:t>3</w:t>
      </w:r>
      <w:r w:rsidR="00064197" w:rsidRPr="00064EC1">
        <w:rPr>
          <w:rFonts w:cs="Arial"/>
          <w:sz w:val="22"/>
          <w:szCs w:val="22"/>
          <w:lang w:val="es-CO"/>
        </w:rPr>
        <w:t>2</w:t>
      </w:r>
      <w:r w:rsidR="00525AA5" w:rsidRPr="00064EC1">
        <w:rPr>
          <w:rFonts w:cs="Arial"/>
          <w:sz w:val="22"/>
          <w:szCs w:val="22"/>
          <w:lang w:val="es-CO"/>
        </w:rPr>
        <w:t xml:space="preserve">.6 Todo lo anterior se entiende sin perjuicio de la utilización por cualquiera de las Partes, de los instrumentos administrativos o procesales que resulten aplicables, siempre que no comporten </w:t>
      </w:r>
      <w:r w:rsidR="00525AA5" w:rsidRPr="008F74FF">
        <w:rPr>
          <w:rFonts w:cs="Arial"/>
          <w:sz w:val="22"/>
          <w:szCs w:val="22"/>
          <w:lang w:val="es-CO"/>
        </w:rPr>
        <w:t xml:space="preserve">conflicto con la obligación de indemnidad estipulada en esta </w:t>
      </w:r>
      <w:r w:rsidR="003D15A4" w:rsidRPr="008F74FF">
        <w:rPr>
          <w:rFonts w:cs="Arial"/>
          <w:sz w:val="22"/>
          <w:szCs w:val="22"/>
          <w:lang w:val="es-CO"/>
        </w:rPr>
        <w:t>c</w:t>
      </w:r>
      <w:r w:rsidR="00525AA5" w:rsidRPr="008F74FF">
        <w:rPr>
          <w:rFonts w:cs="Arial"/>
          <w:sz w:val="22"/>
          <w:szCs w:val="22"/>
          <w:lang w:val="es-CO"/>
        </w:rPr>
        <w:t xml:space="preserve">láusula. </w:t>
      </w:r>
    </w:p>
    <w:p w14:paraId="6259BE36" w14:textId="77777777" w:rsidR="00D31689" w:rsidRPr="008F74FF" w:rsidRDefault="00D31689" w:rsidP="001750B2">
      <w:pPr>
        <w:rPr>
          <w:rFonts w:cs="Arial"/>
          <w:bCs/>
        </w:rPr>
      </w:pPr>
      <w:bookmarkStart w:id="79" w:name="_Toc71010728"/>
      <w:bookmarkStart w:id="80" w:name="_Toc71099882"/>
      <w:bookmarkStart w:id="81" w:name="_Toc191201276"/>
      <w:bookmarkEnd w:id="73"/>
      <w:bookmarkEnd w:id="74"/>
      <w:bookmarkEnd w:id="75"/>
      <w:bookmarkEnd w:id="76"/>
    </w:p>
    <w:p w14:paraId="1B8BB9CA" w14:textId="072E258F" w:rsidR="008F74FF" w:rsidRPr="003F6716" w:rsidRDefault="008F74FF" w:rsidP="003F6716">
      <w:pPr>
        <w:pStyle w:val="Ttulo2"/>
        <w:ind w:left="567" w:hanging="567"/>
      </w:pPr>
      <w:bookmarkStart w:id="82" w:name="_Toc70006367"/>
      <w:r w:rsidRPr="003F6716">
        <w:t>Garantía única de cumplimiento</w:t>
      </w:r>
      <w:bookmarkEnd w:id="82"/>
    </w:p>
    <w:p w14:paraId="158D088E" w14:textId="77777777" w:rsidR="008F74FF" w:rsidRPr="008F74FF" w:rsidRDefault="008F74FF" w:rsidP="008F74FF">
      <w:pPr>
        <w:spacing w:line="300" w:lineRule="auto"/>
        <w:jc w:val="both"/>
        <w:rPr>
          <w:rFonts w:cs="Arial"/>
          <w:bCs/>
          <w:snapToGrid w:val="0"/>
          <w:sz w:val="22"/>
          <w:szCs w:val="22"/>
        </w:rPr>
      </w:pPr>
    </w:p>
    <w:p w14:paraId="215EA43E" w14:textId="6C766852" w:rsidR="008E4981" w:rsidRPr="008F74FF" w:rsidRDefault="0038678C" w:rsidP="008F74FF">
      <w:pPr>
        <w:spacing w:line="300" w:lineRule="auto"/>
        <w:jc w:val="both"/>
        <w:rPr>
          <w:rFonts w:cs="Arial"/>
          <w:b/>
          <w:sz w:val="22"/>
          <w:szCs w:val="22"/>
        </w:rPr>
      </w:pPr>
      <w:r w:rsidRPr="008F74FF">
        <w:rPr>
          <w:rFonts w:cs="Arial"/>
          <w:bCs/>
          <w:snapToGrid w:val="0"/>
          <w:sz w:val="22"/>
          <w:szCs w:val="22"/>
        </w:rPr>
        <w:t>EL CONTRATISTA</w:t>
      </w:r>
      <w:r w:rsidR="008E4981" w:rsidRPr="008F74FF">
        <w:rPr>
          <w:rFonts w:cs="Arial"/>
          <w:bCs/>
          <w:snapToGrid w:val="0"/>
          <w:sz w:val="22"/>
          <w:szCs w:val="22"/>
        </w:rPr>
        <w:t xml:space="preserve"> está obligado a obtener y mantener vigente una garantía de cumplimiento en los términos del </w:t>
      </w:r>
      <w:r w:rsidR="00E02684" w:rsidRPr="008F74FF">
        <w:rPr>
          <w:rFonts w:cs="Arial"/>
          <w:bCs/>
          <w:snapToGrid w:val="0"/>
          <w:sz w:val="22"/>
          <w:szCs w:val="22"/>
        </w:rPr>
        <w:t xml:space="preserve">Anexo </w:t>
      </w:r>
      <w:r w:rsidR="00D33E93" w:rsidRPr="008F74FF">
        <w:rPr>
          <w:rFonts w:cs="Arial"/>
          <w:bCs/>
          <w:snapToGrid w:val="0"/>
          <w:sz w:val="22"/>
          <w:szCs w:val="22"/>
        </w:rPr>
        <w:t>E</w:t>
      </w:r>
      <w:r w:rsidR="008E4981" w:rsidRPr="008F74FF">
        <w:rPr>
          <w:rFonts w:cs="Arial"/>
          <w:bCs/>
          <w:snapToGrid w:val="0"/>
          <w:sz w:val="22"/>
          <w:szCs w:val="22"/>
        </w:rPr>
        <w:t xml:space="preserve"> </w:t>
      </w:r>
      <w:r w:rsidR="00C8234B" w:rsidRPr="008F74FF">
        <w:rPr>
          <w:rFonts w:cs="Arial"/>
          <w:bCs/>
          <w:snapToGrid w:val="0"/>
          <w:sz w:val="22"/>
          <w:szCs w:val="22"/>
        </w:rPr>
        <w:t>“2.</w:t>
      </w:r>
      <w:r w:rsidR="007B517A" w:rsidRPr="008F74FF">
        <w:rPr>
          <w:rFonts w:cs="Arial"/>
          <w:bCs/>
          <w:snapToGrid w:val="0"/>
          <w:sz w:val="22"/>
          <w:szCs w:val="22"/>
        </w:rPr>
        <w:t xml:space="preserve"> </w:t>
      </w:r>
      <w:r w:rsidR="00C8234B" w:rsidRPr="008F74FF">
        <w:rPr>
          <w:rFonts w:cs="Arial"/>
          <w:bCs/>
          <w:snapToGrid w:val="0"/>
          <w:sz w:val="22"/>
          <w:szCs w:val="22"/>
        </w:rPr>
        <w:t xml:space="preserve">GARANTÍA ÚNICA DE CUMPLIMIENTO” </w:t>
      </w:r>
      <w:r w:rsidR="008E4981" w:rsidRPr="008F74FF">
        <w:rPr>
          <w:rFonts w:cs="Arial"/>
          <w:bCs/>
          <w:snapToGrid w:val="0"/>
          <w:sz w:val="22"/>
          <w:szCs w:val="22"/>
        </w:rPr>
        <w:t xml:space="preserve">del presente </w:t>
      </w:r>
      <w:r w:rsidR="00E02684" w:rsidRPr="008F74FF">
        <w:rPr>
          <w:rFonts w:cs="Arial"/>
          <w:bCs/>
          <w:snapToGrid w:val="0"/>
          <w:sz w:val="22"/>
          <w:szCs w:val="22"/>
        </w:rPr>
        <w:t>c</w:t>
      </w:r>
      <w:r w:rsidRPr="008F74FF">
        <w:rPr>
          <w:rFonts w:cs="Arial"/>
          <w:bCs/>
          <w:snapToGrid w:val="0"/>
          <w:sz w:val="22"/>
          <w:szCs w:val="22"/>
        </w:rPr>
        <w:t>ontrato</w:t>
      </w:r>
      <w:r w:rsidR="008E4981" w:rsidRPr="008F74FF">
        <w:rPr>
          <w:rFonts w:cs="Arial"/>
          <w:bCs/>
          <w:snapToGrid w:val="0"/>
          <w:sz w:val="22"/>
          <w:szCs w:val="22"/>
        </w:rPr>
        <w:t xml:space="preserve"> y el no hacerlo constituye una causal de incumplimiento grave del mismo.</w:t>
      </w:r>
      <w:r w:rsidR="008E4981" w:rsidRPr="008F74FF">
        <w:rPr>
          <w:rFonts w:cs="Arial"/>
          <w:bCs/>
          <w:sz w:val="22"/>
          <w:szCs w:val="22"/>
        </w:rPr>
        <w:t xml:space="preserve"> </w:t>
      </w:r>
    </w:p>
    <w:p w14:paraId="46CFB3A4" w14:textId="77777777" w:rsidR="008E4981" w:rsidRPr="008F74FF" w:rsidRDefault="008E4981" w:rsidP="008F74FF">
      <w:pPr>
        <w:pStyle w:val="Prrafodelista"/>
        <w:autoSpaceDE w:val="0"/>
        <w:autoSpaceDN w:val="0"/>
        <w:adjustRightInd w:val="0"/>
        <w:spacing w:line="300" w:lineRule="auto"/>
        <w:ind w:left="284"/>
        <w:jc w:val="both"/>
        <w:rPr>
          <w:rFonts w:ascii="Arial" w:eastAsiaTheme="minorHAnsi" w:hAnsi="Arial" w:cs="Arial"/>
          <w:b/>
          <w:bCs/>
          <w:sz w:val="22"/>
          <w:szCs w:val="22"/>
          <w:lang w:eastAsia="en-US"/>
        </w:rPr>
      </w:pPr>
    </w:p>
    <w:p w14:paraId="03BCF4F4" w14:textId="29B4EF07" w:rsidR="008F74FF" w:rsidRPr="003F6716" w:rsidRDefault="008F74FF" w:rsidP="003F6716">
      <w:pPr>
        <w:pStyle w:val="Ttulo2"/>
        <w:ind w:left="567" w:hanging="567"/>
      </w:pPr>
      <w:bookmarkStart w:id="83" w:name="_Toc70006368"/>
      <w:r w:rsidRPr="003F6716">
        <w:t>Póliza de cumplimiento de obligaciones laborales</w:t>
      </w:r>
      <w:bookmarkEnd w:id="83"/>
    </w:p>
    <w:p w14:paraId="5A5DF07F" w14:textId="77777777" w:rsidR="008F74FF" w:rsidRPr="008F74FF" w:rsidRDefault="008F74FF" w:rsidP="008F74FF">
      <w:pPr>
        <w:pStyle w:val="Prrafodelista1"/>
        <w:tabs>
          <w:tab w:val="left" w:pos="567"/>
        </w:tabs>
        <w:autoSpaceDE w:val="0"/>
        <w:autoSpaceDN w:val="0"/>
        <w:adjustRightInd w:val="0"/>
        <w:spacing w:line="300" w:lineRule="auto"/>
        <w:ind w:left="0"/>
        <w:jc w:val="both"/>
        <w:rPr>
          <w:rFonts w:ascii="Arial" w:hAnsi="Arial" w:cs="Arial"/>
          <w:bCs/>
          <w:snapToGrid w:val="0"/>
          <w:sz w:val="22"/>
          <w:szCs w:val="22"/>
        </w:rPr>
      </w:pPr>
    </w:p>
    <w:p w14:paraId="292B819B" w14:textId="071C0E51" w:rsidR="008E4981" w:rsidRPr="008F74FF" w:rsidRDefault="0038678C" w:rsidP="008F74FF">
      <w:pPr>
        <w:pStyle w:val="Prrafodelista1"/>
        <w:tabs>
          <w:tab w:val="left" w:pos="567"/>
        </w:tabs>
        <w:autoSpaceDE w:val="0"/>
        <w:autoSpaceDN w:val="0"/>
        <w:adjustRightInd w:val="0"/>
        <w:spacing w:line="300" w:lineRule="auto"/>
        <w:ind w:left="0"/>
        <w:jc w:val="both"/>
        <w:rPr>
          <w:rFonts w:ascii="Arial" w:hAnsi="Arial" w:cs="Arial"/>
          <w:b/>
          <w:snapToGrid w:val="0"/>
          <w:sz w:val="22"/>
          <w:szCs w:val="22"/>
        </w:rPr>
      </w:pPr>
      <w:r w:rsidRPr="008F74FF">
        <w:rPr>
          <w:rFonts w:ascii="Arial" w:hAnsi="Arial" w:cs="Arial"/>
          <w:bCs/>
          <w:snapToGrid w:val="0"/>
          <w:sz w:val="22"/>
          <w:szCs w:val="22"/>
        </w:rPr>
        <w:t>EL CONTRATISTA</w:t>
      </w:r>
      <w:r w:rsidR="008E4981" w:rsidRPr="008F74FF">
        <w:rPr>
          <w:rFonts w:ascii="Arial" w:hAnsi="Arial" w:cs="Arial"/>
          <w:bCs/>
          <w:snapToGrid w:val="0"/>
          <w:sz w:val="22"/>
          <w:szCs w:val="22"/>
        </w:rPr>
        <w:t xml:space="preserve"> está obligado a obtener y mantener vigente una póliza de cumplimiento de obligaciones laborales en los términos del </w:t>
      </w:r>
      <w:r w:rsidR="003D15A4" w:rsidRPr="008F74FF">
        <w:rPr>
          <w:rFonts w:ascii="Arial" w:hAnsi="Arial" w:cs="Arial"/>
          <w:bCs/>
          <w:snapToGrid w:val="0"/>
          <w:sz w:val="22"/>
          <w:szCs w:val="22"/>
        </w:rPr>
        <w:t>Anexo E</w:t>
      </w:r>
      <w:r w:rsidR="00C8234B" w:rsidRPr="008F74FF">
        <w:rPr>
          <w:rFonts w:ascii="Arial" w:hAnsi="Arial" w:cs="Arial"/>
          <w:bCs/>
          <w:snapToGrid w:val="0"/>
          <w:sz w:val="22"/>
          <w:szCs w:val="22"/>
        </w:rPr>
        <w:t xml:space="preserve"> “3. PÓLIZA DE CUMPLIMIENTO DE OBLIGACIONES LABORALES”</w:t>
      </w:r>
      <w:r w:rsidR="008E4981" w:rsidRPr="008F74FF">
        <w:rPr>
          <w:rFonts w:ascii="Arial" w:hAnsi="Arial" w:cs="Arial"/>
          <w:bCs/>
          <w:snapToGrid w:val="0"/>
          <w:sz w:val="22"/>
          <w:szCs w:val="22"/>
        </w:rPr>
        <w:t xml:space="preserve"> del presente </w:t>
      </w:r>
      <w:r w:rsidR="00E02684" w:rsidRPr="008F74FF">
        <w:rPr>
          <w:rFonts w:ascii="Arial" w:hAnsi="Arial" w:cs="Arial"/>
          <w:bCs/>
          <w:snapToGrid w:val="0"/>
          <w:sz w:val="22"/>
          <w:szCs w:val="22"/>
        </w:rPr>
        <w:t>c</w:t>
      </w:r>
      <w:r w:rsidRPr="008F74FF">
        <w:rPr>
          <w:rFonts w:ascii="Arial" w:hAnsi="Arial" w:cs="Arial"/>
          <w:bCs/>
          <w:snapToGrid w:val="0"/>
          <w:sz w:val="22"/>
          <w:szCs w:val="22"/>
        </w:rPr>
        <w:t>ontrato</w:t>
      </w:r>
      <w:r w:rsidR="008E4981" w:rsidRPr="008F74FF">
        <w:rPr>
          <w:rFonts w:ascii="Arial" w:hAnsi="Arial" w:cs="Arial"/>
          <w:bCs/>
          <w:snapToGrid w:val="0"/>
          <w:sz w:val="22"/>
          <w:szCs w:val="22"/>
        </w:rPr>
        <w:t xml:space="preserve"> y el no hacerlo constituye una causal de incumplimiento grave del mismo. </w:t>
      </w:r>
    </w:p>
    <w:p w14:paraId="0517E7C9" w14:textId="77777777" w:rsidR="008E4981" w:rsidRPr="00064EC1" w:rsidRDefault="008E4981" w:rsidP="008E4981">
      <w:pPr>
        <w:keepNext/>
        <w:keepLines/>
        <w:spacing w:after="5" w:line="300" w:lineRule="auto"/>
        <w:outlineLvl w:val="1"/>
        <w:rPr>
          <w:rFonts w:eastAsia="Arial" w:cs="Arial"/>
          <w:b/>
          <w:color w:val="000000"/>
          <w:sz w:val="22"/>
          <w:szCs w:val="22"/>
          <w:lang w:val="es-CO" w:eastAsia="es-CO"/>
        </w:rPr>
      </w:pPr>
    </w:p>
    <w:p w14:paraId="130030AA" w14:textId="010347F1" w:rsidR="008F74FF" w:rsidRPr="00746106" w:rsidRDefault="008F74FF" w:rsidP="003F6716">
      <w:pPr>
        <w:pStyle w:val="Ttulo2"/>
        <w:ind w:left="567" w:hanging="567"/>
      </w:pPr>
      <w:bookmarkStart w:id="84" w:name="_Toc70006369"/>
      <w:r w:rsidRPr="003F6716">
        <w:t>Seguros de responsabilidad civil extracontractual</w:t>
      </w:r>
      <w:bookmarkEnd w:id="84"/>
    </w:p>
    <w:p w14:paraId="66269645" w14:textId="77777777" w:rsidR="008F74FF" w:rsidRDefault="008F74FF" w:rsidP="00746106">
      <w:pPr>
        <w:rPr>
          <w:rFonts w:eastAsia="Arial"/>
          <w:lang w:eastAsia="es-CO"/>
        </w:rPr>
      </w:pPr>
    </w:p>
    <w:p w14:paraId="0123C0A5" w14:textId="664AFF07" w:rsidR="008E4981" w:rsidRPr="00746106" w:rsidRDefault="0038678C" w:rsidP="00746106">
      <w:pPr>
        <w:spacing w:line="360" w:lineRule="auto"/>
        <w:ind w:right="107"/>
        <w:jc w:val="both"/>
        <w:rPr>
          <w:rFonts w:cs="Arial"/>
          <w:sz w:val="22"/>
          <w:szCs w:val="22"/>
          <w:lang w:val="es-CO"/>
        </w:rPr>
      </w:pPr>
      <w:r w:rsidRPr="00746106">
        <w:rPr>
          <w:rFonts w:cs="Arial"/>
          <w:sz w:val="22"/>
          <w:szCs w:val="22"/>
          <w:lang w:val="es-CO"/>
        </w:rPr>
        <w:t>EL CONTRATISTA</w:t>
      </w:r>
      <w:r w:rsidR="008E4981" w:rsidRPr="00746106">
        <w:rPr>
          <w:rFonts w:cs="Arial"/>
          <w:sz w:val="22"/>
          <w:szCs w:val="22"/>
          <w:lang w:val="es-CO"/>
        </w:rPr>
        <w:t xml:space="preserve"> está obligado a obtener y mantener vigente una o más pólizas de seguro de responsabilidad civil extracontractual en los términos del A</w:t>
      </w:r>
      <w:r w:rsidR="00E02684" w:rsidRPr="00746106">
        <w:rPr>
          <w:rFonts w:cs="Arial"/>
          <w:sz w:val="22"/>
          <w:szCs w:val="22"/>
          <w:lang w:val="es-CO"/>
        </w:rPr>
        <w:t>nexo</w:t>
      </w:r>
      <w:r w:rsidR="008E4981" w:rsidRPr="00746106">
        <w:rPr>
          <w:rFonts w:cs="Arial"/>
          <w:sz w:val="22"/>
          <w:szCs w:val="22"/>
          <w:lang w:val="es-CO"/>
        </w:rPr>
        <w:t xml:space="preserve"> </w:t>
      </w:r>
      <w:r w:rsidR="00D33E93" w:rsidRPr="00746106">
        <w:rPr>
          <w:rFonts w:cs="Arial"/>
          <w:sz w:val="22"/>
          <w:szCs w:val="22"/>
          <w:lang w:val="es-CO"/>
        </w:rPr>
        <w:t>E</w:t>
      </w:r>
      <w:r w:rsidR="008E4981" w:rsidRPr="00746106">
        <w:rPr>
          <w:rFonts w:cs="Arial"/>
          <w:sz w:val="22"/>
          <w:szCs w:val="22"/>
          <w:lang w:val="es-CO"/>
        </w:rPr>
        <w:t xml:space="preserve"> </w:t>
      </w:r>
      <w:r w:rsidR="00D3237F" w:rsidRPr="00746106">
        <w:rPr>
          <w:rFonts w:cs="Arial"/>
          <w:sz w:val="22"/>
          <w:szCs w:val="22"/>
          <w:lang w:val="es-CO"/>
        </w:rPr>
        <w:t xml:space="preserve">“4. PÓLIZA DE RESPONSABILIDAD CIVIL EXTRACONTRACTUAL” </w:t>
      </w:r>
      <w:r w:rsidR="008E4981" w:rsidRPr="00746106">
        <w:rPr>
          <w:rFonts w:cs="Arial"/>
          <w:sz w:val="22"/>
          <w:szCs w:val="22"/>
          <w:lang w:val="es-CO"/>
        </w:rPr>
        <w:t xml:space="preserve">del presente </w:t>
      </w:r>
      <w:r w:rsidR="00E02684" w:rsidRPr="00746106">
        <w:rPr>
          <w:rFonts w:cs="Arial"/>
          <w:sz w:val="22"/>
          <w:szCs w:val="22"/>
          <w:lang w:val="es-CO"/>
        </w:rPr>
        <w:t>c</w:t>
      </w:r>
      <w:r w:rsidRPr="00746106">
        <w:rPr>
          <w:rFonts w:cs="Arial"/>
          <w:sz w:val="22"/>
          <w:szCs w:val="22"/>
          <w:lang w:val="es-CO"/>
        </w:rPr>
        <w:t>ontrato</w:t>
      </w:r>
      <w:r w:rsidR="008E4981" w:rsidRPr="00746106">
        <w:rPr>
          <w:rFonts w:cs="Arial"/>
          <w:sz w:val="22"/>
          <w:szCs w:val="22"/>
          <w:lang w:val="es-CO"/>
        </w:rPr>
        <w:t xml:space="preserve"> y el no hacerlo constituye una causal de incumplimiento grave del mismo.  </w:t>
      </w:r>
    </w:p>
    <w:p w14:paraId="5E8162ED" w14:textId="5B8A2EB5" w:rsidR="009C398E" w:rsidRPr="00064EC1" w:rsidRDefault="009C398E" w:rsidP="001750B2">
      <w:pPr>
        <w:pStyle w:val="Prrafodelista"/>
        <w:spacing w:line="300" w:lineRule="auto"/>
        <w:ind w:left="0"/>
        <w:jc w:val="both"/>
        <w:rPr>
          <w:rFonts w:ascii="Arial" w:hAnsi="Arial" w:cs="Arial"/>
          <w:b/>
          <w:sz w:val="22"/>
          <w:szCs w:val="22"/>
        </w:rPr>
      </w:pPr>
    </w:p>
    <w:p w14:paraId="6C7F96AF" w14:textId="5F20C65C" w:rsidR="008F74FF" w:rsidRPr="00746106" w:rsidRDefault="008F74FF" w:rsidP="003F6716">
      <w:pPr>
        <w:pStyle w:val="Ttulo2"/>
        <w:ind w:left="567" w:hanging="567"/>
      </w:pPr>
      <w:bookmarkStart w:id="85" w:name="_Toc70006370"/>
      <w:bookmarkEnd w:id="79"/>
      <w:bookmarkEnd w:id="80"/>
      <w:bookmarkEnd w:id="81"/>
      <w:r w:rsidRPr="003F6716">
        <w:t>Otros seguros</w:t>
      </w:r>
      <w:bookmarkEnd w:id="85"/>
    </w:p>
    <w:p w14:paraId="7F796E15" w14:textId="77777777" w:rsidR="008F74FF" w:rsidRDefault="008F74FF" w:rsidP="00746106">
      <w:pPr>
        <w:rPr>
          <w:rFonts w:eastAsiaTheme="minorHAnsi"/>
          <w:lang w:eastAsia="en-US"/>
        </w:rPr>
      </w:pPr>
    </w:p>
    <w:p w14:paraId="23C86A47" w14:textId="18DA0834" w:rsidR="00A31C26" w:rsidRPr="00746106" w:rsidRDefault="0038678C" w:rsidP="00746106">
      <w:pPr>
        <w:spacing w:line="360" w:lineRule="auto"/>
        <w:ind w:right="107"/>
        <w:jc w:val="both"/>
        <w:rPr>
          <w:rFonts w:cs="Arial"/>
          <w:sz w:val="22"/>
          <w:szCs w:val="22"/>
          <w:lang w:val="es-CO"/>
        </w:rPr>
      </w:pPr>
      <w:r w:rsidRPr="00746106">
        <w:rPr>
          <w:rFonts w:cs="Arial"/>
          <w:sz w:val="22"/>
          <w:szCs w:val="22"/>
          <w:lang w:val="es-CO"/>
        </w:rPr>
        <w:t>EL CONTRATISTA</w:t>
      </w:r>
      <w:r w:rsidR="00B862B8" w:rsidRPr="00746106">
        <w:rPr>
          <w:rFonts w:cs="Arial"/>
          <w:sz w:val="22"/>
          <w:szCs w:val="22"/>
          <w:lang w:val="es-CO"/>
        </w:rPr>
        <w:t xml:space="preserve"> tomará todos los seguros requeridos por la ley</w:t>
      </w:r>
      <w:r w:rsidR="00717E2C" w:rsidRPr="00746106">
        <w:rPr>
          <w:rFonts w:cs="Arial"/>
          <w:sz w:val="22"/>
          <w:szCs w:val="22"/>
          <w:lang w:val="es-CO"/>
        </w:rPr>
        <w:t xml:space="preserve"> </w:t>
      </w:r>
      <w:r w:rsidR="00B862B8" w:rsidRPr="00746106">
        <w:rPr>
          <w:rFonts w:cs="Arial"/>
          <w:sz w:val="22"/>
          <w:szCs w:val="22"/>
          <w:lang w:val="es-CO"/>
        </w:rPr>
        <w:t>colombiana y cualquier otro seguro usual de acuerdo con las Buenas Prácticas de la</w:t>
      </w:r>
      <w:r w:rsidR="00717E2C" w:rsidRPr="00746106">
        <w:rPr>
          <w:rFonts w:cs="Arial"/>
          <w:sz w:val="22"/>
          <w:szCs w:val="22"/>
          <w:lang w:val="es-CO"/>
        </w:rPr>
        <w:t xml:space="preserve"> </w:t>
      </w:r>
      <w:r w:rsidR="00B862B8" w:rsidRPr="00746106">
        <w:rPr>
          <w:rFonts w:cs="Arial"/>
          <w:sz w:val="22"/>
          <w:szCs w:val="22"/>
          <w:lang w:val="es-CO"/>
        </w:rPr>
        <w:t>Industria del Petróleo. Así mismo, exigirá a cada contratista que desempeñe cualquier</w:t>
      </w:r>
      <w:r w:rsidR="00717E2C" w:rsidRPr="00746106">
        <w:rPr>
          <w:rFonts w:cs="Arial"/>
          <w:sz w:val="22"/>
          <w:szCs w:val="22"/>
          <w:lang w:val="es-CO"/>
        </w:rPr>
        <w:t xml:space="preserve"> </w:t>
      </w:r>
      <w:r w:rsidR="00B862B8" w:rsidRPr="00746106">
        <w:rPr>
          <w:rFonts w:cs="Arial"/>
          <w:sz w:val="22"/>
          <w:szCs w:val="22"/>
          <w:lang w:val="es-CO"/>
        </w:rPr>
        <w:t xml:space="preserve">trabajo en desarrollo de este </w:t>
      </w:r>
      <w:r w:rsidRPr="00746106">
        <w:rPr>
          <w:rFonts w:cs="Arial"/>
          <w:sz w:val="22"/>
          <w:szCs w:val="22"/>
          <w:lang w:val="es-CO"/>
        </w:rPr>
        <w:t>contrato</w:t>
      </w:r>
      <w:r w:rsidR="00B862B8" w:rsidRPr="00746106">
        <w:rPr>
          <w:rFonts w:cs="Arial"/>
          <w:sz w:val="22"/>
          <w:szCs w:val="22"/>
          <w:lang w:val="es-CO"/>
        </w:rPr>
        <w:t>, la obtención y mantenimiento en vigencia de</w:t>
      </w:r>
      <w:r w:rsidR="00717E2C" w:rsidRPr="00746106">
        <w:rPr>
          <w:rFonts w:cs="Arial"/>
          <w:sz w:val="22"/>
          <w:szCs w:val="22"/>
          <w:lang w:val="es-CO"/>
        </w:rPr>
        <w:t xml:space="preserve"> </w:t>
      </w:r>
      <w:r w:rsidR="00B862B8" w:rsidRPr="00746106">
        <w:rPr>
          <w:rFonts w:cs="Arial"/>
          <w:sz w:val="22"/>
          <w:szCs w:val="22"/>
          <w:lang w:val="es-CO"/>
        </w:rPr>
        <w:t>los seguros que considere necesarios. Los costos, que demande la contratación y</w:t>
      </w:r>
      <w:r w:rsidR="00717E2C" w:rsidRPr="00746106">
        <w:rPr>
          <w:rFonts w:cs="Arial"/>
          <w:sz w:val="22"/>
          <w:szCs w:val="22"/>
          <w:lang w:val="es-CO"/>
        </w:rPr>
        <w:t xml:space="preserve"> </w:t>
      </w:r>
      <w:r w:rsidR="00B862B8" w:rsidRPr="00746106">
        <w:rPr>
          <w:rFonts w:cs="Arial"/>
          <w:sz w:val="22"/>
          <w:szCs w:val="22"/>
          <w:lang w:val="es-CO"/>
        </w:rPr>
        <w:t xml:space="preserve">vigencia de estos seguros son por cuenta y responsabilidad de </w:t>
      </w:r>
      <w:r w:rsidRPr="00746106">
        <w:rPr>
          <w:rFonts w:cs="Arial"/>
          <w:sz w:val="22"/>
          <w:szCs w:val="22"/>
          <w:lang w:val="es-CO"/>
        </w:rPr>
        <w:t>EL CONTRATISTA</w:t>
      </w:r>
      <w:r w:rsidR="00B862B8" w:rsidRPr="00746106">
        <w:rPr>
          <w:rFonts w:cs="Arial"/>
          <w:sz w:val="22"/>
          <w:szCs w:val="22"/>
          <w:lang w:val="es-CO"/>
        </w:rPr>
        <w:t>.</w:t>
      </w:r>
      <w:r w:rsidR="00A31C26" w:rsidRPr="00746106">
        <w:rPr>
          <w:rFonts w:cs="Arial"/>
          <w:sz w:val="22"/>
          <w:szCs w:val="22"/>
          <w:lang w:val="es-CO"/>
        </w:rPr>
        <w:t xml:space="preserve"> </w:t>
      </w:r>
    </w:p>
    <w:p w14:paraId="21435AA5" w14:textId="77777777" w:rsidR="00F652C9" w:rsidRPr="00064EC1" w:rsidRDefault="00F652C9" w:rsidP="001750B2">
      <w:pPr>
        <w:pStyle w:val="Blockquote"/>
        <w:tabs>
          <w:tab w:val="num" w:pos="0"/>
          <w:tab w:val="left" w:pos="8504"/>
        </w:tabs>
        <w:spacing w:before="0" w:after="0" w:line="300" w:lineRule="auto"/>
        <w:ind w:left="0" w:right="0"/>
        <w:rPr>
          <w:rFonts w:cs="Arial"/>
          <w:b/>
          <w:sz w:val="22"/>
          <w:szCs w:val="22"/>
          <w:lang w:val="es-ES_tradnl"/>
        </w:rPr>
      </w:pPr>
    </w:p>
    <w:p w14:paraId="06A3D61A" w14:textId="71053F1C" w:rsidR="00F652C9" w:rsidRPr="00D7518B" w:rsidRDefault="00F652C9" w:rsidP="00D7518B">
      <w:pPr>
        <w:pStyle w:val="Ttulo1"/>
      </w:pPr>
      <w:bookmarkStart w:id="86" w:name="_Toc70006371"/>
      <w:r w:rsidRPr="00D7518B">
        <w:t xml:space="preserve">CAPÍTULO </w:t>
      </w:r>
      <w:r w:rsidR="00CA48FD" w:rsidRPr="00D7518B">
        <w:t>VIII</w:t>
      </w:r>
      <w:r w:rsidR="008F74FF" w:rsidRPr="00D7518B">
        <w:t>.</w:t>
      </w:r>
      <w:r w:rsidR="008F74FF" w:rsidRPr="00D7518B">
        <w:br/>
      </w:r>
      <w:r w:rsidRPr="00D7518B">
        <w:t>DEVOLUCIÓN DE ÁREAS</w:t>
      </w:r>
      <w:bookmarkEnd w:id="86"/>
    </w:p>
    <w:p w14:paraId="71530DBB" w14:textId="77777777" w:rsidR="00D7518B" w:rsidRPr="00064EC1" w:rsidRDefault="00D7518B" w:rsidP="001750B2">
      <w:pPr>
        <w:pStyle w:val="Blockquote"/>
        <w:tabs>
          <w:tab w:val="num" w:pos="0"/>
          <w:tab w:val="left" w:pos="8504"/>
        </w:tabs>
        <w:spacing w:before="0" w:after="0" w:line="300" w:lineRule="auto"/>
        <w:ind w:left="0" w:right="0"/>
        <w:jc w:val="center"/>
        <w:rPr>
          <w:rFonts w:cs="Arial"/>
          <w:b/>
          <w:sz w:val="22"/>
          <w:szCs w:val="22"/>
          <w:lang w:val="es-CO"/>
        </w:rPr>
      </w:pPr>
    </w:p>
    <w:p w14:paraId="6466A1EA" w14:textId="32608D90" w:rsidR="00A56283" w:rsidRDefault="003F6716" w:rsidP="003F6716">
      <w:pPr>
        <w:pStyle w:val="Ttulo2"/>
        <w:ind w:left="567" w:hanging="567"/>
      </w:pPr>
      <w:bookmarkStart w:id="87" w:name="_Toc70006372"/>
      <w:r w:rsidRPr="003F6716">
        <w:t>Devoluciones de áreas</w:t>
      </w:r>
      <w:bookmarkEnd w:id="87"/>
    </w:p>
    <w:p w14:paraId="1BEC3543" w14:textId="77777777" w:rsidR="003F6716" w:rsidRPr="003F6716" w:rsidRDefault="003F6716" w:rsidP="003F6716">
      <w:pPr>
        <w:rPr>
          <w:lang w:val="es-ES"/>
        </w:rPr>
      </w:pPr>
    </w:p>
    <w:p w14:paraId="505E7A5A" w14:textId="73ADF681" w:rsidR="00A56283" w:rsidRPr="00064EC1" w:rsidRDefault="00A56283" w:rsidP="001750B2">
      <w:pPr>
        <w:spacing w:line="300" w:lineRule="auto"/>
        <w:ind w:left="540" w:right="107" w:hanging="540"/>
        <w:jc w:val="both"/>
        <w:rPr>
          <w:rFonts w:cs="Arial"/>
          <w:sz w:val="22"/>
          <w:szCs w:val="22"/>
        </w:rPr>
      </w:pPr>
      <w:r w:rsidRPr="00064EC1">
        <w:rPr>
          <w:rFonts w:cs="Arial"/>
          <w:b/>
          <w:bCs/>
          <w:sz w:val="22"/>
          <w:szCs w:val="22"/>
        </w:rPr>
        <w:t>3</w:t>
      </w:r>
      <w:r w:rsidR="00F5545D" w:rsidRPr="00064EC1">
        <w:rPr>
          <w:rFonts w:cs="Arial"/>
          <w:b/>
          <w:bCs/>
          <w:sz w:val="22"/>
          <w:szCs w:val="22"/>
        </w:rPr>
        <w:t>7</w:t>
      </w:r>
      <w:r w:rsidRPr="00064EC1">
        <w:rPr>
          <w:rFonts w:cs="Arial"/>
          <w:b/>
          <w:bCs/>
          <w:sz w:val="22"/>
          <w:szCs w:val="22"/>
        </w:rPr>
        <w:t>.1</w:t>
      </w:r>
      <w:r w:rsidRPr="00064EC1">
        <w:rPr>
          <w:rFonts w:cs="Arial"/>
          <w:sz w:val="22"/>
          <w:szCs w:val="22"/>
        </w:rPr>
        <w:t xml:space="preserve">. </w:t>
      </w:r>
      <w:r w:rsidRPr="00064EC1">
        <w:rPr>
          <w:rFonts w:cs="Arial"/>
          <w:b/>
          <w:sz w:val="22"/>
          <w:szCs w:val="22"/>
        </w:rPr>
        <w:t>Regla General</w:t>
      </w:r>
      <w:r w:rsidRPr="00064EC1">
        <w:rPr>
          <w:rFonts w:cs="Arial"/>
          <w:sz w:val="22"/>
          <w:szCs w:val="22"/>
        </w:rPr>
        <w:t xml:space="preserve">: En principio, </w:t>
      </w:r>
      <w:r w:rsidR="0038678C">
        <w:rPr>
          <w:rFonts w:cs="Arial"/>
          <w:sz w:val="22"/>
          <w:szCs w:val="22"/>
        </w:rPr>
        <w:t>EL CONTRATISTA</w:t>
      </w:r>
      <w:r w:rsidRPr="00064EC1">
        <w:rPr>
          <w:rFonts w:cs="Arial"/>
          <w:sz w:val="22"/>
          <w:szCs w:val="22"/>
        </w:rPr>
        <w:t xml:space="preserve"> no está sometido a la obligación de realizar devoluciones parciales de Áreas, sino exclusivamente al finalizar el Período de </w:t>
      </w:r>
      <w:r w:rsidR="002D2402" w:rsidRPr="00064EC1">
        <w:rPr>
          <w:rFonts w:cs="Arial"/>
          <w:sz w:val="22"/>
          <w:szCs w:val="22"/>
        </w:rPr>
        <w:t>Producción</w:t>
      </w:r>
      <w:r w:rsidR="00874F68" w:rsidRPr="00064EC1">
        <w:rPr>
          <w:rFonts w:cs="Arial"/>
          <w:sz w:val="22"/>
          <w:szCs w:val="22"/>
        </w:rPr>
        <w:t xml:space="preserve"> de la respectiva </w:t>
      </w:r>
      <w:r w:rsidR="00B635B9">
        <w:rPr>
          <w:rFonts w:cs="Arial"/>
          <w:sz w:val="22"/>
          <w:szCs w:val="22"/>
        </w:rPr>
        <w:t>Área en Producción</w:t>
      </w:r>
      <w:r w:rsidRPr="00064EC1">
        <w:rPr>
          <w:rFonts w:cs="Arial"/>
          <w:sz w:val="22"/>
          <w:szCs w:val="22"/>
        </w:rPr>
        <w:t xml:space="preserve">. </w:t>
      </w:r>
      <w:r w:rsidRPr="00064EC1">
        <w:rPr>
          <w:rFonts w:cs="Arial"/>
          <w:b/>
          <w:sz w:val="22"/>
          <w:szCs w:val="22"/>
        </w:rPr>
        <w:t xml:space="preserve"> </w:t>
      </w:r>
    </w:p>
    <w:p w14:paraId="5388C18F" w14:textId="77777777" w:rsidR="00A56283" w:rsidRPr="00064EC1" w:rsidRDefault="00A56283" w:rsidP="001750B2">
      <w:pPr>
        <w:spacing w:line="300" w:lineRule="auto"/>
        <w:ind w:left="540"/>
        <w:rPr>
          <w:rFonts w:cs="Arial"/>
          <w:sz w:val="22"/>
          <w:szCs w:val="22"/>
        </w:rPr>
      </w:pPr>
      <w:r w:rsidRPr="00064EC1">
        <w:rPr>
          <w:rFonts w:cs="Arial"/>
          <w:sz w:val="22"/>
          <w:szCs w:val="22"/>
        </w:rPr>
        <w:t xml:space="preserve"> </w:t>
      </w:r>
    </w:p>
    <w:p w14:paraId="4076763F" w14:textId="0FC2B7CA" w:rsidR="00A56283" w:rsidRPr="00064EC1" w:rsidRDefault="00A56283" w:rsidP="001750B2">
      <w:pPr>
        <w:spacing w:line="300" w:lineRule="auto"/>
        <w:ind w:left="630" w:right="107" w:hanging="630"/>
        <w:jc w:val="both"/>
        <w:rPr>
          <w:rFonts w:cs="Arial"/>
          <w:sz w:val="22"/>
          <w:szCs w:val="22"/>
        </w:rPr>
      </w:pPr>
      <w:r w:rsidRPr="00064EC1">
        <w:rPr>
          <w:rFonts w:cs="Arial"/>
          <w:b/>
          <w:bCs/>
          <w:sz w:val="22"/>
          <w:szCs w:val="22"/>
        </w:rPr>
        <w:t>3</w:t>
      </w:r>
      <w:r w:rsidR="00F5545D" w:rsidRPr="00064EC1">
        <w:rPr>
          <w:rFonts w:cs="Arial"/>
          <w:b/>
          <w:bCs/>
          <w:sz w:val="22"/>
          <w:szCs w:val="22"/>
        </w:rPr>
        <w:t>7</w:t>
      </w:r>
      <w:r w:rsidRPr="00064EC1">
        <w:rPr>
          <w:rFonts w:cs="Arial"/>
          <w:b/>
          <w:bCs/>
          <w:sz w:val="22"/>
          <w:szCs w:val="22"/>
        </w:rPr>
        <w:t>.2.</w:t>
      </w:r>
      <w:r w:rsidR="00D13501" w:rsidRPr="00064EC1">
        <w:rPr>
          <w:rFonts w:cs="Arial"/>
          <w:sz w:val="22"/>
          <w:szCs w:val="22"/>
        </w:rPr>
        <w:t xml:space="preserve"> </w:t>
      </w:r>
      <w:r w:rsidRPr="00064EC1">
        <w:rPr>
          <w:rFonts w:cs="Arial"/>
          <w:b/>
          <w:sz w:val="22"/>
          <w:szCs w:val="22"/>
        </w:rPr>
        <w:t>Excepciones</w:t>
      </w:r>
      <w:r w:rsidRPr="00064EC1">
        <w:rPr>
          <w:rFonts w:cs="Arial"/>
          <w:sz w:val="22"/>
          <w:szCs w:val="22"/>
        </w:rPr>
        <w:t>: No obstante, deben devolverse a la ANH las Áreas</w:t>
      </w:r>
      <w:r w:rsidR="00874F68" w:rsidRPr="00064EC1">
        <w:rPr>
          <w:rFonts w:cs="Arial"/>
          <w:sz w:val="22"/>
          <w:szCs w:val="22"/>
        </w:rPr>
        <w:t xml:space="preserve"> en Producción</w:t>
      </w:r>
      <w:r w:rsidRPr="00064EC1">
        <w:rPr>
          <w:rFonts w:cs="Arial"/>
          <w:sz w:val="22"/>
          <w:szCs w:val="22"/>
        </w:rPr>
        <w:t xml:space="preserve">, en todos los casos previstos en este </w:t>
      </w:r>
      <w:r w:rsidR="00890294">
        <w:rPr>
          <w:rFonts w:cs="Arial"/>
          <w:sz w:val="22"/>
          <w:szCs w:val="22"/>
        </w:rPr>
        <w:t>c</w:t>
      </w:r>
      <w:r w:rsidR="0038678C">
        <w:rPr>
          <w:rFonts w:cs="Arial"/>
          <w:sz w:val="22"/>
          <w:szCs w:val="22"/>
        </w:rPr>
        <w:t>ontrato</w:t>
      </w:r>
      <w:r w:rsidRPr="00064EC1">
        <w:rPr>
          <w:rFonts w:cs="Arial"/>
          <w:sz w:val="22"/>
          <w:szCs w:val="22"/>
        </w:rPr>
        <w:t xml:space="preserve"> como causales para el efecto, en concordancia con el artículo 6 del Acuerdo 2 de 2017, así:  </w:t>
      </w:r>
    </w:p>
    <w:p w14:paraId="1BA32CED" w14:textId="77777777" w:rsidR="00A56283" w:rsidRPr="00064EC1" w:rsidRDefault="00A56283" w:rsidP="001750B2">
      <w:pPr>
        <w:spacing w:line="300" w:lineRule="auto"/>
        <w:rPr>
          <w:rFonts w:cs="Arial"/>
          <w:sz w:val="22"/>
          <w:szCs w:val="22"/>
        </w:rPr>
      </w:pPr>
      <w:r w:rsidRPr="00064EC1">
        <w:rPr>
          <w:rFonts w:cs="Arial"/>
          <w:sz w:val="22"/>
          <w:szCs w:val="22"/>
        </w:rPr>
        <w:t xml:space="preserve"> </w:t>
      </w:r>
    </w:p>
    <w:p w14:paraId="5DFF3200" w14:textId="12EA53CF" w:rsidR="00A56283" w:rsidRPr="00064EC1" w:rsidRDefault="00A56283" w:rsidP="001750B2">
      <w:pPr>
        <w:spacing w:line="300" w:lineRule="auto"/>
        <w:ind w:left="705" w:right="107"/>
        <w:rPr>
          <w:rFonts w:cs="Arial"/>
          <w:sz w:val="22"/>
          <w:szCs w:val="22"/>
        </w:rPr>
      </w:pPr>
      <w:r w:rsidRPr="00064EC1">
        <w:rPr>
          <w:rFonts w:cs="Arial"/>
          <w:sz w:val="22"/>
          <w:szCs w:val="22"/>
        </w:rPr>
        <w:t>3</w:t>
      </w:r>
      <w:r w:rsidR="009F5083" w:rsidRPr="00064EC1">
        <w:rPr>
          <w:rFonts w:cs="Arial"/>
          <w:sz w:val="22"/>
          <w:szCs w:val="22"/>
        </w:rPr>
        <w:t>7</w:t>
      </w:r>
      <w:r w:rsidRPr="00064EC1">
        <w:rPr>
          <w:rFonts w:cs="Arial"/>
          <w:sz w:val="22"/>
          <w:szCs w:val="22"/>
        </w:rPr>
        <w:t xml:space="preserve">.2.1. </w:t>
      </w:r>
      <w:r w:rsidR="00A91EB7" w:rsidRPr="00064EC1">
        <w:rPr>
          <w:rFonts w:cs="Arial"/>
          <w:sz w:val="22"/>
          <w:szCs w:val="22"/>
        </w:rPr>
        <w:t xml:space="preserve"> </w:t>
      </w:r>
      <w:r w:rsidRPr="00064EC1">
        <w:rPr>
          <w:rFonts w:cs="Arial"/>
          <w:sz w:val="22"/>
          <w:szCs w:val="22"/>
        </w:rPr>
        <w:t xml:space="preserve">Por renuncia debidamente aceptada.  </w:t>
      </w:r>
    </w:p>
    <w:p w14:paraId="2D5A8137" w14:textId="22260D78" w:rsidR="00A56283" w:rsidRPr="00064EC1" w:rsidRDefault="00A56283" w:rsidP="001750B2">
      <w:pPr>
        <w:spacing w:line="300" w:lineRule="auto"/>
        <w:ind w:left="1557" w:right="107" w:hanging="852"/>
        <w:jc w:val="both"/>
        <w:rPr>
          <w:rFonts w:cs="Arial"/>
          <w:sz w:val="22"/>
          <w:szCs w:val="22"/>
        </w:rPr>
      </w:pPr>
      <w:r w:rsidRPr="00064EC1">
        <w:rPr>
          <w:rFonts w:cs="Arial"/>
          <w:sz w:val="22"/>
          <w:szCs w:val="22"/>
        </w:rPr>
        <w:t>3</w:t>
      </w:r>
      <w:r w:rsidR="009F5083" w:rsidRPr="00064EC1">
        <w:rPr>
          <w:rFonts w:cs="Arial"/>
          <w:sz w:val="22"/>
          <w:szCs w:val="22"/>
        </w:rPr>
        <w:t>7</w:t>
      </w:r>
      <w:r w:rsidRPr="00064EC1">
        <w:rPr>
          <w:rFonts w:cs="Arial"/>
          <w:sz w:val="22"/>
          <w:szCs w:val="22"/>
        </w:rPr>
        <w:t xml:space="preserve">.2.2. </w:t>
      </w:r>
      <w:r w:rsidR="00A91EB7" w:rsidRPr="00064EC1">
        <w:rPr>
          <w:rFonts w:cs="Arial"/>
          <w:sz w:val="22"/>
          <w:szCs w:val="22"/>
        </w:rPr>
        <w:t xml:space="preserve"> </w:t>
      </w:r>
      <w:r w:rsidRPr="00064EC1">
        <w:rPr>
          <w:rFonts w:cs="Arial"/>
          <w:sz w:val="22"/>
          <w:szCs w:val="22"/>
        </w:rPr>
        <w:t xml:space="preserve">Por vencimiento del Período de </w:t>
      </w:r>
      <w:r w:rsidR="00874F68" w:rsidRPr="00064EC1">
        <w:rPr>
          <w:rFonts w:cs="Arial"/>
          <w:sz w:val="22"/>
          <w:szCs w:val="22"/>
        </w:rPr>
        <w:t xml:space="preserve">Producción </w:t>
      </w:r>
      <w:r w:rsidR="00C8088D" w:rsidRPr="00064EC1">
        <w:rPr>
          <w:rFonts w:cs="Arial"/>
          <w:sz w:val="22"/>
          <w:szCs w:val="22"/>
        </w:rPr>
        <w:t>o de sus prórrogas o extensiones</w:t>
      </w:r>
      <w:r w:rsidR="000C0CDF">
        <w:rPr>
          <w:rFonts w:cs="Arial"/>
          <w:sz w:val="22"/>
          <w:szCs w:val="22"/>
        </w:rPr>
        <w:t>.</w:t>
      </w:r>
    </w:p>
    <w:p w14:paraId="041BE3F7" w14:textId="05658749" w:rsidR="00A56283" w:rsidRPr="00064EC1" w:rsidRDefault="00A56283" w:rsidP="001750B2">
      <w:pPr>
        <w:spacing w:line="300" w:lineRule="auto"/>
        <w:ind w:left="1440" w:right="107" w:hanging="735"/>
        <w:jc w:val="both"/>
        <w:rPr>
          <w:rFonts w:cs="Arial"/>
          <w:sz w:val="22"/>
          <w:szCs w:val="22"/>
        </w:rPr>
      </w:pPr>
      <w:r w:rsidRPr="00064EC1">
        <w:rPr>
          <w:rFonts w:cs="Arial"/>
          <w:sz w:val="22"/>
          <w:szCs w:val="22"/>
        </w:rPr>
        <w:t>3</w:t>
      </w:r>
      <w:r w:rsidR="009F5083" w:rsidRPr="00064EC1">
        <w:rPr>
          <w:rFonts w:cs="Arial"/>
          <w:sz w:val="22"/>
          <w:szCs w:val="22"/>
        </w:rPr>
        <w:t>7</w:t>
      </w:r>
      <w:r w:rsidRPr="00064EC1">
        <w:rPr>
          <w:rFonts w:cs="Arial"/>
          <w:sz w:val="22"/>
          <w:szCs w:val="22"/>
        </w:rPr>
        <w:t>.2.</w:t>
      </w:r>
      <w:r w:rsidR="00F50591" w:rsidRPr="00064EC1">
        <w:rPr>
          <w:rFonts w:cs="Arial"/>
          <w:sz w:val="22"/>
          <w:szCs w:val="22"/>
        </w:rPr>
        <w:t>4</w:t>
      </w:r>
      <w:r w:rsidRPr="00064EC1">
        <w:rPr>
          <w:rFonts w:cs="Arial"/>
          <w:sz w:val="22"/>
          <w:szCs w:val="22"/>
        </w:rPr>
        <w:t>.</w:t>
      </w:r>
      <w:r w:rsidR="00755D5F" w:rsidRPr="00064EC1">
        <w:rPr>
          <w:rFonts w:cs="Arial"/>
          <w:sz w:val="22"/>
          <w:szCs w:val="22"/>
        </w:rPr>
        <w:t xml:space="preserve"> </w:t>
      </w:r>
      <w:r w:rsidRPr="00064EC1">
        <w:rPr>
          <w:rFonts w:cs="Arial"/>
          <w:sz w:val="22"/>
          <w:szCs w:val="22"/>
        </w:rPr>
        <w:t xml:space="preserve">Por no desarrollar las actividades establecidas en los correspondientes Programas de Trabajo, sin justificación, por el término previsto en este </w:t>
      </w:r>
      <w:r w:rsidR="000C0CDF">
        <w:rPr>
          <w:rFonts w:cs="Arial"/>
          <w:sz w:val="22"/>
          <w:szCs w:val="22"/>
        </w:rPr>
        <w:t>c</w:t>
      </w:r>
      <w:r w:rsidR="0038678C">
        <w:rPr>
          <w:rFonts w:cs="Arial"/>
          <w:sz w:val="22"/>
          <w:szCs w:val="22"/>
        </w:rPr>
        <w:t>ontrato</w:t>
      </w:r>
      <w:r w:rsidRPr="00064EC1">
        <w:rPr>
          <w:rFonts w:cs="Arial"/>
          <w:sz w:val="22"/>
          <w:szCs w:val="22"/>
        </w:rPr>
        <w:t xml:space="preserve">, y,  </w:t>
      </w:r>
    </w:p>
    <w:p w14:paraId="3D052B0F" w14:textId="3523BD57" w:rsidR="00A56283" w:rsidRPr="00064EC1" w:rsidRDefault="00A56283" w:rsidP="001750B2">
      <w:pPr>
        <w:spacing w:line="300" w:lineRule="auto"/>
        <w:ind w:left="1440" w:right="107" w:hanging="735"/>
        <w:jc w:val="both"/>
        <w:rPr>
          <w:rFonts w:cs="Arial"/>
          <w:sz w:val="22"/>
          <w:szCs w:val="22"/>
        </w:rPr>
      </w:pPr>
      <w:r w:rsidRPr="00064EC1">
        <w:rPr>
          <w:rFonts w:cs="Arial"/>
          <w:sz w:val="22"/>
          <w:szCs w:val="22"/>
        </w:rPr>
        <w:t>3</w:t>
      </w:r>
      <w:r w:rsidR="009F5083" w:rsidRPr="00064EC1">
        <w:rPr>
          <w:rFonts w:cs="Arial"/>
          <w:sz w:val="22"/>
          <w:szCs w:val="22"/>
        </w:rPr>
        <w:t>7</w:t>
      </w:r>
      <w:r w:rsidRPr="00064EC1">
        <w:rPr>
          <w:rFonts w:cs="Arial"/>
          <w:sz w:val="22"/>
          <w:szCs w:val="22"/>
        </w:rPr>
        <w:t>.2.</w:t>
      </w:r>
      <w:r w:rsidR="00F50591" w:rsidRPr="00064EC1">
        <w:rPr>
          <w:rFonts w:cs="Arial"/>
          <w:sz w:val="22"/>
          <w:szCs w:val="22"/>
        </w:rPr>
        <w:t>5</w:t>
      </w:r>
      <w:r w:rsidRPr="00064EC1">
        <w:rPr>
          <w:rFonts w:cs="Arial"/>
          <w:sz w:val="22"/>
          <w:szCs w:val="22"/>
        </w:rPr>
        <w:t xml:space="preserve">. En general, por cualquier otra causal pactada contractualmente, que imponga devoluciones parciales o totales de Áreas.  </w:t>
      </w:r>
    </w:p>
    <w:p w14:paraId="0A51BE5C" w14:textId="77777777" w:rsidR="00A56283" w:rsidRPr="00064EC1" w:rsidRDefault="00A56283" w:rsidP="001750B2">
      <w:pPr>
        <w:spacing w:line="300" w:lineRule="auto"/>
        <w:rPr>
          <w:rFonts w:cs="Arial"/>
          <w:sz w:val="22"/>
          <w:szCs w:val="22"/>
        </w:rPr>
      </w:pPr>
      <w:r w:rsidRPr="00064EC1">
        <w:rPr>
          <w:rFonts w:cs="Arial"/>
          <w:b/>
          <w:sz w:val="22"/>
          <w:szCs w:val="22"/>
        </w:rPr>
        <w:t xml:space="preserve"> </w:t>
      </w:r>
    </w:p>
    <w:p w14:paraId="0ED0FBD4" w14:textId="22406912" w:rsidR="008E5318" w:rsidRPr="008F74FF" w:rsidRDefault="00A56283" w:rsidP="008F74FF">
      <w:pPr>
        <w:spacing w:line="300" w:lineRule="auto"/>
        <w:ind w:left="540" w:right="107" w:hanging="540"/>
        <w:jc w:val="both"/>
        <w:rPr>
          <w:rFonts w:cs="Arial"/>
          <w:b/>
          <w:sz w:val="22"/>
          <w:szCs w:val="22"/>
          <w:lang w:val="es-ES"/>
        </w:rPr>
      </w:pPr>
      <w:r w:rsidRPr="00064EC1">
        <w:rPr>
          <w:rFonts w:cs="Arial"/>
          <w:b/>
          <w:bCs/>
          <w:sz w:val="22"/>
          <w:szCs w:val="22"/>
        </w:rPr>
        <w:lastRenderedPageBreak/>
        <w:t>3</w:t>
      </w:r>
      <w:r w:rsidR="009F5083" w:rsidRPr="00064EC1">
        <w:rPr>
          <w:rFonts w:cs="Arial"/>
          <w:b/>
          <w:bCs/>
          <w:sz w:val="22"/>
          <w:szCs w:val="22"/>
        </w:rPr>
        <w:t>7</w:t>
      </w:r>
      <w:r w:rsidRPr="00064EC1">
        <w:rPr>
          <w:rFonts w:cs="Arial"/>
          <w:b/>
          <w:bCs/>
          <w:sz w:val="22"/>
          <w:szCs w:val="22"/>
        </w:rPr>
        <w:t>.3.</w:t>
      </w:r>
      <w:r w:rsidR="008F74FF">
        <w:rPr>
          <w:rFonts w:cs="Arial"/>
          <w:b/>
          <w:bCs/>
          <w:sz w:val="22"/>
          <w:szCs w:val="22"/>
        </w:rPr>
        <w:t xml:space="preserve"> </w:t>
      </w:r>
      <w:r w:rsidR="008F74FF" w:rsidRPr="00064EC1">
        <w:rPr>
          <w:rFonts w:cs="Arial"/>
          <w:b/>
          <w:sz w:val="22"/>
          <w:szCs w:val="22"/>
          <w:lang w:val="es-ES"/>
        </w:rPr>
        <w:t>Devoluciones voluntarias de áreas</w:t>
      </w:r>
      <w:r w:rsidR="008F74FF">
        <w:rPr>
          <w:rFonts w:cs="Arial"/>
          <w:b/>
          <w:sz w:val="22"/>
          <w:szCs w:val="22"/>
          <w:lang w:val="es-ES"/>
        </w:rPr>
        <w:t>.</w:t>
      </w:r>
      <w:r w:rsidR="008E5318" w:rsidRPr="00064EC1">
        <w:rPr>
          <w:rFonts w:cs="Arial"/>
          <w:sz w:val="22"/>
          <w:szCs w:val="22"/>
          <w:lang w:val="es-ES"/>
        </w:rPr>
        <w:t xml:space="preserve"> </w:t>
      </w:r>
      <w:r w:rsidR="008E5318" w:rsidRPr="007B517A">
        <w:rPr>
          <w:rFonts w:cs="Arial"/>
          <w:sz w:val="22"/>
          <w:szCs w:val="22"/>
          <w:lang w:val="es-ES"/>
        </w:rPr>
        <w:t xml:space="preserve">En cualquier momento </w:t>
      </w:r>
      <w:r w:rsidR="0038678C">
        <w:rPr>
          <w:rFonts w:cs="Arial"/>
          <w:sz w:val="22"/>
          <w:szCs w:val="22"/>
          <w:lang w:val="es-ES"/>
        </w:rPr>
        <w:t>EL CONTRATISTA</w:t>
      </w:r>
      <w:r w:rsidR="008E5318" w:rsidRPr="007B517A">
        <w:rPr>
          <w:rFonts w:cs="Arial"/>
          <w:sz w:val="22"/>
          <w:szCs w:val="22"/>
          <w:lang w:val="es-ES"/>
        </w:rPr>
        <w:t xml:space="preserve"> podrá hacer devoluciones parciales del</w:t>
      </w:r>
      <w:r w:rsidR="008E5318" w:rsidRPr="00064EC1">
        <w:rPr>
          <w:rFonts w:cs="Arial"/>
          <w:sz w:val="22"/>
          <w:szCs w:val="22"/>
          <w:lang w:val="es-ES"/>
        </w:rPr>
        <w:t xml:space="preserve"> Área Contratada, siempre y cuando no se afecte el cumplimiento de las obligaciones contraídas en virtud de este </w:t>
      </w:r>
      <w:r w:rsidR="0038678C">
        <w:rPr>
          <w:rFonts w:cs="Arial"/>
          <w:sz w:val="22"/>
          <w:szCs w:val="22"/>
          <w:lang w:val="es-ES"/>
        </w:rPr>
        <w:t>contrato</w:t>
      </w:r>
      <w:r w:rsidR="008E5318" w:rsidRPr="00064EC1">
        <w:rPr>
          <w:rFonts w:cs="Arial"/>
          <w:sz w:val="22"/>
          <w:szCs w:val="22"/>
          <w:lang w:val="es-ES"/>
        </w:rPr>
        <w:t xml:space="preserve">. </w:t>
      </w:r>
    </w:p>
    <w:p w14:paraId="1A8A621F" w14:textId="663C9670" w:rsidR="00A56283" w:rsidRPr="00064EC1" w:rsidRDefault="00A56283" w:rsidP="001750B2">
      <w:pPr>
        <w:spacing w:line="300" w:lineRule="auto"/>
        <w:ind w:left="540" w:hanging="540"/>
        <w:rPr>
          <w:rFonts w:cs="Arial"/>
          <w:sz w:val="22"/>
          <w:szCs w:val="22"/>
          <w:lang w:val="es-ES"/>
        </w:rPr>
      </w:pPr>
    </w:p>
    <w:p w14:paraId="49E3059E" w14:textId="2C573B17" w:rsidR="00A56283" w:rsidRPr="00064EC1" w:rsidRDefault="00A56283" w:rsidP="001750B2">
      <w:pPr>
        <w:spacing w:line="300" w:lineRule="auto"/>
        <w:ind w:left="540" w:right="107" w:hanging="540"/>
        <w:jc w:val="both"/>
        <w:rPr>
          <w:rFonts w:cs="Arial"/>
          <w:sz w:val="22"/>
          <w:szCs w:val="22"/>
        </w:rPr>
      </w:pPr>
      <w:r w:rsidRPr="00064EC1">
        <w:rPr>
          <w:rFonts w:cs="Arial"/>
          <w:b/>
          <w:bCs/>
          <w:sz w:val="22"/>
          <w:szCs w:val="22"/>
        </w:rPr>
        <w:t>3</w:t>
      </w:r>
      <w:r w:rsidR="009F5083" w:rsidRPr="00064EC1">
        <w:rPr>
          <w:rFonts w:cs="Arial"/>
          <w:b/>
          <w:bCs/>
          <w:sz w:val="22"/>
          <w:szCs w:val="22"/>
        </w:rPr>
        <w:t>7</w:t>
      </w:r>
      <w:r w:rsidRPr="00064EC1">
        <w:rPr>
          <w:rFonts w:cs="Arial"/>
          <w:b/>
          <w:bCs/>
          <w:sz w:val="22"/>
          <w:szCs w:val="22"/>
        </w:rPr>
        <w:t>.4.</w:t>
      </w:r>
      <w:r w:rsidRPr="00064EC1">
        <w:rPr>
          <w:rFonts w:cs="Arial"/>
          <w:sz w:val="22"/>
          <w:szCs w:val="22"/>
        </w:rPr>
        <w:t xml:space="preserve"> </w:t>
      </w:r>
      <w:r w:rsidRPr="00064EC1">
        <w:rPr>
          <w:rFonts w:cs="Arial"/>
          <w:b/>
          <w:sz w:val="22"/>
          <w:szCs w:val="22"/>
        </w:rPr>
        <w:t>Delineación de las áreas devueltas.</w:t>
      </w:r>
      <w:r w:rsidRPr="00064EC1">
        <w:rPr>
          <w:rFonts w:cs="Arial"/>
          <w:sz w:val="22"/>
          <w:szCs w:val="22"/>
        </w:rPr>
        <w:t xml:space="preserve"> Las devoluciones deben comprender el mayor número viable de bloques rectangulares contiguos, limitados por líneas en dirección norte-sur y este-oeste, siguiendo, en lo posible, una rejilla similar a la formada por las planchas cartográficas del Instituto Geográfico Agustín Codazzi, con una resolución no inferior a dos grados y medio (2,5º) en coordenadas referidas al datum MAGNA</w:t>
      </w:r>
      <w:r w:rsidR="009F5083" w:rsidRPr="00064EC1">
        <w:rPr>
          <w:rFonts w:cs="Arial"/>
          <w:sz w:val="22"/>
          <w:szCs w:val="22"/>
        </w:rPr>
        <w:t xml:space="preserve"> </w:t>
      </w:r>
      <w:r w:rsidRPr="00064EC1">
        <w:rPr>
          <w:rFonts w:cs="Arial"/>
          <w:sz w:val="22"/>
          <w:szCs w:val="22"/>
        </w:rPr>
        <w:t xml:space="preserve">SIRGAS, origen Bogotá. </w:t>
      </w:r>
    </w:p>
    <w:p w14:paraId="255B6DBE" w14:textId="77777777" w:rsidR="00A56283" w:rsidRPr="00064EC1" w:rsidRDefault="00A56283" w:rsidP="001750B2">
      <w:pPr>
        <w:spacing w:line="300" w:lineRule="auto"/>
        <w:ind w:left="540" w:hanging="540"/>
        <w:rPr>
          <w:rFonts w:cs="Arial"/>
          <w:sz w:val="22"/>
          <w:szCs w:val="22"/>
          <w:lang w:val="es-ES"/>
        </w:rPr>
      </w:pPr>
    </w:p>
    <w:p w14:paraId="3F8DE8B7" w14:textId="5B716FAB" w:rsidR="00A56283" w:rsidRPr="00064EC1" w:rsidRDefault="00A56283" w:rsidP="001750B2">
      <w:pPr>
        <w:spacing w:line="300" w:lineRule="auto"/>
        <w:ind w:left="540" w:right="107" w:hanging="540"/>
        <w:jc w:val="both"/>
        <w:rPr>
          <w:rFonts w:cs="Arial"/>
          <w:sz w:val="22"/>
          <w:szCs w:val="22"/>
        </w:rPr>
      </w:pPr>
      <w:r w:rsidRPr="00064EC1">
        <w:rPr>
          <w:rFonts w:cs="Arial"/>
          <w:sz w:val="22"/>
          <w:szCs w:val="22"/>
        </w:rPr>
        <w:t>3</w:t>
      </w:r>
      <w:r w:rsidR="009F5083" w:rsidRPr="00064EC1">
        <w:rPr>
          <w:rFonts w:cs="Arial"/>
          <w:sz w:val="22"/>
          <w:szCs w:val="22"/>
        </w:rPr>
        <w:t>7</w:t>
      </w:r>
      <w:r w:rsidRPr="00064EC1">
        <w:rPr>
          <w:rFonts w:cs="Arial"/>
          <w:sz w:val="22"/>
          <w:szCs w:val="22"/>
        </w:rPr>
        <w:t xml:space="preserve">.5. </w:t>
      </w:r>
      <w:r w:rsidRPr="00064EC1">
        <w:rPr>
          <w:rFonts w:cs="Arial"/>
          <w:b/>
          <w:sz w:val="22"/>
          <w:szCs w:val="22"/>
        </w:rPr>
        <w:t xml:space="preserve">Restauración de </w:t>
      </w:r>
      <w:r w:rsidR="005462EB">
        <w:rPr>
          <w:rFonts w:cs="Arial"/>
          <w:b/>
          <w:sz w:val="22"/>
          <w:szCs w:val="22"/>
        </w:rPr>
        <w:t>Á</w:t>
      </w:r>
      <w:r w:rsidRPr="00064EC1">
        <w:rPr>
          <w:rFonts w:cs="Arial"/>
          <w:b/>
          <w:sz w:val="22"/>
          <w:szCs w:val="22"/>
        </w:rPr>
        <w:t xml:space="preserve">reas devueltas. </w:t>
      </w:r>
      <w:r w:rsidRPr="00064EC1">
        <w:rPr>
          <w:rFonts w:cs="Arial"/>
          <w:sz w:val="22"/>
          <w:szCs w:val="22"/>
        </w:rPr>
        <w:t xml:space="preserve">Es deber </w:t>
      </w:r>
      <w:r w:rsidR="00890294">
        <w:rPr>
          <w:rFonts w:cs="Arial"/>
          <w:sz w:val="22"/>
          <w:szCs w:val="22"/>
        </w:rPr>
        <w:t xml:space="preserve">de </w:t>
      </w:r>
      <w:r w:rsidR="0038678C">
        <w:rPr>
          <w:rFonts w:cs="Arial"/>
          <w:sz w:val="22"/>
          <w:szCs w:val="22"/>
        </w:rPr>
        <w:t>EL CONTRATISTA</w:t>
      </w:r>
      <w:r w:rsidRPr="00064EC1">
        <w:rPr>
          <w:rFonts w:cs="Arial"/>
          <w:sz w:val="22"/>
          <w:szCs w:val="22"/>
        </w:rPr>
        <w:t xml:space="preserve"> realizar todas las actividades requeridas para prevenir, mitigar, corregir o compensar los impactos y efectos ambientales negativos que se causen por el desarrollo de las</w:t>
      </w:r>
      <w:r w:rsidR="009F5083" w:rsidRPr="00064EC1">
        <w:rPr>
          <w:rFonts w:cs="Arial"/>
          <w:sz w:val="22"/>
          <w:szCs w:val="22"/>
        </w:rPr>
        <w:t xml:space="preserve"> </w:t>
      </w:r>
      <w:r w:rsidR="0096278F">
        <w:rPr>
          <w:rFonts w:cs="Arial"/>
          <w:sz w:val="22"/>
          <w:szCs w:val="22"/>
          <w:lang w:val="es-CO"/>
        </w:rPr>
        <w:t>Actividades u Operaciones</w:t>
      </w:r>
      <w:r w:rsidR="0096278F" w:rsidRPr="00064EC1">
        <w:rPr>
          <w:rFonts w:cs="Arial"/>
          <w:sz w:val="22"/>
          <w:szCs w:val="22"/>
          <w:lang w:val="es-CO"/>
        </w:rPr>
        <w:t xml:space="preserve"> de </w:t>
      </w:r>
      <w:r w:rsidR="0096278F">
        <w:rPr>
          <w:rFonts w:cs="Arial"/>
          <w:sz w:val="22"/>
          <w:szCs w:val="22"/>
          <w:lang w:val="es-CO"/>
        </w:rPr>
        <w:t xml:space="preserve">Exploración, Evaluación, </w:t>
      </w:r>
      <w:r w:rsidR="0096278F" w:rsidRPr="00064EC1">
        <w:rPr>
          <w:rFonts w:cs="Arial"/>
          <w:sz w:val="22"/>
          <w:szCs w:val="22"/>
          <w:lang w:val="es-CO"/>
        </w:rPr>
        <w:t>Desarrollo y Producción</w:t>
      </w:r>
      <w:r w:rsidRPr="00064EC1">
        <w:rPr>
          <w:rFonts w:cs="Arial"/>
          <w:sz w:val="22"/>
          <w:szCs w:val="22"/>
        </w:rPr>
        <w:t>, así como cumplir oportuna, eficaz y eficientemente las obligaciones inherentes al Abandono</w:t>
      </w:r>
      <w:r w:rsidR="008E5318" w:rsidRPr="00064EC1">
        <w:rPr>
          <w:rFonts w:cs="Arial"/>
          <w:sz w:val="22"/>
          <w:szCs w:val="22"/>
        </w:rPr>
        <w:t xml:space="preserve"> de conformidad con lo dispuesto en la legislación colombiana y este </w:t>
      </w:r>
      <w:r w:rsidR="0038678C">
        <w:rPr>
          <w:rFonts w:cs="Arial"/>
          <w:sz w:val="22"/>
          <w:szCs w:val="22"/>
        </w:rPr>
        <w:t>contrato</w:t>
      </w:r>
      <w:r w:rsidRPr="00064EC1">
        <w:rPr>
          <w:rFonts w:cs="Arial"/>
          <w:sz w:val="22"/>
          <w:szCs w:val="22"/>
        </w:rPr>
        <w:t xml:space="preserve">. </w:t>
      </w:r>
    </w:p>
    <w:p w14:paraId="42259464" w14:textId="016ADDFE" w:rsidR="00A56283" w:rsidRPr="00064EC1" w:rsidRDefault="00A56283" w:rsidP="001750B2">
      <w:pPr>
        <w:spacing w:line="300" w:lineRule="auto"/>
        <w:rPr>
          <w:rFonts w:cs="Arial"/>
          <w:sz w:val="22"/>
          <w:szCs w:val="22"/>
        </w:rPr>
      </w:pPr>
    </w:p>
    <w:p w14:paraId="18B32369" w14:textId="1CEAC8D6" w:rsidR="00A55279" w:rsidRPr="00064EC1" w:rsidRDefault="00A56283" w:rsidP="00371476">
      <w:pPr>
        <w:spacing w:line="300" w:lineRule="auto"/>
        <w:ind w:left="540" w:right="107" w:hanging="540"/>
        <w:jc w:val="both"/>
        <w:rPr>
          <w:rFonts w:cs="Arial"/>
          <w:sz w:val="22"/>
          <w:szCs w:val="22"/>
        </w:rPr>
      </w:pPr>
      <w:r w:rsidRPr="00064EC1">
        <w:rPr>
          <w:rFonts w:cs="Arial"/>
          <w:sz w:val="22"/>
          <w:szCs w:val="22"/>
        </w:rPr>
        <w:t>3</w:t>
      </w:r>
      <w:r w:rsidR="009F5083" w:rsidRPr="00064EC1">
        <w:rPr>
          <w:rFonts w:cs="Arial"/>
          <w:sz w:val="22"/>
          <w:szCs w:val="22"/>
        </w:rPr>
        <w:t>7</w:t>
      </w:r>
      <w:r w:rsidRPr="00064EC1">
        <w:rPr>
          <w:rFonts w:cs="Arial"/>
          <w:sz w:val="22"/>
          <w:szCs w:val="22"/>
        </w:rPr>
        <w:t xml:space="preserve">.6. </w:t>
      </w:r>
      <w:r w:rsidR="00425FEA" w:rsidRPr="00064EC1">
        <w:rPr>
          <w:rFonts w:cs="Arial"/>
          <w:b/>
          <w:sz w:val="22"/>
          <w:szCs w:val="22"/>
          <w:lang w:val="es-ES"/>
        </w:rPr>
        <w:t xml:space="preserve">Formalización de las devoluciones de </w:t>
      </w:r>
      <w:r w:rsidR="005462EB">
        <w:rPr>
          <w:rFonts w:cs="Arial"/>
          <w:b/>
          <w:sz w:val="22"/>
          <w:szCs w:val="22"/>
          <w:lang w:val="es-ES"/>
        </w:rPr>
        <w:t>Á</w:t>
      </w:r>
      <w:r w:rsidR="00425FEA" w:rsidRPr="00064EC1">
        <w:rPr>
          <w:rFonts w:cs="Arial"/>
          <w:b/>
          <w:sz w:val="22"/>
          <w:szCs w:val="22"/>
          <w:lang w:val="es-ES"/>
        </w:rPr>
        <w:t xml:space="preserve">reas: </w:t>
      </w:r>
      <w:r w:rsidR="008E5318" w:rsidRPr="00064EC1">
        <w:rPr>
          <w:rFonts w:cs="Arial"/>
          <w:sz w:val="22"/>
          <w:szCs w:val="22"/>
          <w:lang w:val="es-ES"/>
        </w:rPr>
        <w:t xml:space="preserve">Toda devolución de </w:t>
      </w:r>
      <w:r w:rsidR="005462EB">
        <w:rPr>
          <w:rFonts w:cs="Arial"/>
          <w:sz w:val="22"/>
          <w:szCs w:val="22"/>
          <w:lang w:val="es-ES"/>
        </w:rPr>
        <w:t>Á</w:t>
      </w:r>
      <w:r w:rsidR="008E5318" w:rsidRPr="00064EC1">
        <w:rPr>
          <w:rFonts w:cs="Arial"/>
          <w:sz w:val="22"/>
          <w:szCs w:val="22"/>
          <w:lang w:val="es-ES"/>
        </w:rPr>
        <w:t xml:space="preserve">reas realizada en desarrollo de este </w:t>
      </w:r>
      <w:r w:rsidR="0038678C">
        <w:rPr>
          <w:rFonts w:cs="Arial"/>
          <w:sz w:val="22"/>
          <w:szCs w:val="22"/>
          <w:lang w:val="es-ES"/>
        </w:rPr>
        <w:t>contrato</w:t>
      </w:r>
      <w:r w:rsidR="008E5318" w:rsidRPr="00064EC1">
        <w:rPr>
          <w:rFonts w:cs="Arial"/>
          <w:sz w:val="22"/>
          <w:szCs w:val="22"/>
          <w:lang w:val="es-ES"/>
        </w:rPr>
        <w:t xml:space="preserve"> se formalizará mediante acta firmada por las </w:t>
      </w:r>
      <w:r w:rsidR="005462EB">
        <w:rPr>
          <w:rFonts w:cs="Arial"/>
          <w:sz w:val="22"/>
          <w:szCs w:val="22"/>
          <w:lang w:val="es-ES"/>
        </w:rPr>
        <w:t>P</w:t>
      </w:r>
      <w:r w:rsidR="008E5318" w:rsidRPr="00064EC1">
        <w:rPr>
          <w:rFonts w:cs="Arial"/>
          <w:sz w:val="22"/>
          <w:szCs w:val="22"/>
          <w:lang w:val="es-ES"/>
        </w:rPr>
        <w:t xml:space="preserve">artes. De no ser posible lo anterior, </w:t>
      </w:r>
      <w:r w:rsidR="005462EB">
        <w:rPr>
          <w:rFonts w:cs="Arial"/>
          <w:bCs/>
          <w:sz w:val="22"/>
          <w:szCs w:val="22"/>
          <w:lang w:val="es-ES"/>
        </w:rPr>
        <w:t>la</w:t>
      </w:r>
      <w:r w:rsidR="008E5318" w:rsidRPr="007B517A">
        <w:rPr>
          <w:rFonts w:cs="Arial"/>
          <w:bCs/>
          <w:sz w:val="22"/>
          <w:szCs w:val="22"/>
          <w:lang w:val="es-ES"/>
        </w:rPr>
        <w:t xml:space="preserve"> ANH</w:t>
      </w:r>
      <w:r w:rsidR="008E5318" w:rsidRPr="00064EC1">
        <w:rPr>
          <w:rFonts w:cs="Arial"/>
          <w:sz w:val="22"/>
          <w:szCs w:val="22"/>
          <w:lang w:val="es-ES"/>
        </w:rPr>
        <w:t xml:space="preserve"> la formalizará mediante acto administrativo.</w:t>
      </w:r>
    </w:p>
    <w:p w14:paraId="30DA5942" w14:textId="22CA85BE" w:rsidR="008E5318" w:rsidRPr="00064EC1" w:rsidRDefault="008E5318" w:rsidP="001750B2">
      <w:pPr>
        <w:spacing w:line="300" w:lineRule="auto"/>
        <w:rPr>
          <w:rFonts w:cs="Arial"/>
          <w:sz w:val="22"/>
          <w:szCs w:val="22"/>
          <w:lang w:val="es-ES"/>
        </w:rPr>
      </w:pPr>
      <w:bookmarkStart w:id="88" w:name="_Toc64971241"/>
      <w:bookmarkStart w:id="89" w:name="_Toc67301812"/>
      <w:bookmarkStart w:id="90" w:name="_Toc71010732"/>
      <w:bookmarkStart w:id="91" w:name="_Toc71099886"/>
      <w:bookmarkStart w:id="92" w:name="_Toc191201280"/>
    </w:p>
    <w:p w14:paraId="40AB8EE7" w14:textId="724DBAEE" w:rsidR="008E5318" w:rsidRPr="00D7518B" w:rsidRDefault="008E5318" w:rsidP="00D7518B">
      <w:pPr>
        <w:pStyle w:val="Ttulo1"/>
      </w:pPr>
      <w:bookmarkStart w:id="93" w:name="_Toc126468"/>
      <w:bookmarkStart w:id="94" w:name="_Toc70006373"/>
      <w:r w:rsidRPr="00D7518B">
        <w:t xml:space="preserve">CAPÍTULO </w:t>
      </w:r>
      <w:r w:rsidR="00D7518B" w:rsidRPr="00D7518B">
        <w:t>I</w:t>
      </w:r>
      <w:r w:rsidRPr="00D7518B">
        <w:t>X.</w:t>
      </w:r>
      <w:r w:rsidR="00D7518B">
        <w:br/>
      </w:r>
      <w:r w:rsidRPr="00D7518B">
        <w:t xml:space="preserve"> VIGILANCIA DE LA EJECUCIÓN CONTRACTUAL</w:t>
      </w:r>
      <w:bookmarkEnd w:id="93"/>
      <w:bookmarkEnd w:id="94"/>
    </w:p>
    <w:p w14:paraId="52CDD350" w14:textId="77777777" w:rsidR="008E5318" w:rsidRPr="00064EC1" w:rsidRDefault="008E5318" w:rsidP="001750B2">
      <w:pPr>
        <w:spacing w:line="300" w:lineRule="auto"/>
        <w:rPr>
          <w:rFonts w:cs="Arial"/>
          <w:snapToGrid w:val="0"/>
          <w:sz w:val="22"/>
          <w:szCs w:val="22"/>
        </w:rPr>
      </w:pPr>
    </w:p>
    <w:p w14:paraId="064A974E" w14:textId="7A13F386" w:rsidR="008F74FF" w:rsidRPr="003F6716" w:rsidRDefault="008F74FF" w:rsidP="003F6716">
      <w:pPr>
        <w:pStyle w:val="Ttulo2"/>
        <w:ind w:left="567" w:hanging="567"/>
      </w:pPr>
      <w:bookmarkStart w:id="95" w:name="_Toc70006374"/>
      <w:r w:rsidRPr="003F6716">
        <w:t>Seguimiento e inspecciones</w:t>
      </w:r>
      <w:bookmarkEnd w:id="95"/>
    </w:p>
    <w:p w14:paraId="72524529" w14:textId="77777777" w:rsidR="008F74FF" w:rsidRDefault="008F74FF" w:rsidP="008F74FF">
      <w:pPr>
        <w:pStyle w:val="Prrafodelista1"/>
        <w:tabs>
          <w:tab w:val="left" w:pos="567"/>
        </w:tabs>
        <w:autoSpaceDE w:val="0"/>
        <w:autoSpaceDN w:val="0"/>
        <w:adjustRightInd w:val="0"/>
        <w:spacing w:line="300" w:lineRule="auto"/>
        <w:ind w:left="0"/>
        <w:jc w:val="both"/>
        <w:rPr>
          <w:rFonts w:ascii="Arial" w:hAnsi="Arial" w:cs="Arial"/>
          <w:snapToGrid w:val="0"/>
          <w:sz w:val="22"/>
          <w:szCs w:val="22"/>
        </w:rPr>
      </w:pPr>
    </w:p>
    <w:p w14:paraId="7005E996" w14:textId="0305030A" w:rsidR="00A55279" w:rsidRPr="00064EC1" w:rsidRDefault="00C96691" w:rsidP="008F74FF">
      <w:pPr>
        <w:pStyle w:val="Prrafodelista1"/>
        <w:tabs>
          <w:tab w:val="left" w:pos="567"/>
        </w:tabs>
        <w:autoSpaceDE w:val="0"/>
        <w:autoSpaceDN w:val="0"/>
        <w:adjustRightInd w:val="0"/>
        <w:spacing w:line="300" w:lineRule="auto"/>
        <w:ind w:left="0"/>
        <w:jc w:val="both"/>
        <w:rPr>
          <w:rFonts w:ascii="Arial" w:hAnsi="Arial" w:cs="Arial"/>
          <w:snapToGrid w:val="0"/>
          <w:sz w:val="22"/>
          <w:szCs w:val="22"/>
        </w:rPr>
      </w:pPr>
      <w:r w:rsidRPr="00064EC1">
        <w:rPr>
          <w:rFonts w:ascii="Arial" w:hAnsi="Arial" w:cs="Arial"/>
          <w:snapToGrid w:val="0"/>
          <w:sz w:val="22"/>
          <w:szCs w:val="22"/>
        </w:rPr>
        <w:t xml:space="preserve">La ANH tiene a su cargo la dirección de la gestión contractual y le corresponde ejercer seguimiento permanente, inspección, control y vigilancia en torno de la ejecución oportuna, eficaz y eficiente del presente </w:t>
      </w:r>
      <w:r w:rsidR="005462EB">
        <w:rPr>
          <w:rFonts w:ascii="Arial" w:hAnsi="Arial" w:cs="Arial"/>
          <w:snapToGrid w:val="0"/>
          <w:sz w:val="22"/>
          <w:szCs w:val="22"/>
        </w:rPr>
        <w:t>c</w:t>
      </w:r>
      <w:r w:rsidR="0038678C">
        <w:rPr>
          <w:rFonts w:ascii="Arial" w:hAnsi="Arial" w:cs="Arial"/>
          <w:snapToGrid w:val="0"/>
          <w:sz w:val="22"/>
          <w:szCs w:val="22"/>
        </w:rPr>
        <w:t>ontrato</w:t>
      </w:r>
      <w:r w:rsidRPr="00064EC1">
        <w:rPr>
          <w:rFonts w:ascii="Arial" w:hAnsi="Arial" w:cs="Arial"/>
          <w:snapToGrid w:val="0"/>
          <w:sz w:val="22"/>
          <w:szCs w:val="22"/>
        </w:rPr>
        <w:t xml:space="preserve">, y sobre el cumplimiento de obligaciones, prestaciones y compromisos, bien directamente, mediante las unidades y dependencias competentes, de acuerdo con su estructura orgánica y funcional; como mediante un supervisor, o por intermedio de agentes o representantes suyos, en el evento de contratarse interventoría de las materias técnicas, administrativas, económico financieras y/o ambientales y sociales. Por su parte, </w:t>
      </w:r>
      <w:r w:rsidR="0038678C">
        <w:rPr>
          <w:rFonts w:ascii="Arial" w:hAnsi="Arial" w:cs="Arial"/>
          <w:snapToGrid w:val="0"/>
          <w:sz w:val="22"/>
          <w:szCs w:val="22"/>
        </w:rPr>
        <w:t>EL CONTRATISTA</w:t>
      </w:r>
      <w:r w:rsidRPr="00064EC1">
        <w:rPr>
          <w:rFonts w:ascii="Arial" w:hAnsi="Arial" w:cs="Arial"/>
          <w:snapToGrid w:val="0"/>
          <w:sz w:val="22"/>
          <w:szCs w:val="22"/>
        </w:rPr>
        <w:t xml:space="preserve"> asume los deberes correlativos. </w:t>
      </w:r>
    </w:p>
    <w:p w14:paraId="517884B1" w14:textId="77777777" w:rsidR="00835D74" w:rsidRPr="00064EC1" w:rsidRDefault="00835D74" w:rsidP="001750B2">
      <w:pPr>
        <w:autoSpaceDE w:val="0"/>
        <w:autoSpaceDN w:val="0"/>
        <w:adjustRightInd w:val="0"/>
        <w:spacing w:line="300" w:lineRule="auto"/>
        <w:jc w:val="both"/>
        <w:rPr>
          <w:rFonts w:eastAsiaTheme="minorHAnsi" w:cs="Arial"/>
          <w:b/>
          <w:bCs/>
          <w:sz w:val="22"/>
          <w:szCs w:val="22"/>
          <w:lang w:eastAsia="en-US"/>
        </w:rPr>
      </w:pPr>
    </w:p>
    <w:p w14:paraId="49F45959" w14:textId="170EE466" w:rsidR="00835D74" w:rsidRPr="00064EC1" w:rsidRDefault="00835D74" w:rsidP="001750B2">
      <w:pPr>
        <w:autoSpaceDE w:val="0"/>
        <w:autoSpaceDN w:val="0"/>
        <w:adjustRightInd w:val="0"/>
        <w:spacing w:line="300" w:lineRule="auto"/>
        <w:ind w:left="630" w:hanging="630"/>
        <w:jc w:val="both"/>
        <w:rPr>
          <w:rFonts w:eastAsiaTheme="minorHAnsi" w:cs="Arial"/>
          <w:sz w:val="22"/>
          <w:szCs w:val="22"/>
          <w:lang w:eastAsia="en-US"/>
        </w:rPr>
      </w:pPr>
      <w:r w:rsidRPr="00064EC1">
        <w:rPr>
          <w:rFonts w:eastAsiaTheme="minorHAnsi" w:cs="Arial"/>
          <w:b/>
          <w:bCs/>
          <w:sz w:val="22"/>
          <w:szCs w:val="22"/>
          <w:lang w:eastAsia="en-US"/>
        </w:rPr>
        <w:t>3</w:t>
      </w:r>
      <w:r w:rsidR="00D47387" w:rsidRPr="00064EC1">
        <w:rPr>
          <w:rFonts w:eastAsiaTheme="minorHAnsi" w:cs="Arial"/>
          <w:b/>
          <w:bCs/>
          <w:sz w:val="22"/>
          <w:szCs w:val="22"/>
          <w:lang w:eastAsia="en-US"/>
        </w:rPr>
        <w:t>8</w:t>
      </w:r>
      <w:r w:rsidRPr="00064EC1">
        <w:rPr>
          <w:rFonts w:eastAsiaTheme="minorHAnsi" w:cs="Arial"/>
          <w:b/>
          <w:bCs/>
          <w:sz w:val="22"/>
          <w:szCs w:val="22"/>
          <w:lang w:eastAsia="en-US"/>
        </w:rPr>
        <w:t>.1. Visitas al Área Contratada:</w:t>
      </w:r>
      <w:r w:rsidRPr="00064EC1">
        <w:rPr>
          <w:rFonts w:eastAsiaTheme="minorHAnsi" w:cs="Arial"/>
          <w:sz w:val="22"/>
          <w:szCs w:val="22"/>
          <w:lang w:eastAsia="en-US"/>
        </w:rPr>
        <w:t xml:space="preserve"> Durante la vigencia de este </w:t>
      </w:r>
      <w:r w:rsidR="0038678C">
        <w:rPr>
          <w:rFonts w:eastAsiaTheme="minorHAnsi" w:cs="Arial"/>
          <w:sz w:val="22"/>
          <w:szCs w:val="22"/>
          <w:lang w:eastAsia="en-US"/>
        </w:rPr>
        <w:t>contrato</w:t>
      </w:r>
      <w:r w:rsidRPr="00064EC1">
        <w:rPr>
          <w:rFonts w:eastAsiaTheme="minorHAnsi" w:cs="Arial"/>
          <w:sz w:val="22"/>
          <w:szCs w:val="22"/>
          <w:lang w:eastAsia="en-US"/>
        </w:rPr>
        <w:t xml:space="preserve"> </w:t>
      </w:r>
      <w:r w:rsidR="005462EB">
        <w:rPr>
          <w:rFonts w:eastAsiaTheme="minorHAnsi" w:cs="Arial"/>
          <w:sz w:val="22"/>
          <w:szCs w:val="22"/>
          <w:lang w:eastAsia="en-US"/>
        </w:rPr>
        <w:t>la</w:t>
      </w:r>
      <w:r w:rsidR="005462EB" w:rsidRPr="00064EC1">
        <w:rPr>
          <w:rFonts w:eastAsiaTheme="minorHAnsi" w:cs="Arial"/>
          <w:sz w:val="22"/>
          <w:szCs w:val="22"/>
          <w:lang w:eastAsia="en-US"/>
        </w:rPr>
        <w:t xml:space="preserve"> </w:t>
      </w:r>
      <w:r w:rsidRPr="00064EC1">
        <w:rPr>
          <w:rFonts w:eastAsiaTheme="minorHAnsi" w:cs="Arial"/>
          <w:sz w:val="22"/>
          <w:szCs w:val="22"/>
          <w:lang w:eastAsia="en-US"/>
        </w:rPr>
        <w:t>ANH, a su</w:t>
      </w:r>
      <w:r w:rsidR="00A55279" w:rsidRPr="00064EC1">
        <w:rPr>
          <w:rFonts w:eastAsiaTheme="minorHAnsi" w:cs="Arial"/>
          <w:sz w:val="22"/>
          <w:szCs w:val="22"/>
          <w:lang w:eastAsia="en-US"/>
        </w:rPr>
        <w:t xml:space="preserve"> </w:t>
      </w:r>
      <w:r w:rsidRPr="00064EC1">
        <w:rPr>
          <w:rFonts w:eastAsiaTheme="minorHAnsi" w:cs="Arial"/>
          <w:sz w:val="22"/>
          <w:szCs w:val="22"/>
          <w:lang w:eastAsia="en-US"/>
        </w:rPr>
        <w:t>riesgo, en cualquier tiempo y por los procedimientos que considere apropiados, podrá</w:t>
      </w:r>
      <w:r w:rsidR="00A55279" w:rsidRPr="00064EC1">
        <w:rPr>
          <w:rFonts w:eastAsiaTheme="minorHAnsi" w:cs="Arial"/>
          <w:sz w:val="22"/>
          <w:szCs w:val="22"/>
          <w:lang w:eastAsia="en-US"/>
        </w:rPr>
        <w:t xml:space="preserve"> </w:t>
      </w:r>
      <w:r w:rsidRPr="00064EC1">
        <w:rPr>
          <w:rFonts w:eastAsiaTheme="minorHAnsi" w:cs="Arial"/>
          <w:sz w:val="22"/>
          <w:szCs w:val="22"/>
          <w:lang w:eastAsia="en-US"/>
        </w:rPr>
        <w:t>visitar el Área Contratada para inspeccionar y hacer el seguimiento de las actividades</w:t>
      </w:r>
      <w:r w:rsidR="00A55279" w:rsidRPr="00064EC1">
        <w:rPr>
          <w:rFonts w:eastAsiaTheme="minorHAnsi" w:cs="Arial"/>
          <w:sz w:val="22"/>
          <w:szCs w:val="22"/>
          <w:lang w:eastAsia="en-US"/>
        </w:rPr>
        <w:t xml:space="preserve"> </w:t>
      </w:r>
      <w:r w:rsidRPr="00064EC1">
        <w:rPr>
          <w:rFonts w:eastAsiaTheme="minorHAnsi" w:cs="Arial"/>
          <w:sz w:val="22"/>
          <w:szCs w:val="22"/>
          <w:lang w:eastAsia="en-US"/>
        </w:rPr>
        <w:t xml:space="preserve">de </w:t>
      </w:r>
      <w:r w:rsidR="0038678C">
        <w:rPr>
          <w:rFonts w:eastAsiaTheme="minorHAnsi" w:cs="Arial"/>
          <w:b/>
          <w:bCs/>
          <w:sz w:val="22"/>
          <w:szCs w:val="22"/>
          <w:lang w:eastAsia="en-US"/>
        </w:rPr>
        <w:t>EL CONTRATISTA</w:t>
      </w:r>
      <w:r w:rsidRPr="00064EC1">
        <w:rPr>
          <w:rFonts w:eastAsiaTheme="minorHAnsi" w:cs="Arial"/>
          <w:sz w:val="22"/>
          <w:szCs w:val="22"/>
          <w:lang w:eastAsia="en-US"/>
        </w:rPr>
        <w:t xml:space="preserve"> y de los subcontratistas, directamente relacionadas con este</w:t>
      </w:r>
      <w:r w:rsidR="00A55279" w:rsidRPr="00064EC1">
        <w:rPr>
          <w:rFonts w:eastAsiaTheme="minorHAnsi" w:cs="Arial"/>
          <w:sz w:val="22"/>
          <w:szCs w:val="22"/>
          <w:lang w:eastAsia="en-US"/>
        </w:rPr>
        <w:t xml:space="preserve"> </w:t>
      </w:r>
      <w:r w:rsidR="0038678C">
        <w:rPr>
          <w:rFonts w:eastAsiaTheme="minorHAnsi" w:cs="Arial"/>
          <w:sz w:val="22"/>
          <w:szCs w:val="22"/>
          <w:lang w:eastAsia="en-US"/>
        </w:rPr>
        <w:t>contrato</w:t>
      </w:r>
      <w:r w:rsidRPr="00064EC1">
        <w:rPr>
          <w:rFonts w:eastAsiaTheme="minorHAnsi" w:cs="Arial"/>
          <w:sz w:val="22"/>
          <w:szCs w:val="22"/>
          <w:lang w:eastAsia="en-US"/>
        </w:rPr>
        <w:t xml:space="preserve">, </w:t>
      </w:r>
      <w:r w:rsidRPr="00064EC1">
        <w:rPr>
          <w:rFonts w:eastAsiaTheme="minorHAnsi" w:cs="Arial"/>
          <w:sz w:val="22"/>
          <w:szCs w:val="22"/>
          <w:lang w:eastAsia="en-US"/>
        </w:rPr>
        <w:lastRenderedPageBreak/>
        <w:t>para asegurarse de su cumplimiento. Así mismo podrá verificar la exactitud</w:t>
      </w:r>
      <w:r w:rsidR="00A55279" w:rsidRPr="00064EC1">
        <w:rPr>
          <w:rFonts w:eastAsiaTheme="minorHAnsi" w:cs="Arial"/>
          <w:sz w:val="22"/>
          <w:szCs w:val="22"/>
          <w:lang w:eastAsia="en-US"/>
        </w:rPr>
        <w:t xml:space="preserve"> </w:t>
      </w:r>
      <w:r w:rsidRPr="00064EC1">
        <w:rPr>
          <w:rFonts w:eastAsiaTheme="minorHAnsi" w:cs="Arial"/>
          <w:sz w:val="22"/>
          <w:szCs w:val="22"/>
          <w:lang w:eastAsia="en-US"/>
        </w:rPr>
        <w:t>de la información recibida.</w:t>
      </w:r>
    </w:p>
    <w:p w14:paraId="2113906C" w14:textId="21DD89B4" w:rsidR="00835D74" w:rsidRPr="00064EC1" w:rsidRDefault="00835D74" w:rsidP="001750B2">
      <w:pPr>
        <w:autoSpaceDE w:val="0"/>
        <w:autoSpaceDN w:val="0"/>
        <w:adjustRightInd w:val="0"/>
        <w:spacing w:line="300" w:lineRule="auto"/>
        <w:ind w:left="630" w:hanging="630"/>
        <w:jc w:val="both"/>
        <w:rPr>
          <w:rFonts w:eastAsiaTheme="minorHAnsi" w:cs="Arial"/>
          <w:sz w:val="22"/>
          <w:szCs w:val="22"/>
          <w:lang w:eastAsia="en-US"/>
        </w:rPr>
      </w:pPr>
    </w:p>
    <w:p w14:paraId="4AF87D2E" w14:textId="0D88E3FC" w:rsidR="00835D74" w:rsidRPr="00064EC1" w:rsidRDefault="00835D74" w:rsidP="001750B2">
      <w:pPr>
        <w:autoSpaceDE w:val="0"/>
        <w:autoSpaceDN w:val="0"/>
        <w:adjustRightInd w:val="0"/>
        <w:spacing w:line="300" w:lineRule="auto"/>
        <w:ind w:left="630"/>
        <w:jc w:val="both"/>
        <w:rPr>
          <w:rFonts w:cs="Arial"/>
          <w:snapToGrid w:val="0"/>
          <w:sz w:val="22"/>
          <w:szCs w:val="22"/>
        </w:rPr>
      </w:pPr>
      <w:r w:rsidRPr="00064EC1">
        <w:rPr>
          <w:rFonts w:cs="Arial"/>
          <w:snapToGrid w:val="0"/>
          <w:sz w:val="22"/>
          <w:szCs w:val="22"/>
        </w:rPr>
        <w:t>Además de los pactados contractualmente, la ANH puede requerir a</w:t>
      </w:r>
      <w:r w:rsidR="005462EB">
        <w:rPr>
          <w:rFonts w:cs="Arial"/>
          <w:snapToGrid w:val="0"/>
          <w:sz w:val="22"/>
          <w:szCs w:val="22"/>
        </w:rPr>
        <w:t xml:space="preserve"> EL CONTRATISTA</w:t>
      </w:r>
      <w:r w:rsidRPr="00064EC1">
        <w:rPr>
          <w:rFonts w:cs="Arial"/>
          <w:snapToGrid w:val="0"/>
          <w:sz w:val="22"/>
          <w:szCs w:val="22"/>
        </w:rPr>
        <w:t xml:space="preserve"> la entrega de informes o reportes especiales, relacionados con la ejecución de las obligaciones de carácter legal, técnico, económico, ambiental, social y administrativo, que se deriven del ordenamiento superior, los reglamentos técnicos y el presente negocio jurídico, para asegurar la correcta ejecución de prestaciones, compromisos y obligaciones inherentes a las </w:t>
      </w:r>
      <w:r w:rsidR="0096278F">
        <w:rPr>
          <w:rFonts w:cs="Arial"/>
          <w:sz w:val="22"/>
          <w:szCs w:val="22"/>
          <w:lang w:val="es-CO"/>
        </w:rPr>
        <w:t>Actividades u Operaciones</w:t>
      </w:r>
      <w:r w:rsidR="0096278F" w:rsidRPr="00064EC1">
        <w:rPr>
          <w:rFonts w:cs="Arial"/>
          <w:sz w:val="22"/>
          <w:szCs w:val="22"/>
          <w:lang w:val="es-CO"/>
        </w:rPr>
        <w:t xml:space="preserve"> de </w:t>
      </w:r>
      <w:r w:rsidR="0096278F">
        <w:rPr>
          <w:rFonts w:cs="Arial"/>
          <w:sz w:val="22"/>
          <w:szCs w:val="22"/>
          <w:lang w:val="es-CO"/>
        </w:rPr>
        <w:t xml:space="preserve">Exploración, Evaluación, </w:t>
      </w:r>
      <w:r w:rsidR="0096278F" w:rsidRPr="00064EC1">
        <w:rPr>
          <w:rFonts w:cs="Arial"/>
          <w:sz w:val="22"/>
          <w:szCs w:val="22"/>
          <w:lang w:val="es-CO"/>
        </w:rPr>
        <w:t>Desarrollo y Producción</w:t>
      </w:r>
      <w:r w:rsidRPr="00064EC1">
        <w:rPr>
          <w:rFonts w:cs="Arial"/>
          <w:snapToGrid w:val="0"/>
          <w:sz w:val="22"/>
          <w:szCs w:val="22"/>
        </w:rPr>
        <w:t>.</w:t>
      </w:r>
    </w:p>
    <w:p w14:paraId="19FA338E" w14:textId="77777777" w:rsidR="00835D74" w:rsidRPr="00064EC1" w:rsidRDefault="00835D74" w:rsidP="001750B2">
      <w:pPr>
        <w:autoSpaceDE w:val="0"/>
        <w:autoSpaceDN w:val="0"/>
        <w:adjustRightInd w:val="0"/>
        <w:spacing w:line="300" w:lineRule="auto"/>
        <w:ind w:left="630" w:hanging="630"/>
        <w:jc w:val="both"/>
        <w:rPr>
          <w:rFonts w:eastAsiaTheme="minorHAnsi" w:cs="Arial"/>
          <w:sz w:val="22"/>
          <w:szCs w:val="22"/>
          <w:lang w:eastAsia="en-US"/>
        </w:rPr>
      </w:pPr>
    </w:p>
    <w:p w14:paraId="56DA8DFE" w14:textId="730381C2" w:rsidR="00835D74" w:rsidRPr="00064EC1" w:rsidRDefault="00835D74" w:rsidP="001750B2">
      <w:pPr>
        <w:autoSpaceDE w:val="0"/>
        <w:autoSpaceDN w:val="0"/>
        <w:adjustRightInd w:val="0"/>
        <w:spacing w:line="300" w:lineRule="auto"/>
        <w:ind w:left="630"/>
        <w:jc w:val="both"/>
        <w:rPr>
          <w:rFonts w:eastAsiaTheme="minorHAnsi" w:cs="Arial"/>
          <w:sz w:val="22"/>
          <w:szCs w:val="22"/>
          <w:lang w:eastAsia="en-US"/>
        </w:rPr>
      </w:pPr>
      <w:r w:rsidRPr="00064EC1">
        <w:rPr>
          <w:rFonts w:eastAsiaTheme="minorHAnsi" w:cs="Arial"/>
          <w:sz w:val="22"/>
          <w:szCs w:val="22"/>
          <w:lang w:eastAsia="en-US"/>
        </w:rPr>
        <w:t xml:space="preserve">Cuando el inspector detecte fallas o irregularidades cometidas por </w:t>
      </w:r>
      <w:r w:rsidR="0038678C">
        <w:rPr>
          <w:rFonts w:eastAsiaTheme="minorHAnsi" w:cs="Arial"/>
          <w:sz w:val="22"/>
          <w:szCs w:val="22"/>
          <w:lang w:eastAsia="en-US"/>
        </w:rPr>
        <w:t>EL CONTRATISTA</w:t>
      </w:r>
      <w:r w:rsidRPr="00064EC1">
        <w:rPr>
          <w:rFonts w:eastAsiaTheme="minorHAnsi" w:cs="Arial"/>
          <w:sz w:val="22"/>
          <w:szCs w:val="22"/>
          <w:lang w:eastAsia="en-US"/>
        </w:rPr>
        <w:t>,</w:t>
      </w:r>
      <w:r w:rsidR="00A55279" w:rsidRPr="00064EC1">
        <w:rPr>
          <w:rFonts w:eastAsiaTheme="minorHAnsi" w:cs="Arial"/>
          <w:sz w:val="22"/>
          <w:szCs w:val="22"/>
          <w:lang w:eastAsia="en-US"/>
        </w:rPr>
        <w:t xml:space="preserve"> </w:t>
      </w:r>
      <w:r w:rsidRPr="00064EC1">
        <w:rPr>
          <w:rFonts w:eastAsiaTheme="minorHAnsi" w:cs="Arial"/>
          <w:sz w:val="22"/>
          <w:szCs w:val="22"/>
          <w:lang w:eastAsia="en-US"/>
        </w:rPr>
        <w:t xml:space="preserve">el inspector podrá formular observaciones y </w:t>
      </w:r>
      <w:r w:rsidRPr="00064EC1">
        <w:rPr>
          <w:rFonts w:cs="Arial"/>
          <w:snapToGrid w:val="0"/>
          <w:sz w:val="22"/>
          <w:szCs w:val="22"/>
        </w:rPr>
        <w:t xml:space="preserve">solicitar informes y documentos de soporte, </w:t>
      </w:r>
      <w:r w:rsidRPr="00064EC1">
        <w:rPr>
          <w:rFonts w:eastAsiaTheme="minorHAnsi" w:cs="Arial"/>
          <w:sz w:val="22"/>
          <w:szCs w:val="22"/>
          <w:lang w:eastAsia="en-US"/>
        </w:rPr>
        <w:t xml:space="preserve">que deberán ser respondidas por </w:t>
      </w:r>
      <w:r w:rsidR="0038678C">
        <w:rPr>
          <w:rFonts w:eastAsiaTheme="minorHAnsi" w:cs="Arial"/>
          <w:sz w:val="22"/>
          <w:szCs w:val="22"/>
          <w:lang w:eastAsia="en-US"/>
        </w:rPr>
        <w:t>EL CONTRATISTA</w:t>
      </w:r>
      <w:r w:rsidRPr="00064EC1">
        <w:rPr>
          <w:rFonts w:eastAsiaTheme="minorHAnsi" w:cs="Arial"/>
          <w:sz w:val="22"/>
          <w:szCs w:val="22"/>
          <w:lang w:eastAsia="en-US"/>
        </w:rPr>
        <w:t xml:space="preserve">, mediante escrito y en el plazo señalado por </w:t>
      </w:r>
      <w:r w:rsidR="005462EB">
        <w:rPr>
          <w:rFonts w:eastAsiaTheme="minorHAnsi" w:cs="Arial"/>
          <w:sz w:val="22"/>
          <w:szCs w:val="22"/>
          <w:lang w:eastAsia="en-US"/>
        </w:rPr>
        <w:t>la</w:t>
      </w:r>
      <w:r w:rsidR="005462EB" w:rsidRPr="00064EC1">
        <w:rPr>
          <w:rFonts w:eastAsiaTheme="minorHAnsi" w:cs="Arial"/>
          <w:sz w:val="22"/>
          <w:szCs w:val="22"/>
          <w:lang w:eastAsia="en-US"/>
        </w:rPr>
        <w:t xml:space="preserve"> </w:t>
      </w:r>
      <w:r w:rsidRPr="00064EC1">
        <w:rPr>
          <w:rFonts w:eastAsiaTheme="minorHAnsi" w:cs="Arial"/>
          <w:sz w:val="22"/>
          <w:szCs w:val="22"/>
          <w:lang w:eastAsia="en-US"/>
        </w:rPr>
        <w:t>ANH.</w:t>
      </w:r>
    </w:p>
    <w:p w14:paraId="3A49080D" w14:textId="77777777" w:rsidR="00835D74" w:rsidRPr="00064EC1" w:rsidRDefault="00835D74" w:rsidP="001750B2">
      <w:pPr>
        <w:autoSpaceDE w:val="0"/>
        <w:autoSpaceDN w:val="0"/>
        <w:adjustRightInd w:val="0"/>
        <w:spacing w:line="300" w:lineRule="auto"/>
        <w:ind w:left="630" w:hanging="630"/>
        <w:jc w:val="both"/>
        <w:rPr>
          <w:rFonts w:eastAsiaTheme="minorHAnsi" w:cs="Arial"/>
          <w:sz w:val="22"/>
          <w:szCs w:val="22"/>
          <w:lang w:eastAsia="en-US"/>
        </w:rPr>
      </w:pPr>
    </w:p>
    <w:p w14:paraId="788EC67C" w14:textId="5AFBF940" w:rsidR="00835D74" w:rsidRPr="00064EC1" w:rsidRDefault="0038678C" w:rsidP="001750B2">
      <w:pPr>
        <w:autoSpaceDE w:val="0"/>
        <w:autoSpaceDN w:val="0"/>
        <w:adjustRightInd w:val="0"/>
        <w:spacing w:line="300" w:lineRule="auto"/>
        <w:ind w:left="630"/>
        <w:jc w:val="both"/>
        <w:rPr>
          <w:rFonts w:eastAsiaTheme="minorHAnsi" w:cs="Arial"/>
          <w:sz w:val="22"/>
          <w:szCs w:val="22"/>
          <w:lang w:eastAsia="en-US"/>
        </w:rPr>
      </w:pPr>
      <w:r>
        <w:rPr>
          <w:rFonts w:eastAsiaTheme="minorHAnsi" w:cs="Arial"/>
          <w:sz w:val="22"/>
          <w:szCs w:val="22"/>
          <w:lang w:eastAsia="en-US"/>
        </w:rPr>
        <w:t>EL CONTRATISTA</w:t>
      </w:r>
      <w:r w:rsidR="00835D74" w:rsidRPr="00064EC1">
        <w:rPr>
          <w:rFonts w:eastAsiaTheme="minorHAnsi" w:cs="Arial"/>
          <w:sz w:val="22"/>
          <w:szCs w:val="22"/>
          <w:lang w:eastAsia="en-US"/>
        </w:rPr>
        <w:t xml:space="preserve">, a su costo, pondrá a disposición del representante de </w:t>
      </w:r>
      <w:r w:rsidR="005462EB">
        <w:rPr>
          <w:rFonts w:eastAsiaTheme="minorHAnsi" w:cs="Arial"/>
          <w:sz w:val="22"/>
          <w:szCs w:val="22"/>
          <w:lang w:eastAsia="en-US"/>
        </w:rPr>
        <w:t>la</w:t>
      </w:r>
      <w:r w:rsidR="005462EB" w:rsidRPr="00064EC1">
        <w:rPr>
          <w:rFonts w:eastAsiaTheme="minorHAnsi" w:cs="Arial"/>
          <w:sz w:val="22"/>
          <w:szCs w:val="22"/>
          <w:lang w:eastAsia="en-US"/>
        </w:rPr>
        <w:t xml:space="preserve"> </w:t>
      </w:r>
      <w:r w:rsidR="00835D74" w:rsidRPr="00064EC1">
        <w:rPr>
          <w:rFonts w:eastAsiaTheme="minorHAnsi" w:cs="Arial"/>
          <w:sz w:val="22"/>
          <w:szCs w:val="22"/>
          <w:lang w:eastAsia="en-US"/>
        </w:rPr>
        <w:t>ANH las</w:t>
      </w:r>
      <w:r w:rsidR="0040711B" w:rsidRPr="00064EC1">
        <w:rPr>
          <w:rFonts w:eastAsiaTheme="minorHAnsi" w:cs="Arial"/>
          <w:sz w:val="22"/>
          <w:szCs w:val="22"/>
          <w:lang w:eastAsia="en-US"/>
        </w:rPr>
        <w:t xml:space="preserve"> </w:t>
      </w:r>
      <w:r w:rsidR="00835D74" w:rsidRPr="00064EC1">
        <w:rPr>
          <w:rFonts w:eastAsiaTheme="minorHAnsi" w:cs="Arial"/>
          <w:sz w:val="22"/>
          <w:szCs w:val="22"/>
          <w:lang w:eastAsia="en-US"/>
        </w:rPr>
        <w:t>facilidades de transporte, alojamiento, alimentación y demás servicios en igualdad de</w:t>
      </w:r>
      <w:r w:rsidR="0040711B" w:rsidRPr="00064EC1">
        <w:rPr>
          <w:rFonts w:eastAsiaTheme="minorHAnsi" w:cs="Arial"/>
          <w:sz w:val="22"/>
          <w:szCs w:val="22"/>
          <w:lang w:eastAsia="en-US"/>
        </w:rPr>
        <w:t xml:space="preserve"> </w:t>
      </w:r>
      <w:r w:rsidR="00835D74" w:rsidRPr="00064EC1">
        <w:rPr>
          <w:rFonts w:eastAsiaTheme="minorHAnsi" w:cs="Arial"/>
          <w:sz w:val="22"/>
          <w:szCs w:val="22"/>
          <w:lang w:eastAsia="en-US"/>
        </w:rPr>
        <w:t>condiciones a las suministradas a su propio personal, de ser necesario.</w:t>
      </w:r>
    </w:p>
    <w:p w14:paraId="1D1F8544" w14:textId="77777777" w:rsidR="00835D74" w:rsidRPr="00064EC1" w:rsidRDefault="00835D74" w:rsidP="001750B2">
      <w:pPr>
        <w:autoSpaceDE w:val="0"/>
        <w:autoSpaceDN w:val="0"/>
        <w:adjustRightInd w:val="0"/>
        <w:spacing w:line="300" w:lineRule="auto"/>
        <w:ind w:left="630" w:hanging="630"/>
        <w:jc w:val="both"/>
        <w:rPr>
          <w:rFonts w:eastAsiaTheme="minorHAnsi" w:cs="Arial"/>
          <w:sz w:val="22"/>
          <w:szCs w:val="22"/>
          <w:lang w:eastAsia="en-US"/>
        </w:rPr>
      </w:pPr>
    </w:p>
    <w:p w14:paraId="5CF655FE" w14:textId="5C319199" w:rsidR="00835D74" w:rsidRPr="00064EC1" w:rsidRDefault="00835D74" w:rsidP="001750B2">
      <w:pPr>
        <w:autoSpaceDE w:val="0"/>
        <w:autoSpaceDN w:val="0"/>
        <w:adjustRightInd w:val="0"/>
        <w:spacing w:line="300" w:lineRule="auto"/>
        <w:ind w:left="630" w:hanging="630"/>
        <w:jc w:val="both"/>
        <w:rPr>
          <w:rFonts w:eastAsiaTheme="minorHAnsi" w:cs="Arial"/>
          <w:sz w:val="22"/>
          <w:szCs w:val="22"/>
          <w:lang w:eastAsia="en-US"/>
        </w:rPr>
      </w:pPr>
      <w:r w:rsidRPr="00064EC1">
        <w:rPr>
          <w:rFonts w:eastAsiaTheme="minorHAnsi" w:cs="Arial"/>
          <w:b/>
          <w:bCs/>
          <w:sz w:val="22"/>
          <w:szCs w:val="22"/>
          <w:lang w:eastAsia="en-US"/>
        </w:rPr>
        <w:t>3</w:t>
      </w:r>
      <w:r w:rsidR="00E26140" w:rsidRPr="00064EC1">
        <w:rPr>
          <w:rFonts w:eastAsiaTheme="minorHAnsi" w:cs="Arial"/>
          <w:b/>
          <w:bCs/>
          <w:sz w:val="22"/>
          <w:szCs w:val="22"/>
          <w:lang w:eastAsia="en-US"/>
        </w:rPr>
        <w:t>8</w:t>
      </w:r>
      <w:r w:rsidRPr="00064EC1">
        <w:rPr>
          <w:rFonts w:eastAsiaTheme="minorHAnsi" w:cs="Arial"/>
          <w:b/>
          <w:bCs/>
          <w:sz w:val="22"/>
          <w:szCs w:val="22"/>
          <w:lang w:eastAsia="en-US"/>
        </w:rPr>
        <w:t>.2. Delegación:</w:t>
      </w:r>
      <w:r w:rsidRPr="00064EC1">
        <w:rPr>
          <w:rFonts w:eastAsiaTheme="minorHAnsi" w:cs="Arial"/>
          <w:sz w:val="22"/>
          <w:szCs w:val="22"/>
          <w:lang w:eastAsia="en-US"/>
        </w:rPr>
        <w:t xml:space="preserve"> L</w:t>
      </w:r>
      <w:r w:rsidR="00DC4A87">
        <w:rPr>
          <w:rFonts w:eastAsiaTheme="minorHAnsi" w:cs="Arial"/>
          <w:sz w:val="22"/>
          <w:szCs w:val="22"/>
          <w:lang w:eastAsia="en-US"/>
        </w:rPr>
        <w:t>a</w:t>
      </w:r>
      <w:r w:rsidRPr="00064EC1">
        <w:rPr>
          <w:rFonts w:eastAsiaTheme="minorHAnsi" w:cs="Arial"/>
          <w:sz w:val="22"/>
          <w:szCs w:val="22"/>
          <w:lang w:eastAsia="en-US"/>
        </w:rPr>
        <w:t xml:space="preserve"> ANH podrá delegar el seguimiento y la inspección de las</w:t>
      </w:r>
      <w:r w:rsidR="00E5117F" w:rsidRPr="00064EC1">
        <w:rPr>
          <w:rFonts w:eastAsiaTheme="minorHAnsi" w:cs="Arial"/>
          <w:sz w:val="22"/>
          <w:szCs w:val="22"/>
          <w:lang w:eastAsia="en-US"/>
        </w:rPr>
        <w:t xml:space="preserve"> </w:t>
      </w:r>
      <w:r w:rsidRPr="00064EC1">
        <w:rPr>
          <w:rFonts w:eastAsiaTheme="minorHAnsi" w:cs="Arial"/>
          <w:sz w:val="22"/>
          <w:szCs w:val="22"/>
          <w:lang w:eastAsia="en-US"/>
        </w:rPr>
        <w:t xml:space="preserve">operaciones en el Área Contratada, con el propósito de asegurar que </w:t>
      </w:r>
      <w:r w:rsidR="0038678C">
        <w:rPr>
          <w:rFonts w:eastAsiaTheme="minorHAnsi" w:cs="Arial"/>
          <w:sz w:val="22"/>
          <w:szCs w:val="22"/>
          <w:lang w:eastAsia="en-US"/>
        </w:rPr>
        <w:t>EL CONTRATISTA</w:t>
      </w:r>
      <w:r w:rsidRPr="00064EC1">
        <w:rPr>
          <w:rFonts w:eastAsiaTheme="minorHAnsi" w:cs="Arial"/>
          <w:sz w:val="22"/>
          <w:szCs w:val="22"/>
          <w:lang w:eastAsia="en-US"/>
        </w:rPr>
        <w:t xml:space="preserve"> esté cumpliendo las obligaciones contraídas bajo los términos de este</w:t>
      </w:r>
      <w:r w:rsidR="00E5117F" w:rsidRPr="00064EC1">
        <w:rPr>
          <w:rFonts w:eastAsiaTheme="minorHAnsi" w:cs="Arial"/>
          <w:sz w:val="22"/>
          <w:szCs w:val="22"/>
          <w:lang w:eastAsia="en-US"/>
        </w:rPr>
        <w:t xml:space="preserve"> </w:t>
      </w:r>
      <w:r w:rsidR="0038678C">
        <w:rPr>
          <w:rFonts w:eastAsiaTheme="minorHAnsi" w:cs="Arial"/>
          <w:sz w:val="22"/>
          <w:szCs w:val="22"/>
          <w:lang w:eastAsia="en-US"/>
        </w:rPr>
        <w:t>contrato</w:t>
      </w:r>
      <w:r w:rsidRPr="00064EC1">
        <w:rPr>
          <w:rFonts w:eastAsiaTheme="minorHAnsi" w:cs="Arial"/>
          <w:sz w:val="22"/>
          <w:szCs w:val="22"/>
          <w:lang w:eastAsia="en-US"/>
        </w:rPr>
        <w:t>, la legislación colombiana y las Buenas Prácticas de la Industria del Petróleo.</w:t>
      </w:r>
    </w:p>
    <w:p w14:paraId="4626DFB6" w14:textId="77777777" w:rsidR="00835D74" w:rsidRPr="00064EC1" w:rsidRDefault="00835D74" w:rsidP="001750B2">
      <w:pPr>
        <w:autoSpaceDE w:val="0"/>
        <w:autoSpaceDN w:val="0"/>
        <w:adjustRightInd w:val="0"/>
        <w:spacing w:line="300" w:lineRule="auto"/>
        <w:jc w:val="both"/>
        <w:rPr>
          <w:rFonts w:eastAsiaTheme="minorHAnsi" w:cs="Arial"/>
          <w:sz w:val="22"/>
          <w:szCs w:val="22"/>
          <w:lang w:eastAsia="en-US"/>
        </w:rPr>
      </w:pPr>
    </w:p>
    <w:p w14:paraId="76836A4C" w14:textId="69725B35" w:rsidR="00835D74" w:rsidRPr="00064EC1" w:rsidRDefault="00835D74" w:rsidP="001750B2">
      <w:pPr>
        <w:autoSpaceDE w:val="0"/>
        <w:autoSpaceDN w:val="0"/>
        <w:adjustRightInd w:val="0"/>
        <w:spacing w:line="300" w:lineRule="auto"/>
        <w:jc w:val="both"/>
        <w:rPr>
          <w:rFonts w:eastAsiaTheme="minorHAnsi" w:cs="Arial"/>
          <w:sz w:val="22"/>
          <w:szCs w:val="22"/>
          <w:lang w:eastAsia="en-US"/>
        </w:rPr>
      </w:pPr>
      <w:r w:rsidRPr="00064EC1">
        <w:rPr>
          <w:rFonts w:eastAsiaTheme="minorHAnsi" w:cs="Arial"/>
          <w:b/>
          <w:bCs/>
          <w:sz w:val="22"/>
          <w:szCs w:val="22"/>
          <w:lang w:eastAsia="en-US"/>
        </w:rPr>
        <w:t>Parágrafo 1</w:t>
      </w:r>
      <w:r w:rsidRPr="00064EC1">
        <w:rPr>
          <w:rFonts w:eastAsiaTheme="minorHAnsi" w:cs="Arial"/>
          <w:sz w:val="22"/>
          <w:szCs w:val="22"/>
          <w:lang w:eastAsia="en-US"/>
        </w:rPr>
        <w:t xml:space="preserve">: La ausencia de actividades de seguimiento e inspección por parte de </w:t>
      </w:r>
      <w:r w:rsidR="00AC42BF">
        <w:rPr>
          <w:rFonts w:cs="Arial"/>
          <w:bCs/>
          <w:sz w:val="22"/>
          <w:szCs w:val="22"/>
        </w:rPr>
        <w:t>la</w:t>
      </w:r>
      <w:r w:rsidR="00AC42BF" w:rsidRPr="00064EC1">
        <w:rPr>
          <w:rFonts w:eastAsiaTheme="minorHAnsi" w:cs="Arial"/>
          <w:sz w:val="22"/>
          <w:szCs w:val="22"/>
          <w:lang w:eastAsia="en-US"/>
        </w:rPr>
        <w:t xml:space="preserve"> </w:t>
      </w:r>
      <w:r w:rsidRPr="00064EC1">
        <w:rPr>
          <w:rFonts w:eastAsiaTheme="minorHAnsi" w:cs="Arial"/>
          <w:sz w:val="22"/>
          <w:szCs w:val="22"/>
          <w:lang w:eastAsia="en-US"/>
        </w:rPr>
        <w:t xml:space="preserve">ANH de ninguna manera exime a </w:t>
      </w:r>
      <w:r w:rsidR="0038678C">
        <w:rPr>
          <w:rFonts w:eastAsiaTheme="minorHAnsi" w:cs="Arial"/>
          <w:sz w:val="22"/>
          <w:szCs w:val="22"/>
          <w:lang w:eastAsia="en-US"/>
        </w:rPr>
        <w:t>EL CONTRATISTA</w:t>
      </w:r>
      <w:r w:rsidRPr="00064EC1">
        <w:rPr>
          <w:rFonts w:eastAsiaTheme="minorHAnsi" w:cs="Arial"/>
          <w:sz w:val="22"/>
          <w:szCs w:val="22"/>
          <w:lang w:eastAsia="en-US"/>
        </w:rPr>
        <w:t xml:space="preserve"> del cumplimiento de las</w:t>
      </w:r>
      <w:r w:rsidR="00684A9F" w:rsidRPr="00064EC1">
        <w:rPr>
          <w:rFonts w:eastAsiaTheme="minorHAnsi" w:cs="Arial"/>
          <w:sz w:val="22"/>
          <w:szCs w:val="22"/>
          <w:lang w:eastAsia="en-US"/>
        </w:rPr>
        <w:t xml:space="preserve"> </w:t>
      </w:r>
      <w:r w:rsidRPr="00064EC1">
        <w:rPr>
          <w:rFonts w:eastAsiaTheme="minorHAnsi" w:cs="Arial"/>
          <w:sz w:val="22"/>
          <w:szCs w:val="22"/>
          <w:lang w:eastAsia="en-US"/>
        </w:rPr>
        <w:t xml:space="preserve">obligaciones contraídas en virtud de este </w:t>
      </w:r>
      <w:r w:rsidR="0038678C">
        <w:rPr>
          <w:rFonts w:eastAsiaTheme="minorHAnsi" w:cs="Arial"/>
          <w:sz w:val="22"/>
          <w:szCs w:val="22"/>
          <w:lang w:eastAsia="en-US"/>
        </w:rPr>
        <w:t>contrato</w:t>
      </w:r>
      <w:r w:rsidRPr="00064EC1">
        <w:rPr>
          <w:rFonts w:eastAsiaTheme="minorHAnsi" w:cs="Arial"/>
          <w:sz w:val="22"/>
          <w:szCs w:val="22"/>
          <w:lang w:eastAsia="en-US"/>
        </w:rPr>
        <w:t xml:space="preserve"> ni implica una reducción de las</w:t>
      </w:r>
      <w:r w:rsidR="00684A9F" w:rsidRPr="00064EC1">
        <w:rPr>
          <w:rFonts w:eastAsiaTheme="minorHAnsi" w:cs="Arial"/>
          <w:sz w:val="22"/>
          <w:szCs w:val="22"/>
          <w:lang w:eastAsia="en-US"/>
        </w:rPr>
        <w:t xml:space="preserve"> </w:t>
      </w:r>
      <w:r w:rsidRPr="00064EC1">
        <w:rPr>
          <w:rFonts w:eastAsiaTheme="minorHAnsi" w:cs="Arial"/>
          <w:sz w:val="22"/>
          <w:szCs w:val="22"/>
          <w:lang w:eastAsia="en-US"/>
        </w:rPr>
        <w:t>mismas.</w:t>
      </w:r>
    </w:p>
    <w:p w14:paraId="7CC6C920" w14:textId="711EDD1D" w:rsidR="00835D74" w:rsidRPr="00064EC1" w:rsidRDefault="00835D74" w:rsidP="001750B2">
      <w:pPr>
        <w:pStyle w:val="Prrafodelista1"/>
        <w:tabs>
          <w:tab w:val="left" w:pos="567"/>
        </w:tabs>
        <w:autoSpaceDE w:val="0"/>
        <w:autoSpaceDN w:val="0"/>
        <w:adjustRightInd w:val="0"/>
        <w:spacing w:line="300" w:lineRule="auto"/>
        <w:ind w:left="0"/>
        <w:jc w:val="both"/>
        <w:rPr>
          <w:rFonts w:ascii="Arial" w:eastAsiaTheme="minorHAnsi" w:hAnsi="Arial" w:cs="Arial"/>
          <w:sz w:val="22"/>
          <w:szCs w:val="22"/>
          <w:lang w:val="es-ES_tradnl" w:eastAsia="en-US"/>
        </w:rPr>
      </w:pPr>
    </w:p>
    <w:p w14:paraId="4815918E" w14:textId="14065DAE" w:rsidR="00835D74" w:rsidRPr="00064EC1" w:rsidRDefault="00835D74" w:rsidP="001750B2">
      <w:pPr>
        <w:pStyle w:val="Prrafodelista1"/>
        <w:tabs>
          <w:tab w:val="left" w:pos="567"/>
        </w:tabs>
        <w:autoSpaceDE w:val="0"/>
        <w:autoSpaceDN w:val="0"/>
        <w:adjustRightInd w:val="0"/>
        <w:spacing w:line="300" w:lineRule="auto"/>
        <w:ind w:left="0"/>
        <w:jc w:val="both"/>
        <w:rPr>
          <w:rFonts w:ascii="Arial" w:hAnsi="Arial" w:cs="Arial"/>
          <w:snapToGrid w:val="0"/>
          <w:sz w:val="22"/>
          <w:szCs w:val="22"/>
        </w:rPr>
      </w:pPr>
      <w:r w:rsidRPr="00064EC1">
        <w:rPr>
          <w:rFonts w:ascii="Arial" w:hAnsi="Arial" w:cs="Arial"/>
          <w:b/>
          <w:bCs/>
          <w:snapToGrid w:val="0"/>
          <w:sz w:val="22"/>
          <w:szCs w:val="22"/>
        </w:rPr>
        <w:t>Parágrafo 2:</w:t>
      </w:r>
      <w:r w:rsidRPr="00064EC1">
        <w:rPr>
          <w:rFonts w:ascii="Arial" w:hAnsi="Arial" w:cs="Arial"/>
          <w:snapToGrid w:val="0"/>
          <w:sz w:val="22"/>
          <w:szCs w:val="22"/>
        </w:rPr>
        <w:t xml:space="preserve"> La falta de ejercicio de cualquiera de las actividades reseñadas, o la ausencia de observaciones o requerimientos, no exime al Contratista de tal cumplimiento, ni comporta o implica aprobación respecto de ninguna de sus obligaciones, ni acerca de los resultados de la ejecución contractual, al tiempo que tampoco modifica ni reduce las atribuciones de la Entidad ni los deberes de aquel.</w:t>
      </w:r>
    </w:p>
    <w:p w14:paraId="5C795A78" w14:textId="12095A3B" w:rsidR="00C96691" w:rsidRDefault="00C96691" w:rsidP="00D7518B">
      <w:pPr>
        <w:pStyle w:val="Ttulo1"/>
      </w:pPr>
    </w:p>
    <w:p w14:paraId="0BD73259" w14:textId="5BDC40D2" w:rsidR="00012615" w:rsidRDefault="00012615" w:rsidP="00012615">
      <w:r>
        <w:br w:type="page"/>
      </w:r>
    </w:p>
    <w:p w14:paraId="2BAF8F35" w14:textId="77777777" w:rsidR="00012615" w:rsidRPr="00012615" w:rsidRDefault="00012615" w:rsidP="00012615"/>
    <w:p w14:paraId="65B5BA0D" w14:textId="20EAD4DB" w:rsidR="00F652C9" w:rsidRPr="00D7518B" w:rsidRDefault="00F652C9" w:rsidP="00DE5AE4">
      <w:pPr>
        <w:pStyle w:val="Ttulo1"/>
      </w:pPr>
      <w:bookmarkStart w:id="96" w:name="_Toc70006375"/>
      <w:bookmarkStart w:id="97" w:name="_Toc211442730"/>
      <w:r w:rsidRPr="00D7518B">
        <w:t>CAPÍTULO X</w:t>
      </w:r>
      <w:r w:rsidR="00512EDA" w:rsidRPr="00D7518B">
        <w:t>.</w:t>
      </w:r>
      <w:r w:rsidR="00512EDA" w:rsidRPr="00D7518B">
        <w:br/>
      </w:r>
      <w:r w:rsidR="00437D46" w:rsidRPr="00D7518B">
        <w:t>MECANÍSMOS PARA GARANTIZAR EL CUMPLIMIENTO CONTRACTUAL</w:t>
      </w:r>
      <w:bookmarkEnd w:id="96"/>
      <w:r w:rsidR="00437D46" w:rsidRPr="00D7518B">
        <w:t xml:space="preserve"> </w:t>
      </w:r>
      <w:bookmarkEnd w:id="97"/>
    </w:p>
    <w:p w14:paraId="0BEEE37E" w14:textId="77777777" w:rsidR="00550FB6" w:rsidRPr="008F74FF" w:rsidRDefault="00550FB6" w:rsidP="001750B2">
      <w:pPr>
        <w:spacing w:line="300" w:lineRule="auto"/>
        <w:rPr>
          <w:rFonts w:cs="Arial"/>
          <w:b/>
          <w:sz w:val="22"/>
          <w:szCs w:val="22"/>
          <w:lang w:val="es-CO"/>
        </w:rPr>
      </w:pPr>
    </w:p>
    <w:p w14:paraId="40C89870" w14:textId="583F13E4" w:rsidR="008F74FF" w:rsidRPr="003F6716" w:rsidRDefault="008F74FF" w:rsidP="003F6716">
      <w:pPr>
        <w:pStyle w:val="Ttulo2"/>
        <w:ind w:left="567" w:hanging="567"/>
      </w:pPr>
      <w:bookmarkStart w:id="98" w:name="_Toc70006376"/>
      <w:r w:rsidRPr="003F6716">
        <w:t>Procedimiento para declarar el incumplimiento</w:t>
      </w:r>
      <w:bookmarkEnd w:id="98"/>
    </w:p>
    <w:p w14:paraId="712E091C" w14:textId="77777777" w:rsidR="008F74FF" w:rsidRPr="008F74FF" w:rsidRDefault="008F74FF" w:rsidP="008F74FF">
      <w:pPr>
        <w:spacing w:line="300" w:lineRule="auto"/>
        <w:jc w:val="both"/>
        <w:rPr>
          <w:rFonts w:eastAsiaTheme="minorHAnsi" w:cs="Arial"/>
          <w:sz w:val="22"/>
          <w:szCs w:val="22"/>
          <w:lang w:eastAsia="en-US"/>
        </w:rPr>
      </w:pPr>
    </w:p>
    <w:p w14:paraId="61F3DF52" w14:textId="6899D931" w:rsidR="00385D9F" w:rsidRPr="008F74FF" w:rsidRDefault="00385D9F" w:rsidP="008F74FF">
      <w:pPr>
        <w:spacing w:line="300" w:lineRule="auto"/>
        <w:jc w:val="both"/>
        <w:rPr>
          <w:rFonts w:cs="Arial"/>
          <w:sz w:val="22"/>
          <w:szCs w:val="22"/>
          <w:lang w:val="es-CO"/>
        </w:rPr>
      </w:pPr>
      <w:r w:rsidRPr="008F74FF">
        <w:rPr>
          <w:rFonts w:eastAsiaTheme="minorHAnsi" w:cs="Arial"/>
          <w:sz w:val="22"/>
          <w:szCs w:val="22"/>
          <w:lang w:eastAsia="en-US"/>
        </w:rPr>
        <w:t xml:space="preserve">En el evento en que durante la ejecución del </w:t>
      </w:r>
      <w:r w:rsidR="0038678C" w:rsidRPr="008F74FF">
        <w:rPr>
          <w:rFonts w:eastAsiaTheme="minorHAnsi" w:cs="Arial"/>
          <w:sz w:val="22"/>
          <w:szCs w:val="22"/>
          <w:lang w:eastAsia="en-US"/>
        </w:rPr>
        <w:t>contrato</w:t>
      </w:r>
      <w:r w:rsidRPr="008F74FF">
        <w:rPr>
          <w:rFonts w:eastAsiaTheme="minorHAnsi" w:cs="Arial"/>
          <w:sz w:val="22"/>
          <w:szCs w:val="22"/>
          <w:lang w:eastAsia="en-US"/>
        </w:rPr>
        <w:t xml:space="preserve"> se presente(n) incumplimiento(s) de la(s) obligaciones y/o prestaciones a cargo de </w:t>
      </w:r>
      <w:r w:rsidR="0038678C" w:rsidRPr="008F74FF">
        <w:rPr>
          <w:rFonts w:eastAsiaTheme="minorHAnsi" w:cs="Arial"/>
          <w:sz w:val="22"/>
          <w:szCs w:val="22"/>
          <w:lang w:eastAsia="en-US"/>
        </w:rPr>
        <w:t>EL CONTRATISTA</w:t>
      </w:r>
      <w:r w:rsidRPr="008F74FF">
        <w:rPr>
          <w:rFonts w:eastAsiaTheme="minorHAnsi" w:cs="Arial"/>
          <w:sz w:val="22"/>
          <w:szCs w:val="22"/>
          <w:lang w:eastAsia="en-US"/>
        </w:rPr>
        <w:t xml:space="preserve">, las </w:t>
      </w:r>
      <w:r w:rsidR="00A15E18" w:rsidRPr="008F74FF">
        <w:rPr>
          <w:rFonts w:eastAsiaTheme="minorHAnsi" w:cs="Arial"/>
          <w:sz w:val="22"/>
          <w:szCs w:val="22"/>
          <w:lang w:eastAsia="en-US"/>
        </w:rPr>
        <w:t>P</w:t>
      </w:r>
      <w:r w:rsidRPr="008F74FF">
        <w:rPr>
          <w:rFonts w:eastAsiaTheme="minorHAnsi" w:cs="Arial"/>
          <w:sz w:val="22"/>
          <w:szCs w:val="22"/>
          <w:lang w:eastAsia="en-US"/>
        </w:rPr>
        <w:t xml:space="preserve">artes convienen recíprocamente que se causarán multas y/o se dará lugar a la terminación del </w:t>
      </w:r>
      <w:r w:rsidR="0038678C" w:rsidRPr="008F74FF">
        <w:rPr>
          <w:rFonts w:eastAsiaTheme="minorHAnsi" w:cs="Arial"/>
          <w:sz w:val="22"/>
          <w:szCs w:val="22"/>
          <w:lang w:eastAsia="en-US"/>
        </w:rPr>
        <w:t>contrato</w:t>
      </w:r>
      <w:r w:rsidRPr="008F74FF">
        <w:rPr>
          <w:rFonts w:eastAsiaTheme="minorHAnsi" w:cs="Arial"/>
          <w:sz w:val="22"/>
          <w:szCs w:val="22"/>
          <w:lang w:eastAsia="en-US"/>
        </w:rPr>
        <w:t xml:space="preserve">, para lo cual </w:t>
      </w:r>
      <w:r w:rsidR="00925EA8" w:rsidRPr="008F74FF">
        <w:rPr>
          <w:rFonts w:eastAsiaTheme="minorHAnsi" w:cs="Arial"/>
          <w:sz w:val="22"/>
          <w:szCs w:val="22"/>
          <w:lang w:eastAsia="en-US"/>
        </w:rPr>
        <w:t xml:space="preserve">la </w:t>
      </w:r>
      <w:r w:rsidRPr="008F74FF">
        <w:rPr>
          <w:rFonts w:eastAsiaTheme="minorHAnsi" w:cs="Arial"/>
          <w:sz w:val="22"/>
          <w:szCs w:val="22"/>
          <w:lang w:eastAsia="en-US"/>
        </w:rPr>
        <w:t>ANH agotará previamente el siguiente procedimiento:</w:t>
      </w:r>
    </w:p>
    <w:p w14:paraId="63CB3889" w14:textId="77777777" w:rsidR="00385D9F" w:rsidRPr="00064EC1" w:rsidRDefault="00385D9F" w:rsidP="00385D9F">
      <w:pPr>
        <w:autoSpaceDE w:val="0"/>
        <w:autoSpaceDN w:val="0"/>
        <w:adjustRightInd w:val="0"/>
        <w:spacing w:line="300" w:lineRule="auto"/>
        <w:jc w:val="both"/>
        <w:rPr>
          <w:rFonts w:eastAsiaTheme="minorHAnsi" w:cs="Arial"/>
          <w:sz w:val="22"/>
          <w:szCs w:val="22"/>
          <w:lang w:eastAsia="en-US"/>
        </w:rPr>
      </w:pPr>
    </w:p>
    <w:p w14:paraId="16B69A28" w14:textId="0871B403" w:rsidR="00385D9F" w:rsidRPr="00064EC1" w:rsidRDefault="00385D9F" w:rsidP="00385D9F">
      <w:pPr>
        <w:autoSpaceDE w:val="0"/>
        <w:autoSpaceDN w:val="0"/>
        <w:adjustRightInd w:val="0"/>
        <w:spacing w:line="300" w:lineRule="auto"/>
        <w:jc w:val="both"/>
        <w:rPr>
          <w:rFonts w:eastAsiaTheme="minorHAnsi" w:cs="Arial"/>
          <w:sz w:val="22"/>
          <w:szCs w:val="22"/>
          <w:lang w:eastAsia="en-US"/>
        </w:rPr>
      </w:pPr>
      <w:r w:rsidRPr="00064EC1">
        <w:rPr>
          <w:rFonts w:eastAsiaTheme="minorHAnsi" w:cs="Arial"/>
          <w:sz w:val="22"/>
          <w:szCs w:val="22"/>
          <w:lang w:eastAsia="en-US"/>
        </w:rPr>
        <w:t xml:space="preserve">Cuando </w:t>
      </w:r>
      <w:r w:rsidR="00DC4A87">
        <w:rPr>
          <w:rFonts w:eastAsiaTheme="minorHAnsi" w:cs="Arial"/>
          <w:sz w:val="22"/>
          <w:szCs w:val="22"/>
          <w:lang w:eastAsia="en-US"/>
        </w:rPr>
        <w:t>se advierta un posible</w:t>
      </w:r>
      <w:r w:rsidRPr="00064EC1">
        <w:rPr>
          <w:rFonts w:eastAsiaTheme="minorHAnsi" w:cs="Arial"/>
          <w:sz w:val="22"/>
          <w:szCs w:val="22"/>
          <w:lang w:eastAsia="en-US"/>
        </w:rPr>
        <w:t xml:space="preserve"> incumplimiento contractual, </w:t>
      </w:r>
      <w:r w:rsidR="00DC4A87">
        <w:rPr>
          <w:rFonts w:eastAsiaTheme="minorHAnsi" w:cs="Arial"/>
          <w:sz w:val="22"/>
          <w:szCs w:val="22"/>
          <w:lang w:eastAsia="en-US"/>
        </w:rPr>
        <w:t xml:space="preserve">la </w:t>
      </w:r>
      <w:r w:rsidRPr="00064EC1">
        <w:rPr>
          <w:rFonts w:eastAsiaTheme="minorHAnsi" w:cs="Arial"/>
          <w:sz w:val="22"/>
          <w:szCs w:val="22"/>
          <w:lang w:eastAsia="en-US"/>
        </w:rPr>
        <w:t xml:space="preserve">ANH así lo informará a </w:t>
      </w:r>
      <w:r w:rsidR="0038678C">
        <w:rPr>
          <w:rFonts w:eastAsiaTheme="minorHAnsi" w:cs="Arial"/>
          <w:sz w:val="22"/>
          <w:szCs w:val="22"/>
          <w:lang w:eastAsia="en-US"/>
        </w:rPr>
        <w:t>EL CONTRATISTA</w:t>
      </w:r>
      <w:r w:rsidRPr="00064EC1">
        <w:rPr>
          <w:rFonts w:eastAsiaTheme="minorHAnsi" w:cs="Arial"/>
          <w:sz w:val="22"/>
          <w:szCs w:val="22"/>
          <w:lang w:eastAsia="en-US"/>
        </w:rPr>
        <w:t xml:space="preserve"> mediante escrito en el que se dará cuenta del o de los hechos, las pruebas que los acrediten o las razones de la vulneración de las estipulaciones contractuales. Si dentro de los veinte (20) </w:t>
      </w:r>
      <w:r w:rsidR="00925EA8">
        <w:rPr>
          <w:rFonts w:eastAsiaTheme="minorHAnsi" w:cs="Arial"/>
          <w:sz w:val="22"/>
          <w:szCs w:val="22"/>
          <w:lang w:eastAsia="en-US"/>
        </w:rPr>
        <w:t>D</w:t>
      </w:r>
      <w:r w:rsidRPr="00064EC1">
        <w:rPr>
          <w:rFonts w:eastAsiaTheme="minorHAnsi" w:cs="Arial"/>
          <w:sz w:val="22"/>
          <w:szCs w:val="22"/>
          <w:lang w:eastAsia="en-US"/>
        </w:rPr>
        <w:t xml:space="preserve">ías hábiles siguientes al recibo de la correspondiente comunicación </w:t>
      </w:r>
      <w:r w:rsidR="0038678C">
        <w:rPr>
          <w:rFonts w:eastAsiaTheme="minorHAnsi" w:cs="Arial"/>
          <w:sz w:val="22"/>
          <w:szCs w:val="22"/>
          <w:lang w:eastAsia="en-US"/>
        </w:rPr>
        <w:t>EL CONTRATISTA</w:t>
      </w:r>
      <w:r w:rsidRPr="00064EC1">
        <w:rPr>
          <w:rFonts w:eastAsiaTheme="minorHAnsi" w:cs="Arial"/>
          <w:sz w:val="22"/>
          <w:szCs w:val="22"/>
          <w:lang w:eastAsia="en-US"/>
        </w:rPr>
        <w:t xml:space="preserve"> no presenta objeción mediante escrito motivado y debidamente soportado, se entenderá que acepta la existencia del</w:t>
      </w:r>
      <w:r w:rsidR="00371476" w:rsidRPr="00064EC1">
        <w:rPr>
          <w:rFonts w:eastAsiaTheme="minorHAnsi" w:cs="Arial"/>
          <w:sz w:val="22"/>
          <w:szCs w:val="22"/>
          <w:lang w:eastAsia="en-US"/>
        </w:rPr>
        <w:t xml:space="preserve"> </w:t>
      </w:r>
      <w:r w:rsidRPr="00064EC1">
        <w:rPr>
          <w:rFonts w:eastAsiaTheme="minorHAnsi" w:cs="Arial"/>
          <w:sz w:val="22"/>
          <w:szCs w:val="22"/>
          <w:lang w:eastAsia="en-US"/>
        </w:rPr>
        <w:t>incumplimiento.</w:t>
      </w:r>
    </w:p>
    <w:p w14:paraId="7644A534" w14:textId="77777777" w:rsidR="00385D9F" w:rsidRPr="00064EC1" w:rsidRDefault="00385D9F" w:rsidP="00385D9F">
      <w:pPr>
        <w:autoSpaceDE w:val="0"/>
        <w:autoSpaceDN w:val="0"/>
        <w:adjustRightInd w:val="0"/>
        <w:spacing w:line="300" w:lineRule="auto"/>
        <w:jc w:val="both"/>
        <w:rPr>
          <w:rFonts w:eastAsiaTheme="minorHAnsi" w:cs="Arial"/>
          <w:sz w:val="22"/>
          <w:szCs w:val="22"/>
          <w:lang w:eastAsia="en-US"/>
        </w:rPr>
      </w:pPr>
    </w:p>
    <w:p w14:paraId="4282B054" w14:textId="0D138D1E" w:rsidR="00385D9F" w:rsidRPr="00064EC1" w:rsidRDefault="00385D9F" w:rsidP="00385D9F">
      <w:pPr>
        <w:autoSpaceDE w:val="0"/>
        <w:autoSpaceDN w:val="0"/>
        <w:adjustRightInd w:val="0"/>
        <w:spacing w:line="300" w:lineRule="auto"/>
        <w:jc w:val="both"/>
        <w:rPr>
          <w:rFonts w:eastAsiaTheme="minorHAnsi" w:cs="Arial"/>
          <w:sz w:val="22"/>
          <w:szCs w:val="22"/>
          <w:lang w:eastAsia="en-US"/>
        </w:rPr>
      </w:pPr>
      <w:r w:rsidRPr="00064EC1">
        <w:rPr>
          <w:rFonts w:eastAsiaTheme="minorHAnsi" w:cs="Arial"/>
          <w:sz w:val="22"/>
          <w:szCs w:val="22"/>
          <w:lang w:eastAsia="en-US"/>
        </w:rPr>
        <w:t>Si, por el contrario, EL</w:t>
      </w:r>
      <w:r w:rsidR="00925EA8">
        <w:rPr>
          <w:rFonts w:eastAsiaTheme="minorHAnsi" w:cs="Arial"/>
          <w:sz w:val="22"/>
          <w:szCs w:val="22"/>
          <w:lang w:eastAsia="en-US"/>
        </w:rPr>
        <w:t xml:space="preserve"> </w:t>
      </w:r>
      <w:r w:rsidRPr="00064EC1">
        <w:rPr>
          <w:rFonts w:eastAsiaTheme="minorHAnsi" w:cs="Arial"/>
          <w:sz w:val="22"/>
          <w:szCs w:val="22"/>
          <w:lang w:eastAsia="en-US"/>
        </w:rPr>
        <w:t xml:space="preserve">CONTRATISTA considera que no se presentó incumplimiento, o que el incumplimiento se encuentra debidamente justificado, así lo expondrá en escrito motivado y debidamente soportado, dirigido a </w:t>
      </w:r>
      <w:r w:rsidR="00925EA8">
        <w:rPr>
          <w:rFonts w:eastAsiaTheme="minorHAnsi" w:cs="Arial"/>
          <w:sz w:val="22"/>
          <w:szCs w:val="22"/>
          <w:lang w:eastAsia="en-US"/>
        </w:rPr>
        <w:t>la</w:t>
      </w:r>
      <w:r w:rsidR="00925EA8" w:rsidRPr="00064EC1">
        <w:rPr>
          <w:rFonts w:eastAsiaTheme="minorHAnsi" w:cs="Arial"/>
          <w:sz w:val="22"/>
          <w:szCs w:val="22"/>
          <w:lang w:eastAsia="en-US"/>
        </w:rPr>
        <w:t xml:space="preserve"> </w:t>
      </w:r>
      <w:r w:rsidRPr="00064EC1">
        <w:rPr>
          <w:rFonts w:eastAsiaTheme="minorHAnsi" w:cs="Arial"/>
          <w:sz w:val="22"/>
          <w:szCs w:val="22"/>
          <w:lang w:eastAsia="en-US"/>
        </w:rPr>
        <w:t>ANH, dentro del mismo término señalado en el párrafo precedente.</w:t>
      </w:r>
    </w:p>
    <w:p w14:paraId="2AB36AD9" w14:textId="77777777" w:rsidR="00385D9F" w:rsidRPr="00064EC1" w:rsidRDefault="00385D9F" w:rsidP="00385D9F">
      <w:pPr>
        <w:autoSpaceDE w:val="0"/>
        <w:autoSpaceDN w:val="0"/>
        <w:adjustRightInd w:val="0"/>
        <w:spacing w:line="300" w:lineRule="auto"/>
        <w:jc w:val="both"/>
        <w:rPr>
          <w:rFonts w:eastAsiaTheme="minorHAnsi" w:cs="Arial"/>
          <w:sz w:val="22"/>
          <w:szCs w:val="22"/>
          <w:lang w:eastAsia="en-US"/>
        </w:rPr>
      </w:pPr>
    </w:p>
    <w:p w14:paraId="4016C2A0" w14:textId="6DE241C2" w:rsidR="00385D9F" w:rsidRPr="00064EC1" w:rsidRDefault="00385D9F" w:rsidP="00385D9F">
      <w:pPr>
        <w:autoSpaceDE w:val="0"/>
        <w:autoSpaceDN w:val="0"/>
        <w:adjustRightInd w:val="0"/>
        <w:spacing w:line="300" w:lineRule="auto"/>
        <w:jc w:val="both"/>
        <w:rPr>
          <w:rFonts w:eastAsiaTheme="minorHAnsi" w:cs="Arial"/>
          <w:sz w:val="22"/>
          <w:szCs w:val="22"/>
          <w:lang w:eastAsia="en-US"/>
        </w:rPr>
      </w:pPr>
      <w:r w:rsidRPr="00064EC1">
        <w:rPr>
          <w:rFonts w:eastAsiaTheme="minorHAnsi" w:cs="Arial"/>
          <w:sz w:val="22"/>
          <w:szCs w:val="22"/>
          <w:lang w:eastAsia="en-US"/>
        </w:rPr>
        <w:t xml:space="preserve">Una vez establecido el incumplimiento, si </w:t>
      </w:r>
      <w:r w:rsidR="00B75579">
        <w:rPr>
          <w:rFonts w:eastAsiaTheme="minorHAnsi" w:cs="Arial"/>
          <w:sz w:val="22"/>
          <w:szCs w:val="22"/>
          <w:lang w:eastAsia="en-US"/>
        </w:rPr>
        <w:t>la</w:t>
      </w:r>
      <w:r w:rsidR="00B75579" w:rsidRPr="00064EC1">
        <w:rPr>
          <w:rFonts w:eastAsiaTheme="minorHAnsi" w:cs="Arial"/>
          <w:sz w:val="22"/>
          <w:szCs w:val="22"/>
          <w:lang w:eastAsia="en-US"/>
        </w:rPr>
        <w:t xml:space="preserve"> </w:t>
      </w:r>
      <w:r w:rsidRPr="00064EC1">
        <w:rPr>
          <w:rFonts w:eastAsiaTheme="minorHAnsi" w:cs="Arial"/>
          <w:sz w:val="22"/>
          <w:szCs w:val="22"/>
          <w:lang w:eastAsia="en-US"/>
        </w:rPr>
        <w:t xml:space="preserve">ANH considera que las razones que llevaron al incumplimiento de </w:t>
      </w:r>
      <w:r w:rsidR="0038678C">
        <w:rPr>
          <w:rFonts w:eastAsiaTheme="minorHAnsi" w:cs="Arial"/>
          <w:sz w:val="22"/>
          <w:szCs w:val="22"/>
          <w:lang w:eastAsia="en-US"/>
        </w:rPr>
        <w:t>EL CONTRATISTA</w:t>
      </w:r>
      <w:r w:rsidRPr="00064EC1">
        <w:rPr>
          <w:rFonts w:eastAsiaTheme="minorHAnsi" w:cs="Arial"/>
          <w:sz w:val="22"/>
          <w:szCs w:val="22"/>
          <w:lang w:eastAsia="en-US"/>
        </w:rPr>
        <w:t xml:space="preserve"> son aceptables, este dispondrá de sesenta (60) </w:t>
      </w:r>
      <w:r w:rsidR="00B75579">
        <w:rPr>
          <w:rFonts w:eastAsiaTheme="minorHAnsi" w:cs="Arial"/>
          <w:sz w:val="22"/>
          <w:szCs w:val="22"/>
          <w:lang w:eastAsia="en-US"/>
        </w:rPr>
        <w:t>D</w:t>
      </w:r>
      <w:r w:rsidRPr="00064EC1">
        <w:rPr>
          <w:rFonts w:eastAsiaTheme="minorHAnsi" w:cs="Arial"/>
          <w:sz w:val="22"/>
          <w:szCs w:val="22"/>
          <w:lang w:eastAsia="en-US"/>
        </w:rPr>
        <w:t xml:space="preserve">ías, contados a partir de la fecha en que se venció el plazo para terminar la respectiva obligación objeto del incumplimiento para subsanarlo. Si este plazo es insuficiente para cumplir las obligaciones pendientes, </w:t>
      </w:r>
      <w:r w:rsidR="00B75579">
        <w:rPr>
          <w:rFonts w:eastAsiaTheme="minorHAnsi" w:cs="Arial"/>
          <w:sz w:val="22"/>
          <w:szCs w:val="22"/>
          <w:lang w:eastAsia="en-US"/>
        </w:rPr>
        <w:t>la</w:t>
      </w:r>
      <w:r w:rsidR="00B75579" w:rsidRPr="00064EC1">
        <w:rPr>
          <w:rFonts w:eastAsiaTheme="minorHAnsi" w:cs="Arial"/>
          <w:sz w:val="22"/>
          <w:szCs w:val="22"/>
          <w:lang w:eastAsia="en-US"/>
        </w:rPr>
        <w:t xml:space="preserve"> </w:t>
      </w:r>
      <w:r w:rsidRPr="00064EC1">
        <w:rPr>
          <w:rFonts w:eastAsiaTheme="minorHAnsi" w:cs="Arial"/>
          <w:sz w:val="22"/>
          <w:szCs w:val="22"/>
          <w:lang w:eastAsia="en-US"/>
        </w:rPr>
        <w:t xml:space="preserve">ANH podrá conceder un plazo adicional para este propósito. En todo caso </w:t>
      </w:r>
      <w:r w:rsidR="0038678C">
        <w:rPr>
          <w:rFonts w:eastAsiaTheme="minorHAnsi" w:cs="Arial"/>
          <w:sz w:val="22"/>
          <w:szCs w:val="22"/>
          <w:lang w:eastAsia="en-US"/>
        </w:rPr>
        <w:t>EL CONTRATISTA</w:t>
      </w:r>
      <w:r w:rsidRPr="00064EC1">
        <w:rPr>
          <w:rFonts w:eastAsiaTheme="minorHAnsi" w:cs="Arial"/>
          <w:sz w:val="22"/>
          <w:szCs w:val="22"/>
          <w:lang w:eastAsia="en-US"/>
        </w:rPr>
        <w:t xml:space="preserve">, dentro de los quince (15) </w:t>
      </w:r>
      <w:r w:rsidR="00B75579">
        <w:rPr>
          <w:rFonts w:eastAsiaTheme="minorHAnsi" w:cs="Arial"/>
          <w:sz w:val="22"/>
          <w:szCs w:val="22"/>
          <w:lang w:eastAsia="en-US"/>
        </w:rPr>
        <w:t>D</w:t>
      </w:r>
      <w:r w:rsidRPr="00064EC1">
        <w:rPr>
          <w:rFonts w:eastAsiaTheme="minorHAnsi" w:cs="Arial"/>
          <w:sz w:val="22"/>
          <w:szCs w:val="22"/>
          <w:lang w:eastAsia="en-US"/>
        </w:rPr>
        <w:t xml:space="preserve">ías hábiles siguientes al recibo de la comunicación en que la ANH le otorgue el plazo para subsanar el incumplimiento, presentará las garantías necesarias por el plazo que se otorgue para subsanar el incumplimiento y seis (6) </w:t>
      </w:r>
      <w:r w:rsidR="00B75579">
        <w:rPr>
          <w:rFonts w:eastAsiaTheme="minorHAnsi" w:cs="Arial"/>
          <w:sz w:val="22"/>
          <w:szCs w:val="22"/>
          <w:lang w:eastAsia="en-US"/>
        </w:rPr>
        <w:t>M</w:t>
      </w:r>
      <w:r w:rsidR="00B75579" w:rsidRPr="00064EC1">
        <w:rPr>
          <w:rFonts w:eastAsiaTheme="minorHAnsi" w:cs="Arial"/>
          <w:sz w:val="22"/>
          <w:szCs w:val="22"/>
          <w:lang w:eastAsia="en-US"/>
        </w:rPr>
        <w:t xml:space="preserve">eses </w:t>
      </w:r>
      <w:r w:rsidRPr="00064EC1">
        <w:rPr>
          <w:rFonts w:eastAsiaTheme="minorHAnsi" w:cs="Arial"/>
          <w:sz w:val="22"/>
          <w:szCs w:val="22"/>
          <w:lang w:eastAsia="en-US"/>
        </w:rPr>
        <w:t>más. De lo contrario, el plazo otorgado no será válido y procederá la declaración de incumplimiento.</w:t>
      </w:r>
    </w:p>
    <w:p w14:paraId="44354C04" w14:textId="77777777" w:rsidR="00385D9F" w:rsidRPr="00064EC1" w:rsidRDefault="00385D9F" w:rsidP="00385D9F">
      <w:pPr>
        <w:autoSpaceDE w:val="0"/>
        <w:autoSpaceDN w:val="0"/>
        <w:adjustRightInd w:val="0"/>
        <w:spacing w:line="300" w:lineRule="auto"/>
        <w:jc w:val="both"/>
        <w:rPr>
          <w:rFonts w:eastAsiaTheme="minorHAnsi" w:cs="Arial"/>
          <w:sz w:val="22"/>
          <w:szCs w:val="22"/>
          <w:lang w:eastAsia="en-US"/>
        </w:rPr>
      </w:pPr>
    </w:p>
    <w:p w14:paraId="4BB211C4" w14:textId="6B6AA576" w:rsidR="00385D9F" w:rsidRPr="00064EC1" w:rsidRDefault="00385D9F" w:rsidP="00385D9F">
      <w:pPr>
        <w:autoSpaceDE w:val="0"/>
        <w:autoSpaceDN w:val="0"/>
        <w:adjustRightInd w:val="0"/>
        <w:spacing w:line="300" w:lineRule="auto"/>
        <w:jc w:val="both"/>
        <w:rPr>
          <w:rFonts w:eastAsiaTheme="minorHAnsi" w:cs="Arial"/>
          <w:sz w:val="22"/>
          <w:szCs w:val="22"/>
          <w:lang w:eastAsia="en-US"/>
        </w:rPr>
      </w:pPr>
      <w:r w:rsidRPr="00064EC1">
        <w:rPr>
          <w:rFonts w:eastAsiaTheme="minorHAnsi" w:cs="Arial"/>
          <w:sz w:val="22"/>
          <w:szCs w:val="22"/>
          <w:lang w:eastAsia="en-US"/>
        </w:rPr>
        <w:t xml:space="preserve">En ningún caso el plazo contemplado en esta cláusula para subsanar el incumplimiento constituye una prórroga del plazo pactado para la respectiva fase contractual, ni modifica los plazos de las fases siguientes del </w:t>
      </w:r>
      <w:r w:rsidR="00B75579">
        <w:rPr>
          <w:rFonts w:eastAsiaTheme="minorHAnsi" w:cs="Arial"/>
          <w:sz w:val="22"/>
          <w:szCs w:val="22"/>
          <w:lang w:eastAsia="en-US"/>
        </w:rPr>
        <w:t>P</w:t>
      </w:r>
      <w:r w:rsidRPr="00064EC1">
        <w:rPr>
          <w:rFonts w:eastAsiaTheme="minorHAnsi" w:cs="Arial"/>
          <w:sz w:val="22"/>
          <w:szCs w:val="22"/>
          <w:lang w:eastAsia="en-US"/>
        </w:rPr>
        <w:t xml:space="preserve">eríodo de </w:t>
      </w:r>
      <w:r w:rsidR="00793882">
        <w:rPr>
          <w:rFonts w:eastAsiaTheme="minorHAnsi" w:cs="Arial"/>
          <w:sz w:val="22"/>
          <w:szCs w:val="22"/>
          <w:lang w:eastAsia="en-US"/>
        </w:rPr>
        <w:t>Producción</w:t>
      </w:r>
      <w:r w:rsidRPr="00064EC1">
        <w:rPr>
          <w:rFonts w:eastAsiaTheme="minorHAnsi" w:cs="Arial"/>
          <w:sz w:val="22"/>
          <w:szCs w:val="22"/>
          <w:lang w:eastAsia="en-US"/>
        </w:rPr>
        <w:t>.</w:t>
      </w:r>
    </w:p>
    <w:p w14:paraId="09605DA7" w14:textId="77777777" w:rsidR="00385D9F" w:rsidRPr="00064EC1" w:rsidRDefault="00385D9F" w:rsidP="00385D9F">
      <w:pPr>
        <w:autoSpaceDE w:val="0"/>
        <w:autoSpaceDN w:val="0"/>
        <w:adjustRightInd w:val="0"/>
        <w:spacing w:line="300" w:lineRule="auto"/>
        <w:rPr>
          <w:rFonts w:eastAsiaTheme="minorHAnsi" w:cs="Arial"/>
          <w:sz w:val="22"/>
          <w:szCs w:val="22"/>
          <w:lang w:eastAsia="en-US"/>
        </w:rPr>
      </w:pPr>
    </w:p>
    <w:p w14:paraId="50F59427" w14:textId="73225018" w:rsidR="00385D9F" w:rsidRPr="00064EC1" w:rsidRDefault="00385D9F" w:rsidP="00385D9F">
      <w:pPr>
        <w:autoSpaceDE w:val="0"/>
        <w:autoSpaceDN w:val="0"/>
        <w:adjustRightInd w:val="0"/>
        <w:spacing w:line="300" w:lineRule="auto"/>
        <w:jc w:val="both"/>
        <w:rPr>
          <w:rFonts w:eastAsiaTheme="minorHAnsi" w:cs="Arial"/>
          <w:sz w:val="22"/>
          <w:szCs w:val="22"/>
          <w:lang w:eastAsia="en-US"/>
        </w:rPr>
      </w:pPr>
      <w:r w:rsidRPr="00064EC1">
        <w:rPr>
          <w:rFonts w:eastAsiaTheme="minorHAnsi" w:cs="Arial"/>
          <w:sz w:val="22"/>
          <w:szCs w:val="22"/>
          <w:lang w:eastAsia="en-US"/>
        </w:rPr>
        <w:lastRenderedPageBreak/>
        <w:t xml:space="preserve">Si las razones expuestas por </w:t>
      </w:r>
      <w:r w:rsidR="0038678C">
        <w:rPr>
          <w:rFonts w:eastAsiaTheme="minorHAnsi" w:cs="Arial"/>
          <w:sz w:val="22"/>
          <w:szCs w:val="22"/>
          <w:lang w:eastAsia="en-US"/>
        </w:rPr>
        <w:t>EL CONTRATISTA</w:t>
      </w:r>
      <w:r w:rsidRPr="00064EC1">
        <w:rPr>
          <w:rFonts w:eastAsiaTheme="minorHAnsi" w:cs="Arial"/>
          <w:sz w:val="22"/>
          <w:szCs w:val="22"/>
          <w:lang w:eastAsia="en-US"/>
        </w:rPr>
        <w:t xml:space="preserve"> para justificar el incumplimiento no son aceptables para </w:t>
      </w:r>
      <w:r w:rsidR="00793882">
        <w:rPr>
          <w:rFonts w:eastAsiaTheme="minorHAnsi" w:cs="Arial"/>
          <w:sz w:val="22"/>
          <w:szCs w:val="22"/>
          <w:lang w:eastAsia="en-US"/>
        </w:rPr>
        <w:t>la</w:t>
      </w:r>
      <w:r w:rsidR="00793882" w:rsidRPr="00064EC1">
        <w:rPr>
          <w:rFonts w:eastAsiaTheme="minorHAnsi" w:cs="Arial"/>
          <w:sz w:val="22"/>
          <w:szCs w:val="22"/>
          <w:lang w:eastAsia="en-US"/>
        </w:rPr>
        <w:t xml:space="preserve"> </w:t>
      </w:r>
      <w:r w:rsidRPr="00064EC1">
        <w:rPr>
          <w:rFonts w:eastAsiaTheme="minorHAnsi" w:cs="Arial"/>
          <w:sz w:val="22"/>
          <w:szCs w:val="22"/>
          <w:lang w:eastAsia="en-US"/>
        </w:rPr>
        <w:t xml:space="preserve">ANH, </w:t>
      </w:r>
      <w:r w:rsidR="0038678C">
        <w:rPr>
          <w:rFonts w:eastAsiaTheme="minorHAnsi" w:cs="Arial"/>
          <w:sz w:val="22"/>
          <w:szCs w:val="22"/>
          <w:lang w:eastAsia="en-US"/>
        </w:rPr>
        <w:t>EL CONTRATISTA</w:t>
      </w:r>
      <w:r w:rsidRPr="00064EC1">
        <w:rPr>
          <w:rFonts w:eastAsiaTheme="minorHAnsi" w:cs="Arial"/>
          <w:sz w:val="22"/>
          <w:szCs w:val="22"/>
          <w:lang w:eastAsia="en-US"/>
        </w:rPr>
        <w:t xml:space="preserve"> no dispondrá de plazo adicional alguno para subsanar el incumplimiento.</w:t>
      </w:r>
    </w:p>
    <w:p w14:paraId="784176C1" w14:textId="77777777" w:rsidR="00385D9F" w:rsidRPr="00064EC1" w:rsidRDefault="00385D9F" w:rsidP="00385D9F">
      <w:pPr>
        <w:autoSpaceDE w:val="0"/>
        <w:autoSpaceDN w:val="0"/>
        <w:adjustRightInd w:val="0"/>
        <w:spacing w:line="300" w:lineRule="auto"/>
        <w:jc w:val="both"/>
        <w:rPr>
          <w:rFonts w:eastAsiaTheme="minorHAnsi" w:cs="Arial"/>
          <w:sz w:val="22"/>
          <w:szCs w:val="22"/>
          <w:lang w:eastAsia="en-US"/>
        </w:rPr>
      </w:pPr>
    </w:p>
    <w:p w14:paraId="50473BAB" w14:textId="4D9DC763" w:rsidR="00385D9F" w:rsidRPr="00064EC1" w:rsidRDefault="00385D9F" w:rsidP="00385D9F">
      <w:pPr>
        <w:autoSpaceDE w:val="0"/>
        <w:autoSpaceDN w:val="0"/>
        <w:adjustRightInd w:val="0"/>
        <w:spacing w:line="300" w:lineRule="auto"/>
        <w:jc w:val="both"/>
        <w:rPr>
          <w:rFonts w:eastAsiaTheme="minorHAnsi" w:cs="Arial"/>
          <w:sz w:val="22"/>
          <w:szCs w:val="22"/>
          <w:lang w:eastAsia="en-US"/>
        </w:rPr>
      </w:pPr>
      <w:r w:rsidRPr="00064EC1">
        <w:rPr>
          <w:rFonts w:eastAsiaTheme="minorHAnsi" w:cs="Arial"/>
          <w:sz w:val="22"/>
          <w:szCs w:val="22"/>
          <w:lang w:eastAsia="en-US"/>
        </w:rPr>
        <w:t xml:space="preserve">Si </w:t>
      </w:r>
      <w:r w:rsidR="00793882">
        <w:rPr>
          <w:rFonts w:eastAsiaTheme="minorHAnsi" w:cs="Arial"/>
          <w:sz w:val="22"/>
          <w:szCs w:val="22"/>
          <w:lang w:eastAsia="en-US"/>
        </w:rPr>
        <w:t>la</w:t>
      </w:r>
      <w:r w:rsidR="00793882" w:rsidRPr="00064EC1">
        <w:rPr>
          <w:rFonts w:eastAsiaTheme="minorHAnsi" w:cs="Arial"/>
          <w:sz w:val="22"/>
          <w:szCs w:val="22"/>
          <w:lang w:eastAsia="en-US"/>
        </w:rPr>
        <w:t xml:space="preserve"> </w:t>
      </w:r>
      <w:r w:rsidRPr="00064EC1">
        <w:rPr>
          <w:rFonts w:eastAsiaTheme="minorHAnsi" w:cs="Arial"/>
          <w:sz w:val="22"/>
          <w:szCs w:val="22"/>
          <w:lang w:eastAsia="en-US"/>
        </w:rPr>
        <w:t>ANH considera que las razones que llevaron al incumplimiento son inaceptables,</w:t>
      </w:r>
      <w:r w:rsidR="00E77F77" w:rsidRPr="00064EC1">
        <w:rPr>
          <w:rFonts w:eastAsiaTheme="minorHAnsi" w:cs="Arial"/>
          <w:sz w:val="22"/>
          <w:szCs w:val="22"/>
          <w:lang w:eastAsia="en-US"/>
        </w:rPr>
        <w:t xml:space="preserve"> </w:t>
      </w:r>
      <w:r w:rsidRPr="00064EC1">
        <w:rPr>
          <w:rFonts w:eastAsiaTheme="minorHAnsi" w:cs="Arial"/>
          <w:sz w:val="22"/>
          <w:szCs w:val="22"/>
          <w:lang w:eastAsia="en-US"/>
        </w:rPr>
        <w:t>o cuando habiendo sido consideradas aceptables expresamente por la ANH el mismo</w:t>
      </w:r>
      <w:r w:rsidR="00E77F77" w:rsidRPr="00064EC1">
        <w:rPr>
          <w:rFonts w:eastAsiaTheme="minorHAnsi" w:cs="Arial"/>
          <w:sz w:val="22"/>
          <w:szCs w:val="22"/>
          <w:lang w:eastAsia="en-US"/>
        </w:rPr>
        <w:t xml:space="preserve"> </w:t>
      </w:r>
      <w:r w:rsidRPr="00064EC1">
        <w:rPr>
          <w:rFonts w:eastAsiaTheme="minorHAnsi" w:cs="Arial"/>
          <w:sz w:val="22"/>
          <w:szCs w:val="22"/>
          <w:lang w:eastAsia="en-US"/>
        </w:rPr>
        <w:t xml:space="preserve">no se subsanó dentro del plazo otorgado para ese fin, de manera discrecional y dependiendo de la gravedad del incumplimiento, determinará si impone multa o da por terminado el </w:t>
      </w:r>
      <w:r w:rsidR="0038678C">
        <w:rPr>
          <w:rFonts w:eastAsiaTheme="minorHAnsi" w:cs="Arial"/>
          <w:sz w:val="22"/>
          <w:szCs w:val="22"/>
          <w:lang w:eastAsia="en-US"/>
        </w:rPr>
        <w:t>contrato</w:t>
      </w:r>
      <w:r w:rsidRPr="00064EC1">
        <w:rPr>
          <w:rFonts w:eastAsiaTheme="minorHAnsi" w:cs="Arial"/>
          <w:sz w:val="22"/>
          <w:szCs w:val="22"/>
          <w:lang w:eastAsia="en-US"/>
        </w:rPr>
        <w:t xml:space="preserve"> de acuerdo con las cláusulas siguientes.</w:t>
      </w:r>
    </w:p>
    <w:p w14:paraId="57C8F519" w14:textId="77777777" w:rsidR="00385D9F" w:rsidRPr="00064EC1" w:rsidRDefault="00385D9F" w:rsidP="00385D9F">
      <w:pPr>
        <w:autoSpaceDE w:val="0"/>
        <w:autoSpaceDN w:val="0"/>
        <w:adjustRightInd w:val="0"/>
        <w:spacing w:line="300" w:lineRule="auto"/>
        <w:jc w:val="both"/>
        <w:rPr>
          <w:rFonts w:eastAsiaTheme="minorHAnsi" w:cs="Arial"/>
          <w:sz w:val="22"/>
          <w:szCs w:val="22"/>
          <w:lang w:eastAsia="en-US"/>
        </w:rPr>
      </w:pPr>
    </w:p>
    <w:p w14:paraId="536FA216" w14:textId="77777777" w:rsidR="00385D9F" w:rsidRPr="00064EC1" w:rsidRDefault="00385D9F" w:rsidP="00385D9F">
      <w:pPr>
        <w:autoSpaceDE w:val="0"/>
        <w:autoSpaceDN w:val="0"/>
        <w:adjustRightInd w:val="0"/>
        <w:spacing w:line="300" w:lineRule="auto"/>
        <w:jc w:val="both"/>
        <w:rPr>
          <w:rFonts w:eastAsiaTheme="minorHAnsi" w:cs="Arial"/>
          <w:sz w:val="22"/>
          <w:szCs w:val="22"/>
          <w:lang w:eastAsia="en-US"/>
        </w:rPr>
      </w:pPr>
      <w:r w:rsidRPr="00064EC1">
        <w:rPr>
          <w:rFonts w:eastAsiaTheme="minorHAnsi" w:cs="Arial"/>
          <w:sz w:val="22"/>
          <w:szCs w:val="22"/>
          <w:lang w:eastAsia="en-US"/>
        </w:rPr>
        <w:t>Los actos administrativos que pongan fin a las respectivas actuaciones estarán sujetos a los recursos de Ley.</w:t>
      </w:r>
    </w:p>
    <w:p w14:paraId="7CAA164E" w14:textId="77777777" w:rsidR="00385D9F" w:rsidRPr="00064EC1" w:rsidRDefault="00385D9F" w:rsidP="00385D9F">
      <w:pPr>
        <w:spacing w:line="300" w:lineRule="auto"/>
        <w:rPr>
          <w:rFonts w:cs="Arial"/>
          <w:sz w:val="22"/>
          <w:szCs w:val="22"/>
          <w:lang w:val="es-CO"/>
        </w:rPr>
      </w:pPr>
    </w:p>
    <w:p w14:paraId="2426B941" w14:textId="1AB669A0" w:rsidR="00385D9F" w:rsidRPr="00512EDA" w:rsidRDefault="008F74FF" w:rsidP="00512EDA">
      <w:pPr>
        <w:pStyle w:val="Ttulo2"/>
        <w:ind w:left="567" w:hanging="567"/>
      </w:pPr>
      <w:bookmarkStart w:id="99" w:name="_Toc70006377"/>
      <w:r w:rsidRPr="00512EDA">
        <w:t>Procedimiento aplicable a otras actuaciones de la ANH</w:t>
      </w:r>
      <w:bookmarkEnd w:id="99"/>
      <w:r w:rsidRPr="00512EDA">
        <w:t xml:space="preserve"> </w:t>
      </w:r>
    </w:p>
    <w:p w14:paraId="7C9DC375" w14:textId="77777777" w:rsidR="00385D9F" w:rsidRPr="00064EC1" w:rsidRDefault="00385D9F" w:rsidP="00385D9F">
      <w:pPr>
        <w:spacing w:line="300" w:lineRule="auto"/>
        <w:rPr>
          <w:rFonts w:cs="Arial"/>
          <w:sz w:val="22"/>
          <w:szCs w:val="22"/>
          <w:lang w:val="es-CO"/>
        </w:rPr>
      </w:pPr>
      <w:r w:rsidRPr="00064EC1">
        <w:rPr>
          <w:rFonts w:cs="Arial"/>
          <w:sz w:val="22"/>
          <w:szCs w:val="22"/>
          <w:lang w:val="es-CO"/>
        </w:rPr>
        <w:t xml:space="preserve"> </w:t>
      </w:r>
    </w:p>
    <w:p w14:paraId="4B605F55" w14:textId="7DF8F4BC" w:rsidR="00385D9F" w:rsidRPr="00064EC1" w:rsidRDefault="0010211E" w:rsidP="008F74FF">
      <w:pPr>
        <w:spacing w:line="300" w:lineRule="auto"/>
        <w:ind w:left="1134" w:hanging="1134"/>
        <w:jc w:val="both"/>
        <w:rPr>
          <w:rFonts w:cs="Arial"/>
          <w:sz w:val="22"/>
          <w:szCs w:val="22"/>
          <w:lang w:val="es-CO"/>
        </w:rPr>
      </w:pPr>
      <w:r w:rsidRPr="00064EC1">
        <w:rPr>
          <w:rFonts w:cs="Arial"/>
          <w:sz w:val="22"/>
          <w:szCs w:val="22"/>
          <w:lang w:val="es-CO"/>
        </w:rPr>
        <w:t>40</w:t>
      </w:r>
      <w:r w:rsidR="00385D9F" w:rsidRPr="00064EC1">
        <w:rPr>
          <w:rFonts w:cs="Arial"/>
          <w:sz w:val="22"/>
          <w:szCs w:val="22"/>
          <w:lang w:val="es-CO"/>
        </w:rPr>
        <w:t xml:space="preserve">.1 </w:t>
      </w:r>
      <w:r w:rsidR="008F74FF">
        <w:rPr>
          <w:rFonts w:cs="Arial"/>
          <w:sz w:val="22"/>
          <w:szCs w:val="22"/>
          <w:lang w:val="es-CO"/>
        </w:rPr>
        <w:tab/>
      </w:r>
      <w:r w:rsidR="00385D9F" w:rsidRPr="00064EC1">
        <w:rPr>
          <w:rFonts w:cs="Arial"/>
          <w:sz w:val="22"/>
          <w:szCs w:val="22"/>
          <w:lang w:val="es-CO"/>
        </w:rPr>
        <w:t xml:space="preserve">El procedimiento previsto en la </w:t>
      </w:r>
      <w:r w:rsidR="004D0AFF">
        <w:rPr>
          <w:rFonts w:cs="Arial"/>
          <w:sz w:val="22"/>
          <w:szCs w:val="22"/>
          <w:lang w:val="es-CO"/>
        </w:rPr>
        <w:t>c</w:t>
      </w:r>
      <w:r w:rsidR="00385D9F" w:rsidRPr="00064EC1">
        <w:rPr>
          <w:rFonts w:cs="Arial"/>
          <w:sz w:val="22"/>
          <w:szCs w:val="22"/>
          <w:lang w:val="es-CO"/>
        </w:rPr>
        <w:t>láusula 3</w:t>
      </w:r>
      <w:r w:rsidR="00806C06" w:rsidRPr="00064EC1">
        <w:rPr>
          <w:rFonts w:cs="Arial"/>
          <w:sz w:val="22"/>
          <w:szCs w:val="22"/>
          <w:lang w:val="es-CO"/>
        </w:rPr>
        <w:t>9</w:t>
      </w:r>
      <w:r w:rsidR="00385D9F" w:rsidRPr="00064EC1">
        <w:rPr>
          <w:rFonts w:cs="Arial"/>
          <w:sz w:val="22"/>
          <w:szCs w:val="22"/>
          <w:lang w:val="es-CO"/>
        </w:rPr>
        <w:t xml:space="preserve"> del presente </w:t>
      </w:r>
      <w:r w:rsidR="00793882">
        <w:rPr>
          <w:rFonts w:cs="Arial"/>
          <w:sz w:val="22"/>
          <w:szCs w:val="22"/>
          <w:lang w:val="es-CO"/>
        </w:rPr>
        <w:t>c</w:t>
      </w:r>
      <w:r w:rsidR="0038678C">
        <w:rPr>
          <w:rFonts w:cs="Arial"/>
          <w:sz w:val="22"/>
          <w:szCs w:val="22"/>
          <w:lang w:val="es-CO"/>
        </w:rPr>
        <w:t>ontrato</w:t>
      </w:r>
      <w:r w:rsidR="00385D9F" w:rsidRPr="00064EC1">
        <w:rPr>
          <w:rFonts w:cs="Arial"/>
          <w:sz w:val="22"/>
          <w:szCs w:val="22"/>
          <w:lang w:val="es-CO"/>
        </w:rPr>
        <w:t xml:space="preserve"> referente a la declaratoria de incumplimiento, en lo que resulte aplicable y con los ajustes que se requieran, será igualmente utilizado en las siguientes actuaciones: </w:t>
      </w:r>
    </w:p>
    <w:p w14:paraId="4B361539" w14:textId="52D1CCE7" w:rsidR="00385D9F" w:rsidRPr="00064EC1" w:rsidRDefault="0010211E" w:rsidP="008F74FF">
      <w:pPr>
        <w:spacing w:line="300" w:lineRule="auto"/>
        <w:ind w:left="1134" w:hanging="1134"/>
        <w:rPr>
          <w:rFonts w:cs="Arial"/>
          <w:sz w:val="22"/>
          <w:szCs w:val="22"/>
          <w:lang w:val="es-CO"/>
        </w:rPr>
      </w:pPr>
      <w:r w:rsidRPr="00064EC1">
        <w:rPr>
          <w:rFonts w:cs="Arial"/>
          <w:sz w:val="22"/>
          <w:szCs w:val="22"/>
          <w:lang w:val="es-CO"/>
        </w:rPr>
        <w:t>40</w:t>
      </w:r>
      <w:r w:rsidR="00385D9F" w:rsidRPr="00064EC1">
        <w:rPr>
          <w:rFonts w:cs="Arial"/>
          <w:sz w:val="22"/>
          <w:szCs w:val="22"/>
          <w:lang w:val="es-CO"/>
        </w:rPr>
        <w:t xml:space="preserve">.1.1 </w:t>
      </w:r>
      <w:r w:rsidR="008F74FF">
        <w:rPr>
          <w:rFonts w:cs="Arial"/>
          <w:sz w:val="22"/>
          <w:szCs w:val="22"/>
          <w:lang w:val="es-CO"/>
        </w:rPr>
        <w:tab/>
      </w:r>
      <w:r w:rsidR="00385D9F" w:rsidRPr="00064EC1">
        <w:rPr>
          <w:rFonts w:cs="Arial"/>
          <w:sz w:val="22"/>
          <w:szCs w:val="22"/>
          <w:lang w:val="es-CO"/>
        </w:rPr>
        <w:t xml:space="preserve">Imposición y ejecución de multas pactadas en el </w:t>
      </w:r>
      <w:r w:rsidR="00793882">
        <w:rPr>
          <w:rFonts w:cs="Arial"/>
          <w:sz w:val="22"/>
          <w:szCs w:val="22"/>
          <w:lang w:val="es-CO"/>
        </w:rPr>
        <w:t>c</w:t>
      </w:r>
      <w:r w:rsidR="0038678C">
        <w:rPr>
          <w:rFonts w:cs="Arial"/>
          <w:sz w:val="22"/>
          <w:szCs w:val="22"/>
          <w:lang w:val="es-CO"/>
        </w:rPr>
        <w:t>ontrato</w:t>
      </w:r>
      <w:r w:rsidR="00385D9F" w:rsidRPr="00064EC1">
        <w:rPr>
          <w:rFonts w:cs="Arial"/>
          <w:sz w:val="22"/>
          <w:szCs w:val="22"/>
          <w:lang w:val="es-CO"/>
        </w:rPr>
        <w:t xml:space="preserve">; </w:t>
      </w:r>
    </w:p>
    <w:p w14:paraId="74D90146" w14:textId="25CEC67F" w:rsidR="00385D9F" w:rsidRPr="00064EC1" w:rsidRDefault="0010211E" w:rsidP="008F74FF">
      <w:pPr>
        <w:spacing w:line="300" w:lineRule="auto"/>
        <w:ind w:left="1134" w:hanging="1134"/>
        <w:rPr>
          <w:rFonts w:cs="Arial"/>
          <w:sz w:val="22"/>
          <w:szCs w:val="22"/>
          <w:lang w:val="es-CO"/>
        </w:rPr>
      </w:pPr>
      <w:r w:rsidRPr="00064EC1">
        <w:rPr>
          <w:rFonts w:cs="Arial"/>
          <w:sz w:val="22"/>
          <w:szCs w:val="22"/>
          <w:lang w:val="es-CO"/>
        </w:rPr>
        <w:t>40</w:t>
      </w:r>
      <w:r w:rsidR="00385D9F" w:rsidRPr="00064EC1">
        <w:rPr>
          <w:rFonts w:cs="Arial"/>
          <w:sz w:val="22"/>
          <w:szCs w:val="22"/>
          <w:lang w:val="es-CO"/>
        </w:rPr>
        <w:t>.1.2</w:t>
      </w:r>
      <w:r w:rsidR="008F74FF">
        <w:rPr>
          <w:rFonts w:cs="Arial"/>
          <w:sz w:val="22"/>
          <w:szCs w:val="22"/>
          <w:lang w:val="es-CO"/>
        </w:rPr>
        <w:tab/>
      </w:r>
      <w:r w:rsidR="00385D9F" w:rsidRPr="00064EC1">
        <w:rPr>
          <w:rFonts w:cs="Arial"/>
          <w:sz w:val="22"/>
          <w:szCs w:val="22"/>
          <w:lang w:val="es-CO"/>
        </w:rPr>
        <w:t xml:space="preserve">Ejercicio de potestades excepcionales; </w:t>
      </w:r>
    </w:p>
    <w:p w14:paraId="4412C4E7" w14:textId="08A1AE43" w:rsidR="00385D9F" w:rsidRPr="00064EC1" w:rsidRDefault="0010211E" w:rsidP="008F74FF">
      <w:pPr>
        <w:spacing w:line="300" w:lineRule="auto"/>
        <w:ind w:left="1134" w:hanging="1134"/>
        <w:rPr>
          <w:rFonts w:cs="Arial"/>
          <w:sz w:val="22"/>
          <w:szCs w:val="22"/>
          <w:lang w:val="es-CO"/>
        </w:rPr>
      </w:pPr>
      <w:r w:rsidRPr="00064EC1">
        <w:rPr>
          <w:rFonts w:cs="Arial"/>
          <w:sz w:val="22"/>
          <w:szCs w:val="22"/>
          <w:lang w:val="es-CO"/>
        </w:rPr>
        <w:t>40</w:t>
      </w:r>
      <w:r w:rsidR="00385D9F" w:rsidRPr="00064EC1">
        <w:rPr>
          <w:rFonts w:cs="Arial"/>
          <w:sz w:val="22"/>
          <w:szCs w:val="22"/>
          <w:lang w:val="es-CO"/>
        </w:rPr>
        <w:t xml:space="preserve">.1.4 </w:t>
      </w:r>
      <w:r w:rsidR="008F74FF">
        <w:rPr>
          <w:rFonts w:cs="Arial"/>
          <w:sz w:val="22"/>
          <w:szCs w:val="22"/>
          <w:lang w:val="es-CO"/>
        </w:rPr>
        <w:tab/>
      </w:r>
      <w:r w:rsidR="00385D9F" w:rsidRPr="00064EC1">
        <w:rPr>
          <w:rFonts w:cs="Arial"/>
          <w:sz w:val="22"/>
          <w:szCs w:val="22"/>
          <w:lang w:val="es-CO"/>
        </w:rPr>
        <w:t xml:space="preserve">Declaración de terminación por incumplimiento; </w:t>
      </w:r>
    </w:p>
    <w:p w14:paraId="1F18B01B" w14:textId="3DA6F5B0" w:rsidR="00385D9F" w:rsidRPr="00064EC1" w:rsidRDefault="0010211E" w:rsidP="008F74FF">
      <w:pPr>
        <w:spacing w:line="300" w:lineRule="auto"/>
        <w:ind w:left="1134" w:hanging="1134"/>
        <w:rPr>
          <w:rFonts w:cs="Arial"/>
          <w:sz w:val="22"/>
          <w:szCs w:val="22"/>
          <w:lang w:val="es-CO"/>
        </w:rPr>
      </w:pPr>
      <w:r w:rsidRPr="00064EC1">
        <w:rPr>
          <w:rFonts w:cs="Arial"/>
          <w:sz w:val="22"/>
          <w:szCs w:val="22"/>
          <w:lang w:val="es-CO"/>
        </w:rPr>
        <w:t>40</w:t>
      </w:r>
      <w:r w:rsidR="00385D9F" w:rsidRPr="00064EC1">
        <w:rPr>
          <w:rFonts w:cs="Arial"/>
          <w:sz w:val="22"/>
          <w:szCs w:val="22"/>
          <w:lang w:val="es-CO"/>
        </w:rPr>
        <w:t xml:space="preserve">.1.5 </w:t>
      </w:r>
      <w:r w:rsidR="008F74FF">
        <w:rPr>
          <w:rFonts w:cs="Arial"/>
          <w:sz w:val="22"/>
          <w:szCs w:val="22"/>
          <w:lang w:val="es-CO"/>
        </w:rPr>
        <w:tab/>
      </w:r>
      <w:r w:rsidR="00385D9F" w:rsidRPr="00064EC1">
        <w:rPr>
          <w:rFonts w:cs="Arial"/>
          <w:sz w:val="22"/>
          <w:szCs w:val="22"/>
          <w:lang w:val="es-CO"/>
        </w:rPr>
        <w:t>Exigir la devolución de Pozos, Campos y/o áreas en Evaluación</w:t>
      </w:r>
      <w:r w:rsidR="00385D9F" w:rsidRPr="00064EC1">
        <w:rPr>
          <w:rFonts w:cs="Arial"/>
          <w:strike/>
          <w:sz w:val="22"/>
          <w:szCs w:val="22"/>
          <w:lang w:val="es-CO"/>
        </w:rPr>
        <w:t>;</w:t>
      </w:r>
      <w:r w:rsidR="00385D9F" w:rsidRPr="00064EC1">
        <w:rPr>
          <w:rFonts w:cs="Arial"/>
          <w:sz w:val="22"/>
          <w:szCs w:val="22"/>
          <w:lang w:val="es-CO"/>
        </w:rPr>
        <w:t xml:space="preserve">  </w:t>
      </w:r>
    </w:p>
    <w:p w14:paraId="1128BBA7" w14:textId="492C475D" w:rsidR="00385D9F" w:rsidRPr="00064EC1" w:rsidRDefault="0010211E" w:rsidP="008F74FF">
      <w:pPr>
        <w:spacing w:line="300" w:lineRule="auto"/>
        <w:ind w:left="1134" w:hanging="1134"/>
        <w:rPr>
          <w:rFonts w:cs="Arial"/>
          <w:sz w:val="22"/>
          <w:szCs w:val="22"/>
          <w:lang w:val="es-CO"/>
        </w:rPr>
      </w:pPr>
      <w:r w:rsidRPr="00064EC1">
        <w:rPr>
          <w:rFonts w:cs="Arial"/>
          <w:sz w:val="22"/>
          <w:szCs w:val="22"/>
          <w:lang w:val="es-CO"/>
        </w:rPr>
        <w:t>40</w:t>
      </w:r>
      <w:r w:rsidR="00385D9F" w:rsidRPr="00064EC1">
        <w:rPr>
          <w:rFonts w:cs="Arial"/>
          <w:sz w:val="22"/>
          <w:szCs w:val="22"/>
          <w:lang w:val="es-CO"/>
        </w:rPr>
        <w:t xml:space="preserve">.1.6 </w:t>
      </w:r>
      <w:r w:rsidR="008F74FF">
        <w:rPr>
          <w:rFonts w:cs="Arial"/>
          <w:sz w:val="22"/>
          <w:szCs w:val="22"/>
          <w:lang w:val="es-CO"/>
        </w:rPr>
        <w:tab/>
      </w:r>
      <w:r w:rsidR="00385D9F" w:rsidRPr="00064EC1">
        <w:rPr>
          <w:rFonts w:cs="Arial"/>
          <w:sz w:val="22"/>
          <w:szCs w:val="22"/>
          <w:lang w:val="es-CO"/>
        </w:rPr>
        <w:t xml:space="preserve">Ejecución de la póliza de cumplimiento pactada en el </w:t>
      </w:r>
      <w:r w:rsidR="00793882">
        <w:rPr>
          <w:rFonts w:cs="Arial"/>
          <w:sz w:val="22"/>
          <w:szCs w:val="22"/>
          <w:lang w:val="es-CO"/>
        </w:rPr>
        <w:t>c</w:t>
      </w:r>
      <w:r w:rsidR="0038678C">
        <w:rPr>
          <w:rFonts w:cs="Arial"/>
          <w:sz w:val="22"/>
          <w:szCs w:val="22"/>
          <w:lang w:val="es-CO"/>
        </w:rPr>
        <w:t>ontrato</w:t>
      </w:r>
      <w:r w:rsidR="00385D9F" w:rsidRPr="00064EC1">
        <w:rPr>
          <w:rFonts w:cs="Arial"/>
          <w:sz w:val="22"/>
          <w:szCs w:val="22"/>
          <w:lang w:val="es-CO"/>
        </w:rPr>
        <w:t xml:space="preserve">. </w:t>
      </w:r>
    </w:p>
    <w:p w14:paraId="62B39FDA" w14:textId="77777777" w:rsidR="00385D9F" w:rsidRPr="00064EC1" w:rsidRDefault="00385D9F" w:rsidP="008F74FF">
      <w:pPr>
        <w:spacing w:line="300" w:lineRule="auto"/>
        <w:ind w:left="1134" w:hanging="1134"/>
        <w:rPr>
          <w:rFonts w:cs="Arial"/>
          <w:sz w:val="22"/>
          <w:szCs w:val="22"/>
          <w:lang w:val="es-CO"/>
        </w:rPr>
      </w:pPr>
      <w:r w:rsidRPr="00064EC1">
        <w:rPr>
          <w:rFonts w:cs="Arial"/>
          <w:sz w:val="22"/>
          <w:szCs w:val="22"/>
          <w:lang w:val="es-CO"/>
        </w:rPr>
        <w:t xml:space="preserve"> </w:t>
      </w:r>
    </w:p>
    <w:p w14:paraId="20085227" w14:textId="0CA21BC1" w:rsidR="00385D9F" w:rsidRPr="00064EC1" w:rsidRDefault="0010211E" w:rsidP="008F74FF">
      <w:pPr>
        <w:pStyle w:val="Prrafodelista1"/>
        <w:tabs>
          <w:tab w:val="left" w:pos="567"/>
        </w:tabs>
        <w:autoSpaceDE w:val="0"/>
        <w:autoSpaceDN w:val="0"/>
        <w:adjustRightInd w:val="0"/>
        <w:spacing w:line="300" w:lineRule="auto"/>
        <w:ind w:left="1134" w:hanging="1134"/>
        <w:jc w:val="both"/>
        <w:rPr>
          <w:rFonts w:ascii="Arial" w:hAnsi="Arial" w:cs="Arial"/>
          <w:sz w:val="22"/>
          <w:szCs w:val="22"/>
        </w:rPr>
      </w:pPr>
      <w:r w:rsidRPr="00064EC1">
        <w:rPr>
          <w:rFonts w:ascii="Arial" w:hAnsi="Arial" w:cs="Arial"/>
          <w:sz w:val="22"/>
          <w:szCs w:val="22"/>
        </w:rPr>
        <w:t>40</w:t>
      </w:r>
      <w:r w:rsidR="00385D9F" w:rsidRPr="00064EC1">
        <w:rPr>
          <w:rFonts w:ascii="Arial" w:hAnsi="Arial" w:cs="Arial"/>
          <w:sz w:val="22"/>
          <w:szCs w:val="22"/>
        </w:rPr>
        <w:t xml:space="preserve">.2 </w:t>
      </w:r>
      <w:r w:rsidR="008F74FF">
        <w:rPr>
          <w:rFonts w:ascii="Arial" w:hAnsi="Arial" w:cs="Arial"/>
          <w:sz w:val="22"/>
          <w:szCs w:val="22"/>
        </w:rPr>
        <w:tab/>
      </w:r>
      <w:r w:rsidR="008F74FF">
        <w:rPr>
          <w:rFonts w:ascii="Arial" w:hAnsi="Arial" w:cs="Arial"/>
          <w:sz w:val="22"/>
          <w:szCs w:val="22"/>
        </w:rPr>
        <w:tab/>
      </w:r>
      <w:r w:rsidR="00385D9F" w:rsidRPr="00064EC1">
        <w:rPr>
          <w:rFonts w:ascii="Arial" w:hAnsi="Arial" w:cs="Arial"/>
          <w:sz w:val="22"/>
          <w:szCs w:val="22"/>
        </w:rPr>
        <w:t>La declaratoria de incumplimiento no limita de ninguna manera los derechos y potestades de la ANH para imponer y cobrar multas, hacer efectiva</w:t>
      </w:r>
      <w:r w:rsidR="00FC04D1">
        <w:rPr>
          <w:rFonts w:ascii="Arial" w:hAnsi="Arial" w:cs="Arial"/>
          <w:sz w:val="22"/>
          <w:szCs w:val="22"/>
        </w:rPr>
        <w:t>s</w:t>
      </w:r>
      <w:r w:rsidR="00385D9F" w:rsidRPr="00064EC1">
        <w:rPr>
          <w:rFonts w:ascii="Arial" w:hAnsi="Arial" w:cs="Arial"/>
          <w:sz w:val="22"/>
          <w:szCs w:val="22"/>
        </w:rPr>
        <w:t xml:space="preserve"> las garantías, terminar el </w:t>
      </w:r>
      <w:r w:rsidR="00793882">
        <w:rPr>
          <w:rFonts w:ascii="Arial" w:hAnsi="Arial" w:cs="Arial"/>
          <w:sz w:val="22"/>
          <w:szCs w:val="22"/>
        </w:rPr>
        <w:t>c</w:t>
      </w:r>
      <w:r w:rsidR="0038678C">
        <w:rPr>
          <w:rFonts w:ascii="Arial" w:hAnsi="Arial" w:cs="Arial"/>
          <w:sz w:val="22"/>
          <w:szCs w:val="22"/>
        </w:rPr>
        <w:t>ontrato</w:t>
      </w:r>
      <w:r w:rsidR="00385D9F" w:rsidRPr="00064EC1">
        <w:rPr>
          <w:rFonts w:ascii="Arial" w:hAnsi="Arial" w:cs="Arial"/>
          <w:sz w:val="22"/>
          <w:szCs w:val="22"/>
        </w:rPr>
        <w:t xml:space="preserve"> por incumplimiento d</w:t>
      </w:r>
      <w:r w:rsidR="00793882">
        <w:rPr>
          <w:rFonts w:ascii="Arial" w:hAnsi="Arial" w:cs="Arial"/>
          <w:sz w:val="22"/>
          <w:szCs w:val="22"/>
        </w:rPr>
        <w:t xml:space="preserve">e </w:t>
      </w:r>
      <w:r w:rsidR="0038678C">
        <w:rPr>
          <w:rFonts w:ascii="Arial" w:hAnsi="Arial" w:cs="Arial"/>
          <w:sz w:val="22"/>
          <w:szCs w:val="22"/>
        </w:rPr>
        <w:t>EL CONTRATISTA</w:t>
      </w:r>
      <w:r w:rsidR="00385D9F" w:rsidRPr="00064EC1">
        <w:rPr>
          <w:rFonts w:ascii="Arial" w:hAnsi="Arial" w:cs="Arial"/>
          <w:sz w:val="22"/>
          <w:szCs w:val="22"/>
        </w:rPr>
        <w:t>, terminarlo unilateralmente o declarar su caducidad.</w:t>
      </w:r>
      <w:r w:rsidR="00385D9F" w:rsidRPr="00064EC1">
        <w:rPr>
          <w:rFonts w:ascii="Arial" w:hAnsi="Arial" w:cs="Arial"/>
          <w:strike/>
          <w:sz w:val="22"/>
          <w:szCs w:val="22"/>
        </w:rPr>
        <w:t xml:space="preserve"> </w:t>
      </w:r>
    </w:p>
    <w:p w14:paraId="7A44617B" w14:textId="77777777" w:rsidR="00385D9F" w:rsidRPr="00064EC1" w:rsidRDefault="00385D9F" w:rsidP="00385D9F">
      <w:pPr>
        <w:pStyle w:val="Prrafodelista1"/>
        <w:autoSpaceDE w:val="0"/>
        <w:autoSpaceDN w:val="0"/>
        <w:adjustRightInd w:val="0"/>
        <w:spacing w:line="300" w:lineRule="auto"/>
        <w:ind w:left="0"/>
        <w:jc w:val="both"/>
        <w:rPr>
          <w:rFonts w:ascii="Arial" w:hAnsi="Arial" w:cs="Arial"/>
          <w:sz w:val="22"/>
          <w:szCs w:val="22"/>
          <w:lang w:val="es-MX"/>
        </w:rPr>
      </w:pPr>
      <w:r w:rsidRPr="00064EC1">
        <w:rPr>
          <w:rFonts w:ascii="Arial" w:eastAsiaTheme="minorHAnsi" w:hAnsi="Arial" w:cs="Arial"/>
          <w:b/>
          <w:bCs/>
          <w:sz w:val="22"/>
          <w:szCs w:val="22"/>
          <w:lang w:eastAsia="en-US"/>
        </w:rPr>
        <w:t xml:space="preserve"> </w:t>
      </w:r>
    </w:p>
    <w:p w14:paraId="2C5C982E" w14:textId="37A0E154" w:rsidR="00385D9F" w:rsidRPr="00064EC1" w:rsidRDefault="00512EDA" w:rsidP="00512EDA">
      <w:pPr>
        <w:pStyle w:val="Ttulo2"/>
        <w:ind w:left="567" w:hanging="567"/>
      </w:pPr>
      <w:bookmarkStart w:id="100" w:name="_Toc70006378"/>
      <w:r w:rsidRPr="00512EDA">
        <w:t>Multas</w:t>
      </w:r>
      <w:bookmarkEnd w:id="100"/>
    </w:p>
    <w:p w14:paraId="7746F725" w14:textId="77777777" w:rsidR="00385D9F" w:rsidRPr="00064EC1" w:rsidRDefault="00385D9F" w:rsidP="00385D9F">
      <w:pPr>
        <w:pStyle w:val="Prrafodelista"/>
        <w:spacing w:line="300" w:lineRule="auto"/>
        <w:ind w:left="450" w:right="107"/>
        <w:rPr>
          <w:rFonts w:ascii="Arial" w:hAnsi="Arial" w:cs="Arial"/>
          <w:sz w:val="22"/>
          <w:szCs w:val="22"/>
        </w:rPr>
      </w:pPr>
    </w:p>
    <w:p w14:paraId="78844FDB" w14:textId="31C892F0" w:rsidR="00385D9F" w:rsidRPr="00064EC1" w:rsidRDefault="00385D9F" w:rsidP="008F74FF">
      <w:pPr>
        <w:spacing w:line="300" w:lineRule="auto"/>
        <w:ind w:left="1134" w:right="107" w:hanging="1134"/>
        <w:jc w:val="both"/>
        <w:rPr>
          <w:rFonts w:cs="Arial"/>
          <w:sz w:val="22"/>
          <w:szCs w:val="22"/>
        </w:rPr>
      </w:pPr>
      <w:r w:rsidRPr="00064EC1">
        <w:rPr>
          <w:rFonts w:cs="Arial"/>
          <w:b/>
          <w:bCs/>
          <w:sz w:val="22"/>
          <w:szCs w:val="22"/>
        </w:rPr>
        <w:t>4</w:t>
      </w:r>
      <w:r w:rsidR="0010211E" w:rsidRPr="00064EC1">
        <w:rPr>
          <w:rFonts w:cs="Arial"/>
          <w:b/>
          <w:bCs/>
          <w:sz w:val="22"/>
          <w:szCs w:val="22"/>
        </w:rPr>
        <w:t>1</w:t>
      </w:r>
      <w:r w:rsidRPr="00064EC1">
        <w:rPr>
          <w:rFonts w:cs="Arial"/>
          <w:b/>
          <w:bCs/>
          <w:sz w:val="22"/>
          <w:szCs w:val="22"/>
        </w:rPr>
        <w:t>.1.</w:t>
      </w:r>
      <w:r w:rsidRPr="00064EC1">
        <w:rPr>
          <w:rFonts w:cs="Arial"/>
          <w:sz w:val="22"/>
          <w:szCs w:val="22"/>
        </w:rPr>
        <w:t xml:space="preserve"> </w:t>
      </w:r>
      <w:r w:rsidR="008F74FF">
        <w:rPr>
          <w:rFonts w:cs="Arial"/>
          <w:sz w:val="22"/>
          <w:szCs w:val="22"/>
        </w:rPr>
        <w:tab/>
      </w:r>
      <w:r w:rsidRPr="00064EC1">
        <w:rPr>
          <w:rFonts w:cs="Arial"/>
          <w:b/>
          <w:sz w:val="22"/>
          <w:szCs w:val="22"/>
          <w:lang w:val="es-CO"/>
        </w:rPr>
        <w:t xml:space="preserve">Derecho de la ANH para imponer multas. </w:t>
      </w:r>
      <w:r w:rsidRPr="00064EC1">
        <w:rPr>
          <w:rFonts w:cs="Arial"/>
          <w:sz w:val="22"/>
          <w:szCs w:val="22"/>
        </w:rPr>
        <w:t>La ANH queda facultada para imponer multas sucesivas a</w:t>
      </w:r>
      <w:r w:rsidR="00FC04D1">
        <w:rPr>
          <w:rFonts w:cs="Arial"/>
          <w:sz w:val="22"/>
          <w:szCs w:val="22"/>
        </w:rPr>
        <w:t xml:space="preserve"> EL CONTRATISTA</w:t>
      </w:r>
      <w:r w:rsidRPr="00064EC1">
        <w:rPr>
          <w:rFonts w:cs="Arial"/>
          <w:sz w:val="22"/>
          <w:szCs w:val="22"/>
        </w:rPr>
        <w:t xml:space="preserve">, en los términos del presente </w:t>
      </w:r>
      <w:r w:rsidR="00FC04D1">
        <w:rPr>
          <w:rFonts w:cs="Arial"/>
          <w:sz w:val="22"/>
          <w:szCs w:val="22"/>
        </w:rPr>
        <w:t>c</w:t>
      </w:r>
      <w:r w:rsidR="0038678C">
        <w:rPr>
          <w:rFonts w:cs="Arial"/>
          <w:sz w:val="22"/>
          <w:szCs w:val="22"/>
        </w:rPr>
        <w:t>ontrato</w:t>
      </w:r>
      <w:r w:rsidRPr="00064EC1">
        <w:rPr>
          <w:rFonts w:cs="Arial"/>
          <w:sz w:val="22"/>
          <w:szCs w:val="22"/>
        </w:rPr>
        <w:t>, en cualquiera de los siguientes eventos:</w:t>
      </w:r>
      <w:r w:rsidRPr="00064EC1">
        <w:rPr>
          <w:rFonts w:cs="Arial"/>
          <w:b/>
          <w:sz w:val="22"/>
          <w:szCs w:val="22"/>
        </w:rPr>
        <w:t xml:space="preserve"> </w:t>
      </w:r>
    </w:p>
    <w:p w14:paraId="06F889DC" w14:textId="76B9BF00" w:rsidR="00385D9F" w:rsidRPr="00064EC1" w:rsidRDefault="00385D9F" w:rsidP="008F74FF">
      <w:pPr>
        <w:spacing w:line="300" w:lineRule="auto"/>
        <w:ind w:left="1134" w:right="107" w:hanging="1134"/>
        <w:rPr>
          <w:rFonts w:cs="Arial"/>
          <w:sz w:val="22"/>
          <w:szCs w:val="22"/>
        </w:rPr>
      </w:pPr>
      <w:r w:rsidRPr="00064EC1">
        <w:rPr>
          <w:rFonts w:cs="Arial"/>
          <w:sz w:val="22"/>
          <w:szCs w:val="22"/>
        </w:rPr>
        <w:t>4</w:t>
      </w:r>
      <w:r w:rsidR="0010211E" w:rsidRPr="00064EC1">
        <w:rPr>
          <w:rFonts w:cs="Arial"/>
          <w:sz w:val="22"/>
          <w:szCs w:val="22"/>
        </w:rPr>
        <w:t>1</w:t>
      </w:r>
      <w:r w:rsidRPr="00064EC1">
        <w:rPr>
          <w:rFonts w:cs="Arial"/>
          <w:sz w:val="22"/>
          <w:szCs w:val="22"/>
        </w:rPr>
        <w:t xml:space="preserve">.1.1 </w:t>
      </w:r>
      <w:r w:rsidR="008F74FF">
        <w:rPr>
          <w:rFonts w:cs="Arial"/>
          <w:sz w:val="22"/>
          <w:szCs w:val="22"/>
        </w:rPr>
        <w:tab/>
      </w:r>
      <w:r w:rsidRPr="00064EC1">
        <w:rPr>
          <w:rFonts w:cs="Arial"/>
          <w:sz w:val="22"/>
          <w:szCs w:val="22"/>
        </w:rPr>
        <w:t xml:space="preserve">Incumplimiento parcial del </w:t>
      </w:r>
      <w:r w:rsidR="00FC04D1">
        <w:rPr>
          <w:rFonts w:cs="Arial"/>
          <w:sz w:val="22"/>
          <w:szCs w:val="22"/>
        </w:rPr>
        <w:t>presente c</w:t>
      </w:r>
      <w:r w:rsidR="0038678C">
        <w:rPr>
          <w:rFonts w:cs="Arial"/>
          <w:sz w:val="22"/>
          <w:szCs w:val="22"/>
        </w:rPr>
        <w:t>ontrato</w:t>
      </w:r>
      <w:r w:rsidRPr="00064EC1">
        <w:rPr>
          <w:rFonts w:cs="Arial"/>
          <w:sz w:val="22"/>
          <w:szCs w:val="22"/>
        </w:rPr>
        <w:t xml:space="preserve"> por parte d</w:t>
      </w:r>
      <w:r w:rsidR="00FC04D1">
        <w:rPr>
          <w:rFonts w:cs="Arial"/>
          <w:sz w:val="22"/>
          <w:szCs w:val="22"/>
        </w:rPr>
        <w:t xml:space="preserve">e </w:t>
      </w:r>
      <w:r w:rsidR="0038678C">
        <w:rPr>
          <w:rFonts w:cs="Arial"/>
          <w:sz w:val="22"/>
          <w:szCs w:val="22"/>
        </w:rPr>
        <w:t>EL CONTRATISTA</w:t>
      </w:r>
      <w:r w:rsidRPr="00064EC1">
        <w:rPr>
          <w:rFonts w:cs="Arial"/>
          <w:sz w:val="22"/>
          <w:szCs w:val="22"/>
        </w:rPr>
        <w:t xml:space="preserve">;  </w:t>
      </w:r>
    </w:p>
    <w:p w14:paraId="07CD75CC" w14:textId="4EE15D95" w:rsidR="00385D9F" w:rsidRPr="00064EC1" w:rsidRDefault="00385D9F" w:rsidP="008F74FF">
      <w:pPr>
        <w:spacing w:line="300" w:lineRule="auto"/>
        <w:ind w:left="1134" w:right="107" w:hanging="1134"/>
        <w:rPr>
          <w:rFonts w:cs="Arial"/>
          <w:sz w:val="22"/>
          <w:szCs w:val="22"/>
        </w:rPr>
      </w:pPr>
      <w:r w:rsidRPr="00064EC1">
        <w:rPr>
          <w:rFonts w:cs="Arial"/>
          <w:sz w:val="22"/>
          <w:szCs w:val="22"/>
        </w:rPr>
        <w:t>4</w:t>
      </w:r>
      <w:r w:rsidR="0010211E" w:rsidRPr="00064EC1">
        <w:rPr>
          <w:rFonts w:cs="Arial"/>
          <w:sz w:val="22"/>
          <w:szCs w:val="22"/>
        </w:rPr>
        <w:t>1</w:t>
      </w:r>
      <w:r w:rsidRPr="00064EC1">
        <w:rPr>
          <w:rFonts w:cs="Arial"/>
          <w:sz w:val="22"/>
          <w:szCs w:val="22"/>
        </w:rPr>
        <w:t xml:space="preserve">.1.2 </w:t>
      </w:r>
      <w:r w:rsidR="008F74FF">
        <w:rPr>
          <w:rFonts w:cs="Arial"/>
          <w:sz w:val="22"/>
          <w:szCs w:val="22"/>
        </w:rPr>
        <w:tab/>
      </w:r>
      <w:r w:rsidRPr="00064EC1">
        <w:rPr>
          <w:rFonts w:cs="Arial"/>
          <w:sz w:val="22"/>
          <w:szCs w:val="22"/>
        </w:rPr>
        <w:t xml:space="preserve">Cumplimiento tardío o defectuoso del </w:t>
      </w:r>
      <w:r w:rsidR="00FC04D1">
        <w:rPr>
          <w:rFonts w:cs="Arial"/>
          <w:sz w:val="22"/>
          <w:szCs w:val="22"/>
        </w:rPr>
        <w:t>presente c</w:t>
      </w:r>
      <w:r w:rsidR="0038678C">
        <w:rPr>
          <w:rFonts w:cs="Arial"/>
          <w:sz w:val="22"/>
          <w:szCs w:val="22"/>
        </w:rPr>
        <w:t>ontrato</w:t>
      </w:r>
      <w:r w:rsidRPr="00064EC1">
        <w:rPr>
          <w:rFonts w:cs="Arial"/>
          <w:sz w:val="22"/>
          <w:szCs w:val="22"/>
        </w:rPr>
        <w:t xml:space="preserve"> por parte d</w:t>
      </w:r>
      <w:r w:rsidR="00FC04D1">
        <w:rPr>
          <w:rFonts w:cs="Arial"/>
          <w:sz w:val="22"/>
          <w:szCs w:val="22"/>
        </w:rPr>
        <w:t xml:space="preserve">e </w:t>
      </w:r>
      <w:r w:rsidR="0038678C">
        <w:rPr>
          <w:rFonts w:cs="Arial"/>
          <w:sz w:val="22"/>
          <w:szCs w:val="22"/>
        </w:rPr>
        <w:t>EL CONTRATISTA</w:t>
      </w:r>
      <w:r w:rsidRPr="00064EC1">
        <w:rPr>
          <w:rFonts w:cs="Arial"/>
          <w:sz w:val="22"/>
          <w:szCs w:val="22"/>
        </w:rPr>
        <w:t xml:space="preserve">;  </w:t>
      </w:r>
    </w:p>
    <w:p w14:paraId="702CC16A" w14:textId="6A158AB4" w:rsidR="00385D9F" w:rsidRPr="00064EC1" w:rsidRDefault="00385D9F" w:rsidP="008F74FF">
      <w:pPr>
        <w:spacing w:line="300" w:lineRule="auto"/>
        <w:ind w:left="1134" w:right="107" w:hanging="1134"/>
        <w:jc w:val="both"/>
        <w:rPr>
          <w:rFonts w:cs="Arial"/>
          <w:sz w:val="22"/>
          <w:szCs w:val="22"/>
        </w:rPr>
      </w:pPr>
      <w:r w:rsidRPr="00064EC1">
        <w:rPr>
          <w:rFonts w:cs="Arial"/>
          <w:sz w:val="22"/>
          <w:szCs w:val="22"/>
        </w:rPr>
        <w:t>4</w:t>
      </w:r>
      <w:r w:rsidR="0010211E" w:rsidRPr="00064EC1">
        <w:rPr>
          <w:rFonts w:cs="Arial"/>
          <w:sz w:val="22"/>
          <w:szCs w:val="22"/>
        </w:rPr>
        <w:t>1</w:t>
      </w:r>
      <w:r w:rsidRPr="00064EC1">
        <w:rPr>
          <w:rFonts w:cs="Arial"/>
          <w:sz w:val="22"/>
          <w:szCs w:val="22"/>
        </w:rPr>
        <w:t xml:space="preserve">.1.3 </w:t>
      </w:r>
      <w:r w:rsidR="008F74FF">
        <w:rPr>
          <w:rFonts w:cs="Arial"/>
          <w:sz w:val="22"/>
          <w:szCs w:val="22"/>
        </w:rPr>
        <w:tab/>
      </w:r>
      <w:r w:rsidRPr="00064EC1">
        <w:rPr>
          <w:rFonts w:cs="Arial"/>
          <w:sz w:val="22"/>
          <w:szCs w:val="22"/>
        </w:rPr>
        <w:t>Incumplimiento total o parcial, o cumplimiento tardío o defectuoso, de las obligaciones laborales, de seguridad social, y seguridad y salud en el trabajo d</w:t>
      </w:r>
      <w:r w:rsidR="00837D13">
        <w:rPr>
          <w:rFonts w:cs="Arial"/>
          <w:sz w:val="22"/>
          <w:szCs w:val="22"/>
        </w:rPr>
        <w:t>e E</w:t>
      </w:r>
      <w:r w:rsidR="0038678C">
        <w:rPr>
          <w:rFonts w:cs="Arial"/>
          <w:sz w:val="22"/>
          <w:szCs w:val="22"/>
        </w:rPr>
        <w:t>L CONTRATISTA</w:t>
      </w:r>
      <w:r w:rsidRPr="00064EC1">
        <w:rPr>
          <w:rFonts w:cs="Arial"/>
          <w:sz w:val="22"/>
          <w:szCs w:val="22"/>
        </w:rPr>
        <w:t xml:space="preserve">, derivadas de la contratación del personal utilizado </w:t>
      </w:r>
      <w:r w:rsidRPr="00064EC1">
        <w:rPr>
          <w:rFonts w:cs="Arial"/>
          <w:sz w:val="22"/>
          <w:szCs w:val="22"/>
        </w:rPr>
        <w:lastRenderedPageBreak/>
        <w:t xml:space="preserve">(empleados, contratistas, subcontratistas, o subcontratistas de los subcontratistas), para la ejecución del objeto del </w:t>
      </w:r>
      <w:r w:rsidR="00FC04D1">
        <w:rPr>
          <w:rFonts w:cs="Arial"/>
          <w:sz w:val="22"/>
          <w:szCs w:val="22"/>
        </w:rPr>
        <w:t>c</w:t>
      </w:r>
      <w:r w:rsidR="0038678C">
        <w:rPr>
          <w:rFonts w:cs="Arial"/>
          <w:sz w:val="22"/>
          <w:szCs w:val="22"/>
        </w:rPr>
        <w:t>ontrato</w:t>
      </w:r>
      <w:r w:rsidRPr="00064EC1">
        <w:rPr>
          <w:rFonts w:cs="Arial"/>
          <w:sz w:val="22"/>
          <w:szCs w:val="22"/>
        </w:rPr>
        <w:t xml:space="preserve"> y/o el cumplimiento de las obligaciones contraídas por </w:t>
      </w:r>
      <w:r w:rsidR="0038678C">
        <w:rPr>
          <w:rFonts w:cs="Arial"/>
          <w:sz w:val="22"/>
          <w:szCs w:val="22"/>
        </w:rPr>
        <w:t>EL CONTRATISTA</w:t>
      </w:r>
      <w:r w:rsidRPr="00064EC1">
        <w:rPr>
          <w:rFonts w:cs="Arial"/>
          <w:sz w:val="22"/>
          <w:szCs w:val="22"/>
        </w:rPr>
        <w:t xml:space="preserve"> en virtud del presente </w:t>
      </w:r>
      <w:r w:rsidR="00FC04D1">
        <w:rPr>
          <w:rFonts w:cs="Arial"/>
          <w:sz w:val="22"/>
          <w:szCs w:val="22"/>
        </w:rPr>
        <w:t>c</w:t>
      </w:r>
      <w:r w:rsidR="0038678C">
        <w:rPr>
          <w:rFonts w:cs="Arial"/>
          <w:sz w:val="22"/>
          <w:szCs w:val="22"/>
        </w:rPr>
        <w:t>ontrato</w:t>
      </w:r>
      <w:r w:rsidRPr="00064EC1">
        <w:rPr>
          <w:rFonts w:cs="Arial"/>
          <w:sz w:val="22"/>
          <w:szCs w:val="22"/>
        </w:rPr>
        <w:t xml:space="preserve">. </w:t>
      </w:r>
    </w:p>
    <w:p w14:paraId="0004E317" w14:textId="77777777" w:rsidR="00385D9F" w:rsidRPr="00064EC1" w:rsidRDefault="00385D9F" w:rsidP="00385D9F">
      <w:pPr>
        <w:spacing w:line="300" w:lineRule="auto"/>
        <w:rPr>
          <w:rFonts w:cs="Arial"/>
          <w:b/>
          <w:sz w:val="22"/>
          <w:szCs w:val="22"/>
        </w:rPr>
      </w:pPr>
    </w:p>
    <w:p w14:paraId="5688AC44" w14:textId="025BA4A9" w:rsidR="00385D9F" w:rsidRPr="00064EC1" w:rsidRDefault="00385D9F" w:rsidP="00E8600E">
      <w:pPr>
        <w:pStyle w:val="Prrafodelista"/>
        <w:numPr>
          <w:ilvl w:val="1"/>
          <w:numId w:val="8"/>
        </w:numPr>
        <w:spacing w:line="300" w:lineRule="auto"/>
        <w:ind w:left="630" w:hanging="630"/>
        <w:jc w:val="both"/>
        <w:rPr>
          <w:rFonts w:ascii="Arial" w:hAnsi="Arial" w:cs="Arial"/>
          <w:sz w:val="22"/>
          <w:szCs w:val="22"/>
        </w:rPr>
      </w:pPr>
      <w:r w:rsidRPr="00064EC1">
        <w:rPr>
          <w:rFonts w:ascii="Arial" w:hAnsi="Arial" w:cs="Arial"/>
          <w:b/>
          <w:sz w:val="22"/>
          <w:szCs w:val="22"/>
        </w:rPr>
        <w:t xml:space="preserve">Función y naturaleza. </w:t>
      </w:r>
      <w:r w:rsidRPr="00064EC1">
        <w:rPr>
          <w:rFonts w:ascii="Arial" w:hAnsi="Arial" w:cs="Arial"/>
          <w:sz w:val="22"/>
          <w:szCs w:val="22"/>
        </w:rPr>
        <w:t xml:space="preserve">La multa pactada en el presente </w:t>
      </w:r>
      <w:r w:rsidR="002C4CCB">
        <w:rPr>
          <w:rFonts w:ascii="Arial" w:hAnsi="Arial" w:cs="Arial"/>
          <w:sz w:val="22"/>
          <w:szCs w:val="22"/>
        </w:rPr>
        <w:t>c</w:t>
      </w:r>
      <w:r w:rsidR="0038678C">
        <w:rPr>
          <w:rFonts w:ascii="Arial" w:hAnsi="Arial" w:cs="Arial"/>
          <w:sz w:val="22"/>
          <w:szCs w:val="22"/>
        </w:rPr>
        <w:t>ontrato</w:t>
      </w:r>
      <w:r w:rsidRPr="00064EC1">
        <w:rPr>
          <w:rFonts w:ascii="Arial" w:hAnsi="Arial" w:cs="Arial"/>
          <w:sz w:val="22"/>
          <w:szCs w:val="22"/>
        </w:rPr>
        <w:t xml:space="preserve"> tiene por objeto conminar a</w:t>
      </w:r>
      <w:r w:rsidR="002C4CCB">
        <w:rPr>
          <w:rFonts w:ascii="Arial" w:hAnsi="Arial" w:cs="Arial"/>
          <w:sz w:val="22"/>
          <w:szCs w:val="22"/>
        </w:rPr>
        <w:t xml:space="preserve"> EL CONTRATISTA</w:t>
      </w:r>
      <w:r w:rsidRPr="00064EC1">
        <w:rPr>
          <w:rFonts w:ascii="Arial" w:hAnsi="Arial" w:cs="Arial"/>
          <w:sz w:val="22"/>
          <w:szCs w:val="22"/>
        </w:rPr>
        <w:t xml:space="preserve"> al cumplimiento de sus obligaciones, mediante la imposición de una sanción de tipo pecuniario, que no tiene función indemnizatoria.</w:t>
      </w:r>
      <w:r w:rsidRPr="00064EC1">
        <w:rPr>
          <w:rFonts w:ascii="Arial" w:hAnsi="Arial" w:cs="Arial"/>
          <w:b/>
          <w:sz w:val="22"/>
          <w:szCs w:val="22"/>
        </w:rPr>
        <w:t xml:space="preserve"> </w:t>
      </w:r>
    </w:p>
    <w:p w14:paraId="54458E69" w14:textId="77777777" w:rsidR="00385D9F" w:rsidRPr="00064EC1" w:rsidRDefault="00385D9F" w:rsidP="00385D9F">
      <w:pPr>
        <w:pStyle w:val="Prrafodelista"/>
        <w:spacing w:line="300" w:lineRule="auto"/>
        <w:ind w:left="0"/>
        <w:jc w:val="both"/>
        <w:rPr>
          <w:rFonts w:ascii="Arial" w:hAnsi="Arial" w:cs="Arial"/>
          <w:sz w:val="22"/>
          <w:szCs w:val="22"/>
        </w:rPr>
      </w:pPr>
    </w:p>
    <w:p w14:paraId="0B753474" w14:textId="753091E7" w:rsidR="00385D9F" w:rsidRPr="00064EC1" w:rsidRDefault="00385D9F" w:rsidP="00385D9F">
      <w:pPr>
        <w:spacing w:line="300" w:lineRule="auto"/>
        <w:ind w:left="540" w:hanging="540"/>
        <w:jc w:val="both"/>
        <w:rPr>
          <w:rFonts w:cs="Arial"/>
          <w:sz w:val="22"/>
          <w:szCs w:val="22"/>
        </w:rPr>
      </w:pPr>
      <w:r w:rsidRPr="00064EC1">
        <w:rPr>
          <w:rFonts w:cs="Arial"/>
          <w:b/>
          <w:sz w:val="22"/>
          <w:szCs w:val="22"/>
        </w:rPr>
        <w:t>4</w:t>
      </w:r>
      <w:r w:rsidR="0010211E" w:rsidRPr="00064EC1">
        <w:rPr>
          <w:rFonts w:cs="Arial"/>
          <w:b/>
          <w:sz w:val="22"/>
          <w:szCs w:val="22"/>
        </w:rPr>
        <w:t>1</w:t>
      </w:r>
      <w:r w:rsidRPr="00064EC1">
        <w:rPr>
          <w:rFonts w:cs="Arial"/>
          <w:b/>
          <w:sz w:val="22"/>
          <w:szCs w:val="22"/>
        </w:rPr>
        <w:t xml:space="preserve">.3 Multas diarias por evento. </w:t>
      </w:r>
      <w:r w:rsidRPr="00064EC1">
        <w:rPr>
          <w:rFonts w:cs="Arial"/>
          <w:sz w:val="22"/>
          <w:szCs w:val="22"/>
        </w:rPr>
        <w:t xml:space="preserve">Ante la ocurrencia de cualquiera de los eventos de incumplimiento a que se refiere el numeral </w:t>
      </w:r>
      <w:r w:rsidRPr="00F0727E">
        <w:rPr>
          <w:rFonts w:cs="Arial"/>
          <w:sz w:val="22"/>
          <w:szCs w:val="22"/>
        </w:rPr>
        <w:t>41.1.</w:t>
      </w:r>
      <w:r w:rsidRPr="00064EC1">
        <w:rPr>
          <w:rFonts w:cs="Arial"/>
          <w:sz w:val="22"/>
          <w:szCs w:val="22"/>
        </w:rPr>
        <w:t xml:space="preserve"> del presente </w:t>
      </w:r>
      <w:r w:rsidR="002C4CCB">
        <w:rPr>
          <w:rFonts w:cs="Arial"/>
          <w:sz w:val="22"/>
          <w:szCs w:val="22"/>
        </w:rPr>
        <w:t>c</w:t>
      </w:r>
      <w:r w:rsidR="0038678C">
        <w:rPr>
          <w:rFonts w:cs="Arial"/>
          <w:sz w:val="22"/>
          <w:szCs w:val="22"/>
        </w:rPr>
        <w:t>ontrato</w:t>
      </w:r>
      <w:r w:rsidRPr="00064EC1">
        <w:rPr>
          <w:rFonts w:cs="Arial"/>
          <w:sz w:val="22"/>
          <w:szCs w:val="22"/>
        </w:rPr>
        <w:t xml:space="preserve">, la ANH podrá imponer multas diarias sucesivas, respecto de cada uno de los eventos de incumplimiento, con base en los valores previstos en la </w:t>
      </w:r>
      <w:r w:rsidRPr="00F0727E">
        <w:rPr>
          <w:rFonts w:cs="Arial"/>
          <w:sz w:val="22"/>
          <w:szCs w:val="22"/>
        </w:rPr>
        <w:t>41.4</w:t>
      </w:r>
      <w:r w:rsidRPr="00064EC1">
        <w:rPr>
          <w:rFonts w:cs="Arial"/>
          <w:sz w:val="22"/>
          <w:szCs w:val="22"/>
        </w:rPr>
        <w:t xml:space="preserve"> del presente </w:t>
      </w:r>
      <w:r w:rsidR="00F0727E">
        <w:rPr>
          <w:rFonts w:cs="Arial"/>
          <w:sz w:val="22"/>
          <w:szCs w:val="22"/>
        </w:rPr>
        <w:t>c</w:t>
      </w:r>
      <w:r w:rsidR="0038678C">
        <w:rPr>
          <w:rFonts w:cs="Arial"/>
          <w:sz w:val="22"/>
          <w:szCs w:val="22"/>
        </w:rPr>
        <w:t>ontrato</w:t>
      </w:r>
      <w:r w:rsidRPr="00064EC1">
        <w:rPr>
          <w:rFonts w:cs="Arial"/>
          <w:sz w:val="22"/>
          <w:szCs w:val="22"/>
        </w:rPr>
        <w:t>.</w:t>
      </w:r>
      <w:r w:rsidRPr="00064EC1">
        <w:rPr>
          <w:rFonts w:cs="Arial"/>
          <w:b/>
          <w:sz w:val="22"/>
          <w:szCs w:val="22"/>
        </w:rPr>
        <w:t xml:space="preserve"> </w:t>
      </w:r>
    </w:p>
    <w:p w14:paraId="2A6A059B" w14:textId="77777777" w:rsidR="00385D9F" w:rsidRPr="00064EC1" w:rsidRDefault="00385D9F" w:rsidP="00385D9F">
      <w:pPr>
        <w:pStyle w:val="Prrafodelista"/>
        <w:spacing w:line="300" w:lineRule="auto"/>
        <w:rPr>
          <w:rFonts w:ascii="Arial" w:hAnsi="Arial" w:cs="Arial"/>
          <w:sz w:val="22"/>
          <w:szCs w:val="22"/>
        </w:rPr>
      </w:pPr>
      <w:r w:rsidRPr="00064EC1">
        <w:rPr>
          <w:rFonts w:ascii="Arial" w:hAnsi="Arial" w:cs="Arial"/>
          <w:sz w:val="22"/>
          <w:szCs w:val="22"/>
        </w:rPr>
        <w:t xml:space="preserve"> </w:t>
      </w:r>
    </w:p>
    <w:p w14:paraId="4065DF61" w14:textId="7BBDE1BC" w:rsidR="00385D9F" w:rsidRPr="00064EC1" w:rsidRDefault="00385D9F" w:rsidP="00385D9F">
      <w:pPr>
        <w:spacing w:line="300" w:lineRule="auto"/>
        <w:ind w:left="540" w:right="107" w:hanging="540"/>
        <w:jc w:val="both"/>
        <w:rPr>
          <w:rFonts w:cs="Arial"/>
          <w:sz w:val="22"/>
          <w:szCs w:val="22"/>
        </w:rPr>
      </w:pPr>
      <w:r w:rsidRPr="00064EC1">
        <w:rPr>
          <w:rFonts w:cs="Arial"/>
          <w:b/>
          <w:sz w:val="22"/>
          <w:szCs w:val="22"/>
        </w:rPr>
        <w:t>4</w:t>
      </w:r>
      <w:r w:rsidR="0010211E" w:rsidRPr="00064EC1">
        <w:rPr>
          <w:rFonts w:cs="Arial"/>
          <w:b/>
          <w:sz w:val="22"/>
          <w:szCs w:val="22"/>
        </w:rPr>
        <w:t>1</w:t>
      </w:r>
      <w:r w:rsidRPr="00064EC1">
        <w:rPr>
          <w:rFonts w:cs="Arial"/>
          <w:b/>
          <w:sz w:val="22"/>
          <w:szCs w:val="22"/>
        </w:rPr>
        <w:t xml:space="preserve">.4 Valor diario de multa por evento y valor máximo acumulado por evento. </w:t>
      </w:r>
      <w:r w:rsidRPr="00064EC1">
        <w:rPr>
          <w:rFonts w:cs="Arial"/>
          <w:sz w:val="22"/>
          <w:szCs w:val="22"/>
        </w:rPr>
        <w:t xml:space="preserve">El valor diario de las multas, por evento de incumplimiento ocurrido durante la vigencia del presente </w:t>
      </w:r>
      <w:r w:rsidR="006E615E">
        <w:rPr>
          <w:rFonts w:cs="Arial"/>
          <w:sz w:val="22"/>
          <w:szCs w:val="22"/>
        </w:rPr>
        <w:t>c</w:t>
      </w:r>
      <w:r w:rsidR="0038678C">
        <w:rPr>
          <w:rFonts w:cs="Arial"/>
          <w:sz w:val="22"/>
          <w:szCs w:val="22"/>
        </w:rPr>
        <w:t>ontrato</w:t>
      </w:r>
      <w:r w:rsidRPr="00064EC1">
        <w:rPr>
          <w:rFonts w:cs="Arial"/>
          <w:sz w:val="22"/>
          <w:szCs w:val="22"/>
        </w:rPr>
        <w:t xml:space="preserve">, ascenderá al uno por ciento (1%) del monto equivalente de la obligación en mora, por cada Día </w:t>
      </w:r>
      <w:r w:rsidR="006E615E">
        <w:rPr>
          <w:rFonts w:cs="Arial"/>
          <w:sz w:val="22"/>
          <w:szCs w:val="22"/>
        </w:rPr>
        <w:t>c</w:t>
      </w:r>
      <w:r w:rsidRPr="00064EC1">
        <w:rPr>
          <w:rFonts w:cs="Arial"/>
          <w:sz w:val="22"/>
          <w:szCs w:val="22"/>
        </w:rPr>
        <w:t xml:space="preserve">alendario de retraso, y hasta un máximo equivalente al treinta por ciento (30%) de dicho monto, cuando se trate de obligaciones susceptibles de valorar en cuantía determinada. Respecto de compromisos de valor indeterminado, será de cinco mil dólares de los Estados Unidos de América (US$ 5.000) por cada día Calendario de mora o retraso, hasta completar cien mil dólares de los Estados Unidos de América (USD $100.000). </w:t>
      </w:r>
      <w:r w:rsidRPr="00064EC1">
        <w:rPr>
          <w:rFonts w:cs="Arial"/>
          <w:b/>
          <w:sz w:val="22"/>
          <w:szCs w:val="22"/>
        </w:rPr>
        <w:t xml:space="preserve"> </w:t>
      </w:r>
    </w:p>
    <w:p w14:paraId="1F375E70" w14:textId="77777777" w:rsidR="00385D9F" w:rsidRPr="00064EC1" w:rsidRDefault="00385D9F" w:rsidP="00385D9F">
      <w:pPr>
        <w:pStyle w:val="Prrafodelista"/>
        <w:spacing w:line="300" w:lineRule="auto"/>
        <w:rPr>
          <w:rFonts w:ascii="Arial" w:hAnsi="Arial" w:cs="Arial"/>
          <w:sz w:val="22"/>
          <w:szCs w:val="22"/>
        </w:rPr>
      </w:pPr>
    </w:p>
    <w:p w14:paraId="2A2EAC21" w14:textId="00438C11" w:rsidR="00385D9F" w:rsidRPr="00064EC1" w:rsidRDefault="00385D9F" w:rsidP="00385D9F">
      <w:pPr>
        <w:spacing w:line="300" w:lineRule="auto"/>
        <w:ind w:left="540" w:right="107" w:hanging="540"/>
        <w:jc w:val="both"/>
        <w:rPr>
          <w:rFonts w:cs="Arial"/>
          <w:sz w:val="22"/>
          <w:szCs w:val="22"/>
        </w:rPr>
      </w:pPr>
      <w:r w:rsidRPr="00064EC1">
        <w:rPr>
          <w:rFonts w:cs="Arial"/>
          <w:b/>
          <w:sz w:val="22"/>
          <w:szCs w:val="22"/>
        </w:rPr>
        <w:t>4</w:t>
      </w:r>
      <w:r w:rsidR="0010211E" w:rsidRPr="00064EC1">
        <w:rPr>
          <w:rFonts w:cs="Arial"/>
          <w:b/>
          <w:sz w:val="22"/>
          <w:szCs w:val="22"/>
        </w:rPr>
        <w:t>1</w:t>
      </w:r>
      <w:r w:rsidRPr="00064EC1">
        <w:rPr>
          <w:rFonts w:cs="Arial"/>
          <w:b/>
          <w:sz w:val="22"/>
          <w:szCs w:val="22"/>
        </w:rPr>
        <w:t xml:space="preserve">.5. Límite temporal para la imposición de multas. </w:t>
      </w:r>
      <w:r w:rsidRPr="00064EC1">
        <w:rPr>
          <w:rFonts w:cs="Arial"/>
          <w:sz w:val="22"/>
          <w:szCs w:val="22"/>
        </w:rPr>
        <w:t>El acto administrativo mediante el cual se impongan multas sólo podrá proferirse si aún están pendientes de ejecución obligaciones a cargo d</w:t>
      </w:r>
      <w:r w:rsidR="006E615E">
        <w:rPr>
          <w:rFonts w:cs="Arial"/>
          <w:sz w:val="22"/>
          <w:szCs w:val="22"/>
        </w:rPr>
        <w:t xml:space="preserve">e </w:t>
      </w:r>
      <w:r w:rsidR="0038678C">
        <w:rPr>
          <w:rFonts w:cs="Arial"/>
          <w:sz w:val="22"/>
          <w:szCs w:val="22"/>
        </w:rPr>
        <w:t>EL CONTRATISTA</w:t>
      </w:r>
      <w:r w:rsidRPr="00064EC1">
        <w:rPr>
          <w:rFonts w:cs="Arial"/>
          <w:sz w:val="22"/>
          <w:szCs w:val="22"/>
        </w:rPr>
        <w:t xml:space="preserve"> en virtud del presente </w:t>
      </w:r>
      <w:r w:rsidR="006E615E">
        <w:rPr>
          <w:rFonts w:cs="Arial"/>
          <w:sz w:val="22"/>
          <w:szCs w:val="22"/>
        </w:rPr>
        <w:t>c</w:t>
      </w:r>
      <w:r w:rsidR="0038678C">
        <w:rPr>
          <w:rFonts w:cs="Arial"/>
          <w:sz w:val="22"/>
          <w:szCs w:val="22"/>
        </w:rPr>
        <w:t>ontrato</w:t>
      </w:r>
      <w:r w:rsidRPr="00064EC1">
        <w:rPr>
          <w:rFonts w:cs="Arial"/>
          <w:sz w:val="22"/>
          <w:szCs w:val="22"/>
        </w:rPr>
        <w:t xml:space="preserve"> y no procederá cuando haya habido un incumplimiento total y definitivo del </w:t>
      </w:r>
      <w:r w:rsidR="006E615E">
        <w:rPr>
          <w:rFonts w:cs="Arial"/>
          <w:sz w:val="22"/>
          <w:szCs w:val="22"/>
        </w:rPr>
        <w:t>c</w:t>
      </w:r>
      <w:r w:rsidR="0038678C">
        <w:rPr>
          <w:rFonts w:cs="Arial"/>
          <w:sz w:val="22"/>
          <w:szCs w:val="22"/>
        </w:rPr>
        <w:t>ontrato</w:t>
      </w:r>
      <w:r w:rsidRPr="00064EC1">
        <w:rPr>
          <w:rFonts w:cs="Arial"/>
          <w:sz w:val="22"/>
          <w:szCs w:val="22"/>
        </w:rPr>
        <w:t xml:space="preserve">. En esa medida, </w:t>
      </w:r>
      <w:r w:rsidR="0038678C">
        <w:rPr>
          <w:rFonts w:cs="Arial"/>
          <w:sz w:val="22"/>
          <w:szCs w:val="22"/>
        </w:rPr>
        <w:t>EL CONTRATISTA</w:t>
      </w:r>
      <w:r w:rsidRPr="00064EC1">
        <w:rPr>
          <w:rFonts w:cs="Arial"/>
          <w:sz w:val="22"/>
          <w:szCs w:val="22"/>
        </w:rPr>
        <w:t xml:space="preserve"> podrá remediar su incumplimiento en cualquier tiempo, antes de que se profiera el acto administrativo mediante el cual se imponga la multa.</w:t>
      </w:r>
      <w:r w:rsidRPr="00064EC1">
        <w:rPr>
          <w:rFonts w:cs="Arial"/>
          <w:b/>
          <w:sz w:val="22"/>
          <w:szCs w:val="22"/>
        </w:rPr>
        <w:t xml:space="preserve"> </w:t>
      </w:r>
    </w:p>
    <w:p w14:paraId="5B8E45BA" w14:textId="77777777" w:rsidR="00385D9F" w:rsidRPr="00064EC1" w:rsidRDefault="00385D9F" w:rsidP="00385D9F">
      <w:pPr>
        <w:pStyle w:val="Prrafodelista"/>
        <w:spacing w:line="300" w:lineRule="auto"/>
        <w:rPr>
          <w:rFonts w:ascii="Arial" w:hAnsi="Arial" w:cs="Arial"/>
          <w:sz w:val="22"/>
          <w:szCs w:val="22"/>
        </w:rPr>
      </w:pPr>
      <w:r w:rsidRPr="00064EC1">
        <w:rPr>
          <w:rFonts w:ascii="Arial" w:hAnsi="Arial" w:cs="Arial"/>
          <w:sz w:val="22"/>
          <w:szCs w:val="22"/>
        </w:rPr>
        <w:t xml:space="preserve"> </w:t>
      </w:r>
    </w:p>
    <w:p w14:paraId="7C15E54E" w14:textId="7FE187E6" w:rsidR="00385D9F" w:rsidRPr="00064EC1" w:rsidRDefault="00385D9F" w:rsidP="00385D9F">
      <w:pPr>
        <w:spacing w:line="300" w:lineRule="auto"/>
        <w:ind w:left="540" w:right="107" w:hanging="540"/>
        <w:rPr>
          <w:rFonts w:cs="Arial"/>
          <w:sz w:val="22"/>
          <w:szCs w:val="22"/>
        </w:rPr>
      </w:pPr>
      <w:r w:rsidRPr="00064EC1">
        <w:rPr>
          <w:rFonts w:cs="Arial"/>
          <w:b/>
          <w:bCs/>
          <w:sz w:val="22"/>
          <w:szCs w:val="22"/>
        </w:rPr>
        <w:t>4</w:t>
      </w:r>
      <w:r w:rsidR="0010211E" w:rsidRPr="00064EC1">
        <w:rPr>
          <w:rFonts w:cs="Arial"/>
          <w:b/>
          <w:bCs/>
          <w:sz w:val="22"/>
          <w:szCs w:val="22"/>
        </w:rPr>
        <w:t>1</w:t>
      </w:r>
      <w:r w:rsidRPr="00064EC1">
        <w:rPr>
          <w:rFonts w:cs="Arial"/>
          <w:b/>
          <w:bCs/>
          <w:sz w:val="22"/>
          <w:szCs w:val="22"/>
        </w:rPr>
        <w:t xml:space="preserve">.6. </w:t>
      </w:r>
      <w:r w:rsidRPr="00064EC1">
        <w:rPr>
          <w:rFonts w:cs="Arial"/>
          <w:sz w:val="22"/>
          <w:szCs w:val="22"/>
        </w:rPr>
        <w:t>Las multas impuestas sólo podrán hacerse efectivas, una vez se encuentre en firme el acto administrativo que las imponga.</w:t>
      </w:r>
      <w:r w:rsidRPr="00064EC1">
        <w:rPr>
          <w:rFonts w:cs="Arial"/>
          <w:b/>
          <w:sz w:val="22"/>
          <w:szCs w:val="22"/>
        </w:rPr>
        <w:t xml:space="preserve"> </w:t>
      </w:r>
    </w:p>
    <w:p w14:paraId="6F0AE163" w14:textId="77777777" w:rsidR="00385D9F" w:rsidRPr="00064EC1" w:rsidRDefault="00385D9F" w:rsidP="00385D9F">
      <w:pPr>
        <w:pStyle w:val="Prrafodelista"/>
        <w:spacing w:line="300" w:lineRule="auto"/>
        <w:ind w:left="540" w:hanging="540"/>
        <w:rPr>
          <w:rFonts w:ascii="Arial" w:hAnsi="Arial" w:cs="Arial"/>
          <w:sz w:val="22"/>
          <w:szCs w:val="22"/>
        </w:rPr>
      </w:pPr>
      <w:r w:rsidRPr="00064EC1">
        <w:rPr>
          <w:rFonts w:ascii="Arial" w:hAnsi="Arial" w:cs="Arial"/>
          <w:sz w:val="22"/>
          <w:szCs w:val="22"/>
        </w:rPr>
        <w:t xml:space="preserve"> </w:t>
      </w:r>
    </w:p>
    <w:p w14:paraId="0F757D24" w14:textId="61DB1D94" w:rsidR="00385D9F" w:rsidRPr="00064EC1" w:rsidRDefault="00385D9F" w:rsidP="00385D9F">
      <w:pPr>
        <w:spacing w:line="300" w:lineRule="auto"/>
        <w:ind w:left="540" w:right="107" w:hanging="540"/>
        <w:jc w:val="both"/>
        <w:rPr>
          <w:rFonts w:cs="Arial"/>
          <w:sz w:val="22"/>
          <w:szCs w:val="22"/>
        </w:rPr>
      </w:pPr>
      <w:r w:rsidRPr="00064EC1">
        <w:rPr>
          <w:rFonts w:cs="Arial"/>
          <w:b/>
          <w:sz w:val="22"/>
          <w:szCs w:val="22"/>
        </w:rPr>
        <w:t>4</w:t>
      </w:r>
      <w:r w:rsidR="0010211E" w:rsidRPr="00064EC1">
        <w:rPr>
          <w:rFonts w:cs="Arial"/>
          <w:b/>
          <w:sz w:val="22"/>
          <w:szCs w:val="22"/>
        </w:rPr>
        <w:t>1</w:t>
      </w:r>
      <w:r w:rsidRPr="00064EC1">
        <w:rPr>
          <w:rFonts w:cs="Arial"/>
          <w:b/>
          <w:sz w:val="22"/>
          <w:szCs w:val="22"/>
        </w:rPr>
        <w:t xml:space="preserve">.6 Procedimiento de imposición de multas. </w:t>
      </w:r>
      <w:r w:rsidRPr="00064EC1">
        <w:rPr>
          <w:rFonts w:cs="Arial"/>
          <w:sz w:val="22"/>
          <w:szCs w:val="22"/>
        </w:rPr>
        <w:t xml:space="preserve">La ANH deberá surtir el procedimiento previsto en la </w:t>
      </w:r>
      <w:r w:rsidR="006E615E">
        <w:rPr>
          <w:rFonts w:cs="Arial"/>
          <w:sz w:val="22"/>
          <w:szCs w:val="22"/>
        </w:rPr>
        <w:t>c</w:t>
      </w:r>
      <w:r w:rsidRPr="00064EC1">
        <w:rPr>
          <w:rFonts w:cs="Arial"/>
          <w:sz w:val="22"/>
          <w:szCs w:val="22"/>
        </w:rPr>
        <w:t>láusula 3</w:t>
      </w:r>
      <w:r w:rsidR="004127BC" w:rsidRPr="00064EC1">
        <w:rPr>
          <w:rFonts w:cs="Arial"/>
          <w:sz w:val="22"/>
          <w:szCs w:val="22"/>
        </w:rPr>
        <w:t>9</w:t>
      </w:r>
      <w:r w:rsidRPr="00064EC1">
        <w:rPr>
          <w:rFonts w:cs="Arial"/>
          <w:sz w:val="22"/>
          <w:szCs w:val="22"/>
        </w:rPr>
        <w:t xml:space="preserve"> del presente </w:t>
      </w:r>
      <w:r w:rsidR="006E615E">
        <w:rPr>
          <w:rFonts w:cs="Arial"/>
          <w:sz w:val="22"/>
          <w:szCs w:val="22"/>
        </w:rPr>
        <w:t>c</w:t>
      </w:r>
      <w:r w:rsidR="0038678C">
        <w:rPr>
          <w:rFonts w:cs="Arial"/>
          <w:sz w:val="22"/>
          <w:szCs w:val="22"/>
        </w:rPr>
        <w:t>ontrato</w:t>
      </w:r>
      <w:r w:rsidRPr="00064EC1">
        <w:rPr>
          <w:rFonts w:cs="Arial"/>
          <w:sz w:val="22"/>
          <w:szCs w:val="22"/>
        </w:rPr>
        <w:t>, para la imposición, ejecución y cobro de las multas pactadas en el mismo.</w:t>
      </w:r>
      <w:r w:rsidRPr="00064EC1">
        <w:rPr>
          <w:rFonts w:cs="Arial"/>
          <w:b/>
          <w:sz w:val="22"/>
          <w:szCs w:val="22"/>
        </w:rPr>
        <w:t xml:space="preserve"> </w:t>
      </w:r>
    </w:p>
    <w:p w14:paraId="294E9064" w14:textId="77777777" w:rsidR="00385D9F" w:rsidRPr="00064EC1" w:rsidRDefault="00385D9F" w:rsidP="00385D9F">
      <w:pPr>
        <w:pStyle w:val="Prrafodelista"/>
        <w:spacing w:line="300" w:lineRule="auto"/>
        <w:ind w:left="540" w:hanging="540"/>
        <w:rPr>
          <w:rFonts w:ascii="Arial" w:hAnsi="Arial" w:cs="Arial"/>
          <w:sz w:val="22"/>
          <w:szCs w:val="22"/>
        </w:rPr>
      </w:pPr>
      <w:r w:rsidRPr="00064EC1">
        <w:rPr>
          <w:rFonts w:ascii="Arial" w:hAnsi="Arial" w:cs="Arial"/>
          <w:sz w:val="22"/>
          <w:szCs w:val="22"/>
        </w:rPr>
        <w:t xml:space="preserve"> </w:t>
      </w:r>
    </w:p>
    <w:p w14:paraId="46061CA7" w14:textId="5BE69CEE" w:rsidR="00385D9F" w:rsidRPr="00064EC1" w:rsidRDefault="00385D9F" w:rsidP="00385D9F">
      <w:pPr>
        <w:spacing w:line="300" w:lineRule="auto"/>
        <w:ind w:left="540" w:right="107" w:hanging="540"/>
        <w:jc w:val="both"/>
        <w:rPr>
          <w:rFonts w:cs="Arial"/>
          <w:sz w:val="22"/>
          <w:szCs w:val="22"/>
        </w:rPr>
      </w:pPr>
      <w:r w:rsidRPr="00064EC1">
        <w:rPr>
          <w:rFonts w:cs="Arial"/>
          <w:b/>
          <w:sz w:val="22"/>
          <w:szCs w:val="22"/>
        </w:rPr>
        <w:t>4</w:t>
      </w:r>
      <w:r w:rsidR="0010211E" w:rsidRPr="00064EC1">
        <w:rPr>
          <w:rFonts w:cs="Arial"/>
          <w:b/>
          <w:sz w:val="22"/>
          <w:szCs w:val="22"/>
        </w:rPr>
        <w:t>1</w:t>
      </w:r>
      <w:r w:rsidRPr="00064EC1">
        <w:rPr>
          <w:rFonts w:cs="Arial"/>
          <w:b/>
          <w:sz w:val="22"/>
          <w:szCs w:val="22"/>
        </w:rPr>
        <w:t xml:space="preserve">.7 Ejecución de la garantía para el pago de las multas impuestas. </w:t>
      </w:r>
      <w:r w:rsidRPr="00064EC1">
        <w:rPr>
          <w:rFonts w:cs="Arial"/>
          <w:sz w:val="22"/>
          <w:szCs w:val="22"/>
        </w:rPr>
        <w:t xml:space="preserve">Las multas que imponga la ANH conforme al procedimiento a que se refiere la </w:t>
      </w:r>
      <w:r w:rsidR="006E615E">
        <w:rPr>
          <w:rFonts w:cs="Arial"/>
          <w:sz w:val="22"/>
          <w:szCs w:val="22"/>
        </w:rPr>
        <w:t>c</w:t>
      </w:r>
      <w:r w:rsidRPr="00064EC1">
        <w:rPr>
          <w:rFonts w:cs="Arial"/>
          <w:sz w:val="22"/>
          <w:szCs w:val="22"/>
        </w:rPr>
        <w:t>láusula 3</w:t>
      </w:r>
      <w:r w:rsidR="004127BC" w:rsidRPr="00064EC1">
        <w:rPr>
          <w:rFonts w:cs="Arial"/>
          <w:sz w:val="22"/>
          <w:szCs w:val="22"/>
        </w:rPr>
        <w:t>9</w:t>
      </w:r>
      <w:r w:rsidRPr="00064EC1">
        <w:rPr>
          <w:rFonts w:cs="Arial"/>
          <w:sz w:val="22"/>
          <w:szCs w:val="22"/>
        </w:rPr>
        <w:t xml:space="preserve"> del presente </w:t>
      </w:r>
      <w:r w:rsidR="006E615E">
        <w:rPr>
          <w:rFonts w:cs="Arial"/>
          <w:sz w:val="22"/>
          <w:szCs w:val="22"/>
        </w:rPr>
        <w:lastRenderedPageBreak/>
        <w:t>c</w:t>
      </w:r>
      <w:r w:rsidR="0038678C">
        <w:rPr>
          <w:rFonts w:cs="Arial"/>
          <w:sz w:val="22"/>
          <w:szCs w:val="22"/>
        </w:rPr>
        <w:t>ontrato</w:t>
      </w:r>
      <w:r w:rsidRPr="00064EC1">
        <w:rPr>
          <w:rFonts w:cs="Arial"/>
          <w:sz w:val="22"/>
          <w:szCs w:val="22"/>
        </w:rPr>
        <w:t xml:space="preserve">, se harán efectivas directamente por la ANH, pudiendo acudir para el efecto entre otros a la ejecución y cobro de las garantías presentadas por </w:t>
      </w:r>
      <w:r w:rsidR="0038678C">
        <w:rPr>
          <w:rFonts w:cs="Arial"/>
          <w:sz w:val="22"/>
          <w:szCs w:val="22"/>
        </w:rPr>
        <w:t>EL CONTRATISTA</w:t>
      </w:r>
      <w:r w:rsidRPr="00064EC1">
        <w:rPr>
          <w:rFonts w:cs="Arial"/>
          <w:sz w:val="22"/>
          <w:szCs w:val="22"/>
        </w:rPr>
        <w:t>.</w:t>
      </w:r>
      <w:r w:rsidRPr="00064EC1">
        <w:rPr>
          <w:rFonts w:cs="Arial"/>
          <w:b/>
          <w:sz w:val="22"/>
          <w:szCs w:val="22"/>
        </w:rPr>
        <w:t xml:space="preserve"> </w:t>
      </w:r>
    </w:p>
    <w:p w14:paraId="738601B7" w14:textId="77777777" w:rsidR="00385D9F" w:rsidRPr="00064EC1" w:rsidRDefault="00385D9F" w:rsidP="00385D9F">
      <w:pPr>
        <w:pStyle w:val="Prrafodelista"/>
        <w:spacing w:line="300" w:lineRule="auto"/>
        <w:ind w:left="540" w:hanging="540"/>
        <w:rPr>
          <w:rFonts w:ascii="Arial" w:hAnsi="Arial" w:cs="Arial"/>
          <w:sz w:val="22"/>
          <w:szCs w:val="22"/>
        </w:rPr>
      </w:pPr>
      <w:r w:rsidRPr="00064EC1">
        <w:rPr>
          <w:rFonts w:ascii="Arial" w:hAnsi="Arial" w:cs="Arial"/>
          <w:sz w:val="22"/>
          <w:szCs w:val="22"/>
        </w:rPr>
        <w:t xml:space="preserve"> </w:t>
      </w:r>
    </w:p>
    <w:p w14:paraId="76FCBB85" w14:textId="6C9B8741" w:rsidR="00385D9F" w:rsidRPr="00064EC1" w:rsidRDefault="00385D9F" w:rsidP="00385D9F">
      <w:pPr>
        <w:spacing w:line="300" w:lineRule="auto"/>
        <w:ind w:left="540" w:right="107" w:hanging="540"/>
        <w:jc w:val="both"/>
        <w:rPr>
          <w:rFonts w:cs="Arial"/>
          <w:sz w:val="22"/>
          <w:szCs w:val="22"/>
        </w:rPr>
      </w:pPr>
      <w:r w:rsidRPr="00064EC1">
        <w:rPr>
          <w:rFonts w:cs="Arial"/>
          <w:b/>
          <w:sz w:val="22"/>
          <w:szCs w:val="22"/>
        </w:rPr>
        <w:t>4</w:t>
      </w:r>
      <w:r w:rsidR="0010211E" w:rsidRPr="00064EC1">
        <w:rPr>
          <w:rFonts w:cs="Arial"/>
          <w:b/>
          <w:sz w:val="22"/>
          <w:szCs w:val="22"/>
        </w:rPr>
        <w:t>1</w:t>
      </w:r>
      <w:r w:rsidRPr="00064EC1">
        <w:rPr>
          <w:rFonts w:cs="Arial"/>
          <w:b/>
          <w:sz w:val="22"/>
          <w:szCs w:val="22"/>
        </w:rPr>
        <w:t xml:space="preserve">.8. Información de multas. </w:t>
      </w:r>
      <w:r w:rsidRPr="00064EC1">
        <w:rPr>
          <w:rFonts w:cs="Arial"/>
          <w:sz w:val="22"/>
          <w:szCs w:val="22"/>
        </w:rPr>
        <w:t>La ANH deberá enviar mensualmente a la Cámara de Comercio de su domicilio, copia de los actos administrativos en firme, por medio de los cuales haya impuesto multas y sanciones.</w:t>
      </w:r>
      <w:r w:rsidRPr="00064EC1">
        <w:rPr>
          <w:rFonts w:cs="Arial"/>
          <w:b/>
          <w:sz w:val="22"/>
          <w:szCs w:val="22"/>
        </w:rPr>
        <w:t xml:space="preserve"> </w:t>
      </w:r>
    </w:p>
    <w:p w14:paraId="58B2C8D6" w14:textId="6064F321" w:rsidR="00385D9F" w:rsidRPr="00064EC1" w:rsidRDefault="00385D9F" w:rsidP="001750B2">
      <w:pPr>
        <w:spacing w:line="300" w:lineRule="auto"/>
        <w:rPr>
          <w:rFonts w:cs="Arial"/>
          <w:sz w:val="22"/>
          <w:szCs w:val="22"/>
        </w:rPr>
      </w:pPr>
    </w:p>
    <w:p w14:paraId="5DCFACC1" w14:textId="236775B5" w:rsidR="00385D9F" w:rsidRPr="00064EC1" w:rsidRDefault="00385D9F" w:rsidP="00385D9F">
      <w:pPr>
        <w:tabs>
          <w:tab w:val="center" w:pos="935"/>
          <w:tab w:val="center" w:pos="4949"/>
        </w:tabs>
        <w:spacing w:line="300" w:lineRule="auto"/>
        <w:ind w:left="540" w:hanging="540"/>
        <w:rPr>
          <w:rFonts w:cs="Arial"/>
          <w:sz w:val="22"/>
          <w:szCs w:val="22"/>
        </w:rPr>
      </w:pPr>
      <w:r w:rsidRPr="00064EC1">
        <w:rPr>
          <w:rFonts w:cs="Arial"/>
          <w:b/>
          <w:sz w:val="22"/>
          <w:szCs w:val="22"/>
        </w:rPr>
        <w:t>4</w:t>
      </w:r>
      <w:r w:rsidR="0010211E" w:rsidRPr="00064EC1">
        <w:rPr>
          <w:rFonts w:cs="Arial"/>
          <w:b/>
          <w:sz w:val="22"/>
          <w:szCs w:val="22"/>
        </w:rPr>
        <w:t>1</w:t>
      </w:r>
      <w:r w:rsidRPr="00064EC1">
        <w:rPr>
          <w:rFonts w:cs="Arial"/>
          <w:b/>
          <w:sz w:val="22"/>
          <w:szCs w:val="22"/>
        </w:rPr>
        <w:t xml:space="preserve">.9. </w:t>
      </w:r>
      <w:r w:rsidRPr="00064EC1">
        <w:rPr>
          <w:rFonts w:cs="Arial"/>
          <w:b/>
          <w:sz w:val="22"/>
          <w:szCs w:val="22"/>
        </w:rPr>
        <w:tab/>
        <w:t xml:space="preserve">No limitación de responsabilidad y derecho a indemnización plena. </w:t>
      </w:r>
    </w:p>
    <w:p w14:paraId="0323615A" w14:textId="77777777" w:rsidR="00385D9F" w:rsidRPr="00064EC1" w:rsidRDefault="00385D9F" w:rsidP="00385D9F">
      <w:pPr>
        <w:pStyle w:val="Prrafodelista"/>
        <w:spacing w:line="300" w:lineRule="auto"/>
        <w:ind w:left="540" w:right="107" w:hanging="540"/>
        <w:jc w:val="both"/>
        <w:rPr>
          <w:rFonts w:ascii="Arial" w:hAnsi="Arial" w:cs="Arial"/>
          <w:sz w:val="22"/>
          <w:szCs w:val="22"/>
        </w:rPr>
      </w:pPr>
    </w:p>
    <w:p w14:paraId="7F5A691F" w14:textId="391F44D5" w:rsidR="00385D9F" w:rsidRPr="00064EC1" w:rsidRDefault="00385D9F" w:rsidP="00385D9F">
      <w:pPr>
        <w:spacing w:line="300" w:lineRule="auto"/>
        <w:ind w:left="720" w:right="107" w:hanging="720"/>
        <w:jc w:val="both"/>
        <w:rPr>
          <w:rFonts w:cs="Arial"/>
          <w:sz w:val="22"/>
          <w:szCs w:val="22"/>
        </w:rPr>
      </w:pPr>
      <w:r w:rsidRPr="00064EC1">
        <w:rPr>
          <w:rFonts w:cs="Arial"/>
          <w:b/>
          <w:bCs/>
          <w:sz w:val="22"/>
          <w:szCs w:val="22"/>
        </w:rPr>
        <w:t>4</w:t>
      </w:r>
      <w:r w:rsidR="0010211E" w:rsidRPr="00064EC1">
        <w:rPr>
          <w:rFonts w:cs="Arial"/>
          <w:b/>
          <w:bCs/>
          <w:sz w:val="22"/>
          <w:szCs w:val="22"/>
        </w:rPr>
        <w:t>1</w:t>
      </w:r>
      <w:r w:rsidRPr="00064EC1">
        <w:rPr>
          <w:rFonts w:cs="Arial"/>
          <w:b/>
          <w:bCs/>
          <w:sz w:val="22"/>
          <w:szCs w:val="22"/>
        </w:rPr>
        <w:t>.9.1</w:t>
      </w:r>
      <w:r w:rsidRPr="00064EC1">
        <w:rPr>
          <w:rFonts w:cs="Arial"/>
          <w:sz w:val="22"/>
          <w:szCs w:val="22"/>
        </w:rPr>
        <w:t>. Ni la imposición y cobro de multas, ni la ejecución total o parcial de las garantías para su pago, constituyen una limitación de responsabilidad, ni podrán interpretarse en ese sentido, y deben entenderse sin perjuicio del derecho que asiste a la ANH de reclamar la indemnización completa por todas las pérdidas, daños y perjuicios ocasionados por causas imputables a</w:t>
      </w:r>
      <w:r w:rsidR="006E615E">
        <w:rPr>
          <w:rFonts w:cs="Arial"/>
          <w:sz w:val="22"/>
          <w:szCs w:val="22"/>
        </w:rPr>
        <w:t xml:space="preserve"> EL CONTRATISTA</w:t>
      </w:r>
      <w:r w:rsidRPr="00064EC1">
        <w:rPr>
          <w:rFonts w:cs="Arial"/>
          <w:sz w:val="22"/>
          <w:szCs w:val="22"/>
        </w:rPr>
        <w:t xml:space="preserve">. </w:t>
      </w:r>
    </w:p>
    <w:p w14:paraId="4A7FC9A4" w14:textId="77777777" w:rsidR="00385D9F" w:rsidRPr="00064EC1" w:rsidRDefault="00385D9F" w:rsidP="00385D9F">
      <w:pPr>
        <w:spacing w:line="300" w:lineRule="auto"/>
        <w:ind w:left="720" w:right="107" w:hanging="720"/>
        <w:jc w:val="both"/>
        <w:rPr>
          <w:rFonts w:cs="Arial"/>
          <w:sz w:val="22"/>
          <w:szCs w:val="22"/>
        </w:rPr>
      </w:pPr>
    </w:p>
    <w:p w14:paraId="23678168" w14:textId="44AA2CBD" w:rsidR="00385D9F" w:rsidRPr="00064EC1" w:rsidRDefault="00385D9F" w:rsidP="00385D9F">
      <w:pPr>
        <w:spacing w:line="300" w:lineRule="auto"/>
        <w:ind w:left="720" w:right="107" w:hanging="720"/>
        <w:jc w:val="both"/>
        <w:rPr>
          <w:rFonts w:cs="Arial"/>
          <w:sz w:val="22"/>
          <w:szCs w:val="22"/>
        </w:rPr>
      </w:pPr>
      <w:r w:rsidRPr="00064EC1">
        <w:rPr>
          <w:rFonts w:cs="Arial"/>
          <w:b/>
          <w:bCs/>
          <w:sz w:val="22"/>
          <w:szCs w:val="22"/>
        </w:rPr>
        <w:t>4</w:t>
      </w:r>
      <w:r w:rsidR="0010211E" w:rsidRPr="00064EC1">
        <w:rPr>
          <w:rFonts w:cs="Arial"/>
          <w:b/>
          <w:bCs/>
          <w:sz w:val="22"/>
          <w:szCs w:val="22"/>
        </w:rPr>
        <w:t>1</w:t>
      </w:r>
      <w:r w:rsidRPr="00064EC1">
        <w:rPr>
          <w:rFonts w:cs="Arial"/>
          <w:b/>
          <w:bCs/>
          <w:sz w:val="22"/>
          <w:szCs w:val="22"/>
        </w:rPr>
        <w:t>.9.2.</w:t>
      </w:r>
      <w:r w:rsidRPr="00064EC1">
        <w:rPr>
          <w:rFonts w:cs="Arial"/>
          <w:sz w:val="22"/>
          <w:szCs w:val="22"/>
        </w:rPr>
        <w:t xml:space="preserve"> Adicionalmente, ni la imposición y cobro de multas, ni la ejecución total o parcial de las garantías para su pago por parte de la ANH, exonera a</w:t>
      </w:r>
      <w:r w:rsidR="006E615E">
        <w:rPr>
          <w:rFonts w:cs="Arial"/>
          <w:sz w:val="22"/>
          <w:szCs w:val="22"/>
        </w:rPr>
        <w:t xml:space="preserve"> EL CONTRATISTA</w:t>
      </w:r>
      <w:r w:rsidRPr="00064EC1">
        <w:rPr>
          <w:rFonts w:cs="Arial"/>
          <w:sz w:val="22"/>
          <w:szCs w:val="22"/>
        </w:rPr>
        <w:t xml:space="preserve"> del cumplimiento de todas las obligaciones adquiridas con la suscripción de este </w:t>
      </w:r>
      <w:r w:rsidR="006E615E">
        <w:rPr>
          <w:rFonts w:cs="Arial"/>
          <w:sz w:val="22"/>
          <w:szCs w:val="22"/>
        </w:rPr>
        <w:t>c</w:t>
      </w:r>
      <w:r w:rsidR="0038678C">
        <w:rPr>
          <w:rFonts w:cs="Arial"/>
          <w:sz w:val="22"/>
          <w:szCs w:val="22"/>
        </w:rPr>
        <w:t>ontrato</w:t>
      </w:r>
      <w:r w:rsidRPr="00064EC1">
        <w:rPr>
          <w:rFonts w:cs="Arial"/>
          <w:sz w:val="22"/>
          <w:szCs w:val="22"/>
        </w:rPr>
        <w:t xml:space="preserve">. </w:t>
      </w:r>
    </w:p>
    <w:p w14:paraId="54DC2AAD" w14:textId="77777777" w:rsidR="00385D9F" w:rsidRPr="007F56F5" w:rsidRDefault="00385D9F" w:rsidP="00385D9F">
      <w:pPr>
        <w:pStyle w:val="Prrafodelista"/>
        <w:spacing w:line="300" w:lineRule="auto"/>
        <w:ind w:hanging="720"/>
        <w:rPr>
          <w:rFonts w:ascii="Arial" w:hAnsi="Arial" w:cs="Arial"/>
          <w:sz w:val="22"/>
          <w:szCs w:val="22"/>
          <w:lang w:val="es-ES_tradnl"/>
        </w:rPr>
      </w:pPr>
    </w:p>
    <w:p w14:paraId="1D5E1C05" w14:textId="656B3CB1" w:rsidR="00385D9F" w:rsidRPr="00064EC1" w:rsidRDefault="00385D9F" w:rsidP="00385D9F">
      <w:pPr>
        <w:spacing w:line="300" w:lineRule="auto"/>
        <w:ind w:left="720" w:right="107" w:hanging="720"/>
        <w:jc w:val="both"/>
        <w:rPr>
          <w:rFonts w:cs="Arial"/>
          <w:color w:val="000000" w:themeColor="text1"/>
          <w:sz w:val="22"/>
          <w:szCs w:val="22"/>
        </w:rPr>
      </w:pPr>
      <w:r w:rsidRPr="00064EC1">
        <w:rPr>
          <w:rFonts w:cs="Arial"/>
          <w:b/>
          <w:sz w:val="22"/>
          <w:szCs w:val="22"/>
        </w:rPr>
        <w:t>4</w:t>
      </w:r>
      <w:r w:rsidR="0010211E" w:rsidRPr="00064EC1">
        <w:rPr>
          <w:rFonts w:cs="Arial"/>
          <w:b/>
          <w:sz w:val="22"/>
          <w:szCs w:val="22"/>
        </w:rPr>
        <w:t>1</w:t>
      </w:r>
      <w:r w:rsidRPr="00064EC1">
        <w:rPr>
          <w:rFonts w:cs="Arial"/>
          <w:b/>
          <w:sz w:val="22"/>
          <w:szCs w:val="22"/>
        </w:rPr>
        <w:t xml:space="preserve">.10 No limitación del ejercicio de otros derechos o potestades. </w:t>
      </w:r>
      <w:r w:rsidRPr="00064EC1">
        <w:rPr>
          <w:rFonts w:cs="Arial"/>
          <w:sz w:val="22"/>
          <w:szCs w:val="22"/>
        </w:rPr>
        <w:t xml:space="preserve">Ni la imposición y cobro de multas, ni la </w:t>
      </w:r>
      <w:r w:rsidRPr="00064EC1">
        <w:rPr>
          <w:rFonts w:cs="Arial"/>
          <w:color w:val="000000" w:themeColor="text1"/>
          <w:sz w:val="22"/>
          <w:szCs w:val="22"/>
        </w:rPr>
        <w:t>ejecución total o parcial de las garantías para su pago, limitan los derechos y potestades de la ANH p</w:t>
      </w:r>
      <w:r w:rsidR="004127BC" w:rsidRPr="00064EC1">
        <w:rPr>
          <w:rFonts w:cs="Arial"/>
          <w:color w:val="000000" w:themeColor="text1"/>
          <w:sz w:val="22"/>
          <w:szCs w:val="22"/>
        </w:rPr>
        <w:t>ara</w:t>
      </w:r>
      <w:r w:rsidRPr="00064EC1">
        <w:rPr>
          <w:rFonts w:cs="Arial"/>
          <w:color w:val="000000" w:themeColor="text1"/>
          <w:sz w:val="22"/>
          <w:szCs w:val="22"/>
        </w:rPr>
        <w:t xml:space="preserve"> terminar el </w:t>
      </w:r>
      <w:r w:rsidR="006E615E">
        <w:rPr>
          <w:rFonts w:cs="Arial"/>
          <w:color w:val="000000" w:themeColor="text1"/>
          <w:sz w:val="22"/>
          <w:szCs w:val="22"/>
        </w:rPr>
        <w:t>c</w:t>
      </w:r>
      <w:r w:rsidR="0038678C">
        <w:rPr>
          <w:rFonts w:cs="Arial"/>
          <w:color w:val="000000" w:themeColor="text1"/>
          <w:sz w:val="22"/>
          <w:szCs w:val="22"/>
        </w:rPr>
        <w:t>ontrato</w:t>
      </w:r>
      <w:r w:rsidRPr="00064EC1">
        <w:rPr>
          <w:rFonts w:cs="Arial"/>
          <w:color w:val="000000" w:themeColor="text1"/>
          <w:sz w:val="22"/>
          <w:szCs w:val="22"/>
        </w:rPr>
        <w:t xml:space="preserve"> por incumplimiento d</w:t>
      </w:r>
      <w:r w:rsidR="006E615E">
        <w:rPr>
          <w:rFonts w:cs="Arial"/>
          <w:color w:val="000000" w:themeColor="text1"/>
          <w:sz w:val="22"/>
          <w:szCs w:val="22"/>
        </w:rPr>
        <w:t xml:space="preserve">e </w:t>
      </w:r>
      <w:r w:rsidR="0038678C">
        <w:rPr>
          <w:rFonts w:cs="Arial"/>
          <w:color w:val="000000" w:themeColor="text1"/>
          <w:sz w:val="22"/>
          <w:szCs w:val="22"/>
        </w:rPr>
        <w:t>EL CONTRATISTA</w:t>
      </w:r>
      <w:r w:rsidRPr="00064EC1">
        <w:rPr>
          <w:rFonts w:cs="Arial"/>
          <w:color w:val="000000" w:themeColor="text1"/>
          <w:sz w:val="22"/>
          <w:szCs w:val="22"/>
        </w:rPr>
        <w:t xml:space="preserve">, terminarlo unilateralmente o declarar su caducidad en los términos descritos en las </w:t>
      </w:r>
      <w:r w:rsidR="006E615E">
        <w:rPr>
          <w:rFonts w:cs="Arial"/>
          <w:color w:val="000000" w:themeColor="text1"/>
          <w:sz w:val="22"/>
          <w:szCs w:val="22"/>
        </w:rPr>
        <w:t>c</w:t>
      </w:r>
      <w:r w:rsidRPr="00064EC1">
        <w:rPr>
          <w:rFonts w:cs="Arial"/>
          <w:color w:val="000000" w:themeColor="text1"/>
          <w:sz w:val="22"/>
          <w:szCs w:val="22"/>
        </w:rPr>
        <w:t xml:space="preserve">láusulas </w:t>
      </w:r>
      <w:r w:rsidR="0098291D" w:rsidRPr="00064EC1">
        <w:rPr>
          <w:rFonts w:cs="Arial"/>
          <w:color w:val="000000" w:themeColor="text1"/>
          <w:sz w:val="22"/>
          <w:szCs w:val="22"/>
        </w:rPr>
        <w:t>39</w:t>
      </w:r>
      <w:r w:rsidR="00C37C59">
        <w:rPr>
          <w:rFonts w:cs="Arial"/>
          <w:color w:val="000000" w:themeColor="text1"/>
          <w:sz w:val="22"/>
          <w:szCs w:val="22"/>
        </w:rPr>
        <w:t>, 45</w:t>
      </w:r>
      <w:r w:rsidRPr="00064EC1">
        <w:rPr>
          <w:rFonts w:cs="Arial"/>
          <w:color w:val="000000" w:themeColor="text1"/>
          <w:sz w:val="22"/>
          <w:szCs w:val="22"/>
        </w:rPr>
        <w:t xml:space="preserve"> y </w:t>
      </w:r>
      <w:r w:rsidR="0098291D" w:rsidRPr="00064EC1">
        <w:rPr>
          <w:rFonts w:cs="Arial"/>
          <w:color w:val="000000" w:themeColor="text1"/>
          <w:sz w:val="22"/>
          <w:szCs w:val="22"/>
        </w:rPr>
        <w:t>46</w:t>
      </w:r>
      <w:r w:rsidRPr="00064EC1">
        <w:rPr>
          <w:rFonts w:cs="Arial"/>
          <w:color w:val="000000" w:themeColor="text1"/>
          <w:sz w:val="22"/>
          <w:szCs w:val="22"/>
        </w:rPr>
        <w:t xml:space="preserve"> del presente </w:t>
      </w:r>
      <w:r w:rsidR="006E615E">
        <w:rPr>
          <w:rFonts w:cs="Arial"/>
          <w:color w:val="000000" w:themeColor="text1"/>
          <w:sz w:val="22"/>
          <w:szCs w:val="22"/>
        </w:rPr>
        <w:t>c</w:t>
      </w:r>
      <w:r w:rsidR="0038678C">
        <w:rPr>
          <w:rFonts w:cs="Arial"/>
          <w:color w:val="000000" w:themeColor="text1"/>
          <w:sz w:val="22"/>
          <w:szCs w:val="22"/>
        </w:rPr>
        <w:t>ontrato</w:t>
      </w:r>
      <w:r w:rsidRPr="00064EC1">
        <w:rPr>
          <w:rFonts w:cs="Arial"/>
          <w:color w:val="000000" w:themeColor="text1"/>
          <w:sz w:val="22"/>
          <w:szCs w:val="22"/>
        </w:rPr>
        <w:t>, y hacer efectivas las garantías.</w:t>
      </w:r>
      <w:r w:rsidRPr="00064EC1">
        <w:rPr>
          <w:rFonts w:cs="Arial"/>
          <w:b/>
          <w:color w:val="000000" w:themeColor="text1"/>
          <w:sz w:val="22"/>
          <w:szCs w:val="22"/>
        </w:rPr>
        <w:t xml:space="preserve"> </w:t>
      </w:r>
    </w:p>
    <w:p w14:paraId="5E89551D" w14:textId="77777777" w:rsidR="00F96EBF" w:rsidRPr="00064EC1" w:rsidRDefault="00F96EBF" w:rsidP="001750B2">
      <w:pPr>
        <w:pStyle w:val="Prrafodelista1"/>
        <w:tabs>
          <w:tab w:val="left" w:pos="480"/>
        </w:tabs>
        <w:autoSpaceDE w:val="0"/>
        <w:autoSpaceDN w:val="0"/>
        <w:adjustRightInd w:val="0"/>
        <w:spacing w:line="300" w:lineRule="auto"/>
        <w:ind w:left="0"/>
        <w:jc w:val="both"/>
        <w:rPr>
          <w:rFonts w:ascii="Arial" w:hAnsi="Arial" w:cs="Arial"/>
          <w:sz w:val="22"/>
          <w:szCs w:val="22"/>
          <w:highlight w:val="blue"/>
          <w:lang w:val="es-ES_tradnl"/>
        </w:rPr>
      </w:pPr>
    </w:p>
    <w:p w14:paraId="3E96E72E" w14:textId="186BC8CD" w:rsidR="00DD335D" w:rsidRPr="00512EDA" w:rsidRDefault="00DD335D" w:rsidP="00512EDA">
      <w:pPr>
        <w:pStyle w:val="Ttulo2"/>
        <w:ind w:left="567" w:hanging="567"/>
      </w:pPr>
      <w:bookmarkStart w:id="101" w:name="_Toc70006379"/>
      <w:bookmarkEnd w:id="88"/>
      <w:bookmarkEnd w:id="89"/>
      <w:bookmarkEnd w:id="90"/>
      <w:bookmarkEnd w:id="91"/>
      <w:bookmarkEnd w:id="92"/>
      <w:r w:rsidRPr="00512EDA">
        <w:t>Terminación</w:t>
      </w:r>
      <w:bookmarkEnd w:id="101"/>
    </w:p>
    <w:p w14:paraId="3DE5FCC8" w14:textId="77777777" w:rsidR="00DD335D" w:rsidRDefault="00DD335D" w:rsidP="00DD335D">
      <w:pPr>
        <w:spacing w:line="300" w:lineRule="auto"/>
        <w:ind w:left="90"/>
        <w:jc w:val="both"/>
        <w:rPr>
          <w:rFonts w:eastAsia="Arial" w:cs="Arial"/>
          <w:color w:val="000000"/>
          <w:sz w:val="22"/>
          <w:szCs w:val="22"/>
          <w:lang w:eastAsia="es-CO"/>
        </w:rPr>
      </w:pPr>
    </w:p>
    <w:p w14:paraId="39CB622A" w14:textId="382350F8" w:rsidR="00A0458B" w:rsidRPr="00DD335D" w:rsidRDefault="00A0458B" w:rsidP="00DD335D">
      <w:pPr>
        <w:spacing w:line="300" w:lineRule="auto"/>
        <w:ind w:left="90"/>
        <w:jc w:val="both"/>
        <w:rPr>
          <w:rFonts w:eastAsia="Arial" w:cs="Arial"/>
          <w:b/>
          <w:color w:val="000000"/>
          <w:sz w:val="22"/>
          <w:szCs w:val="22"/>
          <w:lang w:eastAsia="es-CO"/>
        </w:rPr>
      </w:pPr>
      <w:r w:rsidRPr="00DD335D">
        <w:rPr>
          <w:rFonts w:eastAsia="Arial" w:cs="Arial"/>
          <w:color w:val="000000"/>
          <w:sz w:val="22"/>
          <w:szCs w:val="22"/>
          <w:lang w:eastAsia="es-CO"/>
        </w:rPr>
        <w:t xml:space="preserve">El </w:t>
      </w:r>
      <w:r w:rsidR="006E615E" w:rsidRPr="00DD335D">
        <w:rPr>
          <w:rFonts w:eastAsia="Arial" w:cs="Arial"/>
          <w:color w:val="000000"/>
          <w:sz w:val="22"/>
          <w:szCs w:val="22"/>
          <w:lang w:eastAsia="es-CO"/>
        </w:rPr>
        <w:t>c</w:t>
      </w:r>
      <w:r w:rsidR="0038678C" w:rsidRPr="00DD335D">
        <w:rPr>
          <w:rFonts w:eastAsia="Arial" w:cs="Arial"/>
          <w:color w:val="000000"/>
          <w:sz w:val="22"/>
          <w:szCs w:val="22"/>
          <w:lang w:eastAsia="es-CO"/>
        </w:rPr>
        <w:t>ontrato</w:t>
      </w:r>
      <w:r w:rsidRPr="00DD335D">
        <w:rPr>
          <w:rFonts w:eastAsia="Arial" w:cs="Arial"/>
          <w:color w:val="000000"/>
          <w:sz w:val="22"/>
          <w:szCs w:val="22"/>
          <w:lang w:eastAsia="es-CO"/>
        </w:rPr>
        <w:t xml:space="preserve"> termina por las causales establecidas en el presente</w:t>
      </w:r>
      <w:r w:rsidR="004843D5" w:rsidRPr="00DD335D">
        <w:rPr>
          <w:rFonts w:eastAsia="Arial" w:cs="Arial"/>
          <w:color w:val="000000"/>
          <w:sz w:val="22"/>
          <w:szCs w:val="22"/>
          <w:lang w:eastAsia="es-CO"/>
        </w:rPr>
        <w:t xml:space="preserve"> </w:t>
      </w:r>
      <w:r w:rsidR="006E615E" w:rsidRPr="00DD335D">
        <w:rPr>
          <w:rFonts w:eastAsia="Arial" w:cs="Arial"/>
          <w:color w:val="000000"/>
          <w:sz w:val="22"/>
          <w:szCs w:val="22"/>
          <w:lang w:eastAsia="es-CO"/>
        </w:rPr>
        <w:t>c</w:t>
      </w:r>
      <w:r w:rsidR="0038678C" w:rsidRPr="00DD335D">
        <w:rPr>
          <w:rFonts w:eastAsia="Arial" w:cs="Arial"/>
          <w:color w:val="000000"/>
          <w:sz w:val="22"/>
          <w:szCs w:val="22"/>
          <w:lang w:eastAsia="es-CO"/>
        </w:rPr>
        <w:t>ontrato</w:t>
      </w:r>
      <w:r w:rsidRPr="00DD335D">
        <w:rPr>
          <w:rFonts w:eastAsia="Arial" w:cs="Arial"/>
          <w:color w:val="000000"/>
          <w:sz w:val="22"/>
          <w:szCs w:val="22"/>
          <w:lang w:eastAsia="es-CO"/>
        </w:rPr>
        <w:t xml:space="preserve">. Como consecuencia de la terminación del </w:t>
      </w:r>
      <w:r w:rsidR="006E615E" w:rsidRPr="00DD335D">
        <w:rPr>
          <w:rFonts w:eastAsia="Arial" w:cs="Arial"/>
          <w:color w:val="000000"/>
          <w:sz w:val="22"/>
          <w:szCs w:val="22"/>
          <w:lang w:eastAsia="es-CO"/>
        </w:rPr>
        <w:t>c</w:t>
      </w:r>
      <w:r w:rsidR="0038678C" w:rsidRPr="00DD335D">
        <w:rPr>
          <w:rFonts w:eastAsia="Arial" w:cs="Arial"/>
          <w:color w:val="000000"/>
          <w:sz w:val="22"/>
          <w:szCs w:val="22"/>
          <w:lang w:eastAsia="es-CO"/>
        </w:rPr>
        <w:t>ontrato</w:t>
      </w:r>
      <w:r w:rsidRPr="00DD335D">
        <w:rPr>
          <w:rFonts w:eastAsia="Arial" w:cs="Arial"/>
          <w:color w:val="000000"/>
          <w:sz w:val="22"/>
          <w:szCs w:val="22"/>
          <w:lang w:eastAsia="es-CO"/>
        </w:rPr>
        <w:t xml:space="preserve">, se extinguen los derechos otorgados y las obligaciones y prestaciones contraídas, salvo aquellas que han de permanecer vigentes hasta la liquidación definitiva de los compromisos recíprocos, y, aún después, hasta la prolongación de sus efectos, en los casos del amparo de obligaciones laborales y del Seguro de Responsabilidad Civil Extracontractual, daños ambientales y polución, con las consecuencias adicionales previstas para cada una, de manera que procede, por tanto, tal liquidación definitiva. </w:t>
      </w:r>
    </w:p>
    <w:p w14:paraId="4A81B428" w14:textId="77777777" w:rsidR="00A0458B" w:rsidRPr="00064EC1" w:rsidRDefault="00A0458B" w:rsidP="001750B2">
      <w:pPr>
        <w:spacing w:line="300" w:lineRule="auto"/>
        <w:ind w:left="720"/>
        <w:rPr>
          <w:rFonts w:eastAsia="Arial" w:cs="Arial"/>
          <w:color w:val="000000"/>
          <w:sz w:val="22"/>
          <w:szCs w:val="22"/>
          <w:lang w:val="es-CO" w:eastAsia="es-CO"/>
        </w:rPr>
      </w:pPr>
      <w:r w:rsidRPr="00064EC1">
        <w:rPr>
          <w:rFonts w:eastAsia="Arial" w:cs="Arial"/>
          <w:color w:val="000000"/>
          <w:sz w:val="22"/>
          <w:szCs w:val="22"/>
          <w:lang w:val="es-CO" w:eastAsia="es-CO"/>
        </w:rPr>
        <w:t xml:space="preserve"> </w:t>
      </w:r>
    </w:p>
    <w:p w14:paraId="6CE946A2" w14:textId="5CB7DAC8" w:rsidR="00A0458B" w:rsidRPr="00512EDA" w:rsidRDefault="00DD335D" w:rsidP="00512EDA">
      <w:pPr>
        <w:pStyle w:val="Ttulo2"/>
        <w:ind w:left="567" w:hanging="567"/>
      </w:pPr>
      <w:bookmarkStart w:id="102" w:name="_Toc70006380"/>
      <w:r w:rsidRPr="00512EDA">
        <w:t>Causales de terminación ordinaria</w:t>
      </w:r>
      <w:bookmarkEnd w:id="102"/>
      <w:r w:rsidRPr="00512EDA">
        <w:t xml:space="preserve"> </w:t>
      </w:r>
    </w:p>
    <w:p w14:paraId="4C47A877" w14:textId="77777777" w:rsidR="00A0458B" w:rsidRPr="00064EC1" w:rsidRDefault="00A0458B" w:rsidP="001750B2">
      <w:pPr>
        <w:spacing w:after="5" w:line="300" w:lineRule="auto"/>
        <w:ind w:left="705" w:right="107"/>
        <w:jc w:val="both"/>
        <w:rPr>
          <w:rFonts w:eastAsia="Arial" w:cs="Arial"/>
          <w:color w:val="000000"/>
          <w:sz w:val="22"/>
          <w:szCs w:val="22"/>
          <w:lang w:val="es-CO" w:eastAsia="es-CO"/>
        </w:rPr>
      </w:pPr>
    </w:p>
    <w:p w14:paraId="7416C18E" w14:textId="1E74D6E0" w:rsidR="00A0458B" w:rsidRPr="00064EC1" w:rsidRDefault="00A0458B" w:rsidP="001750B2">
      <w:pPr>
        <w:spacing w:after="5" w:line="300" w:lineRule="auto"/>
        <w:ind w:right="107"/>
        <w:jc w:val="both"/>
        <w:rPr>
          <w:rFonts w:eastAsia="Arial" w:cs="Arial"/>
          <w:color w:val="000000"/>
          <w:sz w:val="22"/>
          <w:szCs w:val="22"/>
          <w:lang w:val="es-CO" w:eastAsia="es-CO"/>
        </w:rPr>
      </w:pPr>
      <w:r w:rsidRPr="00064EC1">
        <w:rPr>
          <w:rFonts w:eastAsia="Arial" w:cs="Arial"/>
          <w:color w:val="000000"/>
          <w:sz w:val="22"/>
          <w:szCs w:val="22"/>
          <w:lang w:val="es-CO" w:eastAsia="es-CO"/>
        </w:rPr>
        <w:t xml:space="preserve">Son causales de Terminación Ordinaria de este </w:t>
      </w:r>
      <w:r w:rsidR="006E615E">
        <w:rPr>
          <w:rFonts w:eastAsia="Arial" w:cs="Arial"/>
          <w:color w:val="000000"/>
          <w:sz w:val="22"/>
          <w:szCs w:val="22"/>
          <w:lang w:val="es-CO" w:eastAsia="es-CO"/>
        </w:rPr>
        <w:t>c</w:t>
      </w:r>
      <w:r w:rsidR="0038678C">
        <w:rPr>
          <w:rFonts w:eastAsia="Arial" w:cs="Arial"/>
          <w:color w:val="000000"/>
          <w:sz w:val="22"/>
          <w:szCs w:val="22"/>
          <w:lang w:val="es-CO" w:eastAsia="es-CO"/>
        </w:rPr>
        <w:t>ontrato</w:t>
      </w:r>
      <w:r w:rsidRPr="00064EC1">
        <w:rPr>
          <w:rFonts w:eastAsia="Arial" w:cs="Arial"/>
          <w:color w:val="000000"/>
          <w:sz w:val="22"/>
          <w:szCs w:val="22"/>
          <w:lang w:val="es-CO" w:eastAsia="es-CO"/>
        </w:rPr>
        <w:t xml:space="preserve">, las siguientes: </w:t>
      </w:r>
    </w:p>
    <w:p w14:paraId="280C6D1B" w14:textId="77777777" w:rsidR="00A0458B" w:rsidRPr="00064EC1" w:rsidRDefault="00A0458B" w:rsidP="001750B2">
      <w:pPr>
        <w:spacing w:line="300" w:lineRule="auto"/>
        <w:ind w:left="1440"/>
        <w:rPr>
          <w:rFonts w:eastAsia="Arial" w:cs="Arial"/>
          <w:color w:val="000000"/>
          <w:sz w:val="22"/>
          <w:szCs w:val="22"/>
          <w:lang w:val="es-CO" w:eastAsia="es-CO"/>
        </w:rPr>
      </w:pPr>
      <w:r w:rsidRPr="00064EC1">
        <w:rPr>
          <w:rFonts w:eastAsia="Arial" w:cs="Arial"/>
          <w:color w:val="000000"/>
          <w:sz w:val="22"/>
          <w:szCs w:val="22"/>
          <w:lang w:val="es-CO" w:eastAsia="es-CO"/>
        </w:rPr>
        <w:t xml:space="preserve"> </w:t>
      </w:r>
    </w:p>
    <w:p w14:paraId="7FC27CD9" w14:textId="332F446E" w:rsidR="00A0458B" w:rsidRPr="00064EC1" w:rsidRDefault="00A0458B" w:rsidP="001750B2">
      <w:pPr>
        <w:spacing w:after="5" w:line="300" w:lineRule="auto"/>
        <w:ind w:left="540" w:right="107" w:hanging="540"/>
        <w:jc w:val="both"/>
        <w:rPr>
          <w:rFonts w:eastAsia="Arial" w:cs="Arial"/>
          <w:color w:val="000000"/>
          <w:sz w:val="22"/>
          <w:szCs w:val="22"/>
          <w:lang w:val="es-CO" w:eastAsia="es-CO"/>
        </w:rPr>
      </w:pPr>
      <w:r w:rsidRPr="00064EC1">
        <w:rPr>
          <w:rFonts w:eastAsia="Arial" w:cs="Arial"/>
          <w:sz w:val="22"/>
          <w:szCs w:val="22"/>
          <w:lang w:val="es-CO" w:eastAsia="es-CO"/>
        </w:rPr>
        <w:lastRenderedPageBreak/>
        <w:t>4</w:t>
      </w:r>
      <w:r w:rsidR="00AD7093" w:rsidRPr="00064EC1">
        <w:rPr>
          <w:rFonts w:eastAsia="Arial" w:cs="Arial"/>
          <w:sz w:val="22"/>
          <w:szCs w:val="22"/>
          <w:lang w:val="es-CO" w:eastAsia="es-CO"/>
        </w:rPr>
        <w:t>3</w:t>
      </w:r>
      <w:r w:rsidRPr="00064EC1">
        <w:rPr>
          <w:rFonts w:eastAsia="Arial" w:cs="Arial"/>
          <w:sz w:val="22"/>
          <w:szCs w:val="22"/>
          <w:lang w:val="es-CO" w:eastAsia="es-CO"/>
        </w:rPr>
        <w:t xml:space="preserve">.1. </w:t>
      </w:r>
      <w:r w:rsidR="009F2E6D" w:rsidRPr="00064EC1">
        <w:rPr>
          <w:rFonts w:eastAsia="Arial" w:cs="Arial"/>
          <w:sz w:val="22"/>
          <w:szCs w:val="22"/>
          <w:lang w:val="es-CO" w:eastAsia="es-CO"/>
        </w:rPr>
        <w:t xml:space="preserve">Por decisión de </w:t>
      </w:r>
      <w:r w:rsidR="0038678C">
        <w:rPr>
          <w:rFonts w:eastAsia="Arial" w:cs="Arial"/>
          <w:sz w:val="22"/>
          <w:szCs w:val="22"/>
          <w:lang w:val="es-CO" w:eastAsia="es-CO"/>
        </w:rPr>
        <w:t>EL CONTRATISTA</w:t>
      </w:r>
      <w:r w:rsidR="009F2E6D" w:rsidRPr="00064EC1">
        <w:rPr>
          <w:rFonts w:eastAsia="Arial" w:cs="Arial"/>
          <w:sz w:val="22"/>
          <w:szCs w:val="22"/>
          <w:lang w:val="es-CO" w:eastAsia="es-CO"/>
        </w:rPr>
        <w:t xml:space="preserve"> de devolver a la ANH todas la Áreas en Producción,</w:t>
      </w:r>
      <w:r w:rsidRPr="00064EC1">
        <w:rPr>
          <w:rFonts w:eastAsia="Arial" w:cs="Arial"/>
          <w:color w:val="000000"/>
          <w:sz w:val="22"/>
          <w:szCs w:val="22"/>
          <w:lang w:val="es-CO" w:eastAsia="es-CO"/>
        </w:rPr>
        <w:t xml:space="preserve"> sin óbice de la satisfacción oportuna, eficaz y eficiente de las obligaciones causadas </w:t>
      </w:r>
      <w:r w:rsidR="00A9227E" w:rsidRPr="00064EC1">
        <w:rPr>
          <w:rFonts w:eastAsia="Arial" w:cs="Arial"/>
          <w:color w:val="000000"/>
          <w:sz w:val="22"/>
          <w:szCs w:val="22"/>
          <w:lang w:val="es-CO" w:eastAsia="es-CO"/>
        </w:rPr>
        <w:t xml:space="preserve">hasta la efectiva terminación del presente </w:t>
      </w:r>
      <w:r w:rsidR="0038678C">
        <w:rPr>
          <w:rFonts w:eastAsia="Arial" w:cs="Arial"/>
          <w:color w:val="000000"/>
          <w:sz w:val="22"/>
          <w:szCs w:val="22"/>
          <w:lang w:val="es-CO" w:eastAsia="es-CO"/>
        </w:rPr>
        <w:t>contrato</w:t>
      </w:r>
      <w:r w:rsidR="00A9227E" w:rsidRPr="00064EC1">
        <w:rPr>
          <w:rFonts w:eastAsia="Arial" w:cs="Arial"/>
          <w:color w:val="000000"/>
          <w:sz w:val="22"/>
          <w:szCs w:val="22"/>
          <w:lang w:val="es-CO" w:eastAsia="es-CO"/>
        </w:rPr>
        <w:t xml:space="preserve"> </w:t>
      </w:r>
      <w:r w:rsidRPr="00064EC1">
        <w:rPr>
          <w:rFonts w:eastAsia="Arial" w:cs="Arial"/>
          <w:color w:val="000000"/>
          <w:sz w:val="22"/>
          <w:szCs w:val="22"/>
          <w:lang w:val="es-CO" w:eastAsia="es-CO"/>
        </w:rPr>
        <w:t xml:space="preserve">y demás efectos estipulados contractualmente. </w:t>
      </w:r>
    </w:p>
    <w:p w14:paraId="633C7B14" w14:textId="77777777" w:rsidR="00A0458B" w:rsidRPr="00064EC1" w:rsidRDefault="00A0458B" w:rsidP="001750B2">
      <w:pPr>
        <w:spacing w:line="300" w:lineRule="auto"/>
        <w:ind w:left="1320"/>
        <w:rPr>
          <w:rFonts w:eastAsia="Arial" w:cs="Arial"/>
          <w:color w:val="000000"/>
          <w:sz w:val="22"/>
          <w:szCs w:val="22"/>
          <w:lang w:val="es-CO" w:eastAsia="es-CO"/>
        </w:rPr>
      </w:pPr>
      <w:r w:rsidRPr="00064EC1">
        <w:rPr>
          <w:rFonts w:eastAsia="Arial" w:cs="Arial"/>
          <w:color w:val="000000"/>
          <w:sz w:val="22"/>
          <w:szCs w:val="22"/>
          <w:lang w:val="es-CO" w:eastAsia="es-CO"/>
        </w:rPr>
        <w:t xml:space="preserve"> </w:t>
      </w:r>
    </w:p>
    <w:p w14:paraId="224A9DFC" w14:textId="433DB764" w:rsidR="00A0458B" w:rsidRPr="00064EC1" w:rsidRDefault="00A0458B" w:rsidP="001750B2">
      <w:pPr>
        <w:spacing w:after="5" w:line="300" w:lineRule="auto"/>
        <w:ind w:left="705" w:right="107" w:hanging="705"/>
        <w:jc w:val="both"/>
        <w:rPr>
          <w:rFonts w:eastAsia="Arial" w:cs="Arial"/>
          <w:sz w:val="22"/>
          <w:szCs w:val="22"/>
          <w:lang w:val="es-CO" w:eastAsia="es-CO"/>
        </w:rPr>
      </w:pPr>
      <w:r w:rsidRPr="00064EC1">
        <w:rPr>
          <w:rFonts w:eastAsia="Arial" w:cs="Arial"/>
          <w:sz w:val="22"/>
          <w:szCs w:val="22"/>
          <w:lang w:val="es-CO" w:eastAsia="es-CO"/>
        </w:rPr>
        <w:t>4</w:t>
      </w:r>
      <w:r w:rsidR="00AD7093" w:rsidRPr="00064EC1">
        <w:rPr>
          <w:rFonts w:eastAsia="Arial" w:cs="Arial"/>
          <w:sz w:val="22"/>
          <w:szCs w:val="22"/>
          <w:lang w:val="es-CO" w:eastAsia="es-CO"/>
        </w:rPr>
        <w:t>3</w:t>
      </w:r>
      <w:r w:rsidRPr="00064EC1">
        <w:rPr>
          <w:rFonts w:eastAsia="Arial" w:cs="Arial"/>
          <w:sz w:val="22"/>
          <w:szCs w:val="22"/>
          <w:lang w:val="es-CO" w:eastAsia="es-CO"/>
        </w:rPr>
        <w:t xml:space="preserve">.2 Vencimiento del </w:t>
      </w:r>
      <w:r w:rsidR="00EB48DD" w:rsidRPr="00064EC1">
        <w:rPr>
          <w:rFonts w:eastAsia="Arial" w:cs="Arial"/>
          <w:sz w:val="22"/>
          <w:szCs w:val="22"/>
          <w:lang w:val="es-CO" w:eastAsia="es-CO"/>
        </w:rPr>
        <w:t>Plazo</w:t>
      </w:r>
      <w:r w:rsidRPr="00064EC1">
        <w:rPr>
          <w:rFonts w:eastAsia="Arial" w:cs="Arial"/>
          <w:sz w:val="22"/>
          <w:szCs w:val="22"/>
          <w:lang w:val="es-CO" w:eastAsia="es-CO"/>
        </w:rPr>
        <w:t xml:space="preserve"> de Ejecución, incluidas eventuales prórrogas. </w:t>
      </w:r>
    </w:p>
    <w:p w14:paraId="239B9FB8" w14:textId="77777777" w:rsidR="00A0458B" w:rsidRPr="00064EC1" w:rsidRDefault="00A0458B" w:rsidP="001750B2">
      <w:pPr>
        <w:spacing w:line="300" w:lineRule="auto"/>
        <w:ind w:left="1440"/>
        <w:rPr>
          <w:rFonts w:eastAsia="Arial" w:cs="Arial"/>
          <w:sz w:val="22"/>
          <w:szCs w:val="22"/>
          <w:lang w:val="es-CO" w:eastAsia="es-CO"/>
        </w:rPr>
      </w:pPr>
      <w:r w:rsidRPr="00064EC1">
        <w:rPr>
          <w:rFonts w:eastAsia="Arial" w:cs="Arial"/>
          <w:sz w:val="22"/>
          <w:szCs w:val="22"/>
          <w:lang w:val="es-CO" w:eastAsia="es-CO"/>
        </w:rPr>
        <w:t xml:space="preserve"> </w:t>
      </w:r>
    </w:p>
    <w:p w14:paraId="4445F17D" w14:textId="7CD0F5C7" w:rsidR="00A0458B" w:rsidRPr="00064EC1" w:rsidRDefault="00A0458B" w:rsidP="001750B2">
      <w:pPr>
        <w:spacing w:after="5" w:line="300" w:lineRule="auto"/>
        <w:ind w:left="705" w:right="107" w:hanging="705"/>
        <w:jc w:val="both"/>
        <w:rPr>
          <w:rFonts w:eastAsia="Arial" w:cs="Arial"/>
          <w:sz w:val="22"/>
          <w:szCs w:val="22"/>
          <w:lang w:val="es-CO" w:eastAsia="es-CO"/>
        </w:rPr>
      </w:pPr>
      <w:r w:rsidRPr="00064EC1">
        <w:rPr>
          <w:rFonts w:eastAsia="Arial" w:cs="Arial"/>
          <w:sz w:val="22"/>
          <w:szCs w:val="22"/>
          <w:lang w:val="es-CO" w:eastAsia="es-CO"/>
        </w:rPr>
        <w:t>4</w:t>
      </w:r>
      <w:r w:rsidR="00AD7093" w:rsidRPr="00064EC1">
        <w:rPr>
          <w:rFonts w:eastAsia="Arial" w:cs="Arial"/>
          <w:sz w:val="22"/>
          <w:szCs w:val="22"/>
          <w:lang w:val="es-CO" w:eastAsia="es-CO"/>
        </w:rPr>
        <w:t>3</w:t>
      </w:r>
      <w:r w:rsidRPr="00064EC1">
        <w:rPr>
          <w:rFonts w:eastAsia="Arial" w:cs="Arial"/>
          <w:sz w:val="22"/>
          <w:szCs w:val="22"/>
          <w:lang w:val="es-CO" w:eastAsia="es-CO"/>
        </w:rPr>
        <w:t xml:space="preserve">.3 Acuerdo de las Partes, en cualquier oportunidad durante su vigencia.  </w:t>
      </w:r>
    </w:p>
    <w:p w14:paraId="3A12A2AB" w14:textId="5075EF16" w:rsidR="0016726E" w:rsidRPr="00064EC1" w:rsidRDefault="00A0458B" w:rsidP="001750B2">
      <w:pPr>
        <w:spacing w:line="300" w:lineRule="auto"/>
        <w:ind w:left="1440"/>
        <w:rPr>
          <w:rFonts w:eastAsia="Arial" w:cs="Arial"/>
          <w:sz w:val="22"/>
          <w:szCs w:val="22"/>
          <w:lang w:val="es-CO" w:eastAsia="es-CO"/>
        </w:rPr>
      </w:pPr>
      <w:r w:rsidRPr="00064EC1">
        <w:rPr>
          <w:rFonts w:eastAsia="Arial" w:cs="Arial"/>
          <w:sz w:val="22"/>
          <w:szCs w:val="22"/>
          <w:lang w:val="es-CO" w:eastAsia="es-CO"/>
        </w:rPr>
        <w:t xml:space="preserve"> </w:t>
      </w:r>
    </w:p>
    <w:p w14:paraId="35642413" w14:textId="214BC8F0" w:rsidR="00F652C9" w:rsidRPr="00064EC1" w:rsidRDefault="00490221" w:rsidP="001750B2">
      <w:pPr>
        <w:pStyle w:val="Prrafodelista1"/>
        <w:tabs>
          <w:tab w:val="left" w:pos="426"/>
        </w:tabs>
        <w:autoSpaceDE w:val="0"/>
        <w:autoSpaceDN w:val="0"/>
        <w:adjustRightInd w:val="0"/>
        <w:spacing w:line="300" w:lineRule="auto"/>
        <w:ind w:left="0"/>
        <w:jc w:val="both"/>
        <w:rPr>
          <w:rFonts w:ascii="Arial" w:hAnsi="Arial" w:cs="Arial"/>
          <w:sz w:val="22"/>
          <w:szCs w:val="22"/>
        </w:rPr>
      </w:pPr>
      <w:r w:rsidRPr="007F56F5">
        <w:rPr>
          <w:rFonts w:ascii="Arial" w:hAnsi="Arial" w:cs="Arial"/>
          <w:b/>
          <w:bCs/>
          <w:sz w:val="22"/>
          <w:szCs w:val="22"/>
        </w:rPr>
        <w:t>Parágrafo</w:t>
      </w:r>
      <w:r w:rsidRPr="00064EC1">
        <w:rPr>
          <w:rFonts w:ascii="Arial" w:hAnsi="Arial" w:cs="Arial"/>
          <w:sz w:val="22"/>
          <w:szCs w:val="22"/>
        </w:rPr>
        <w:t xml:space="preserve">: </w:t>
      </w:r>
      <w:r w:rsidR="000C2627" w:rsidRPr="00064EC1">
        <w:rPr>
          <w:rFonts w:ascii="Arial" w:hAnsi="Arial" w:cs="Arial"/>
          <w:sz w:val="22"/>
          <w:szCs w:val="22"/>
        </w:rPr>
        <w:t>P</w:t>
      </w:r>
      <w:r w:rsidRPr="00064EC1">
        <w:rPr>
          <w:rFonts w:ascii="Arial" w:hAnsi="Arial" w:cs="Arial"/>
          <w:sz w:val="22"/>
          <w:szCs w:val="22"/>
        </w:rPr>
        <w:t xml:space="preserve">rocede la devolución obligatoria de la totalidad del Área </w:t>
      </w:r>
      <w:r w:rsidR="000C2627" w:rsidRPr="00064EC1">
        <w:rPr>
          <w:rFonts w:ascii="Arial" w:hAnsi="Arial" w:cs="Arial"/>
          <w:sz w:val="22"/>
          <w:szCs w:val="22"/>
        </w:rPr>
        <w:t>Contratada</w:t>
      </w:r>
      <w:r w:rsidRPr="00064EC1">
        <w:rPr>
          <w:rFonts w:ascii="Arial" w:hAnsi="Arial" w:cs="Arial"/>
          <w:sz w:val="22"/>
          <w:szCs w:val="22"/>
        </w:rPr>
        <w:t xml:space="preserve">, sin perjuicio del cumplimiento de las obligaciones pendientes de satisfacer, en especial, las relativas al Abandono, cuya satisfacción debe acreditarse mediante comprobación de que los Pozos perforados han sido debidamente taponados y abandonados; que las instalaciones de superficie han sido totalmente desmanteladas, y que se han llevado a cabo efectivamente las labores de limpieza y restauración ambiental, de conformidad con la normatividad aplicable y con el presente </w:t>
      </w:r>
      <w:r w:rsidR="0038678C">
        <w:rPr>
          <w:rFonts w:ascii="Arial" w:hAnsi="Arial" w:cs="Arial"/>
          <w:sz w:val="22"/>
          <w:szCs w:val="22"/>
        </w:rPr>
        <w:t>contrato</w:t>
      </w:r>
      <w:r w:rsidR="005C3953" w:rsidRPr="00064EC1">
        <w:rPr>
          <w:rFonts w:ascii="Arial" w:hAnsi="Arial" w:cs="Arial"/>
          <w:sz w:val="22"/>
          <w:szCs w:val="22"/>
        </w:rPr>
        <w:t>.</w:t>
      </w:r>
    </w:p>
    <w:p w14:paraId="4EB35E14" w14:textId="77777777" w:rsidR="00B56DC5" w:rsidRPr="00064EC1" w:rsidRDefault="00B56DC5" w:rsidP="001750B2">
      <w:pPr>
        <w:pStyle w:val="Prrafodelista1"/>
        <w:tabs>
          <w:tab w:val="left" w:pos="426"/>
        </w:tabs>
        <w:autoSpaceDE w:val="0"/>
        <w:autoSpaceDN w:val="0"/>
        <w:adjustRightInd w:val="0"/>
        <w:spacing w:line="300" w:lineRule="auto"/>
        <w:ind w:left="0"/>
        <w:jc w:val="both"/>
        <w:rPr>
          <w:rFonts w:ascii="Arial" w:hAnsi="Arial" w:cs="Arial"/>
          <w:sz w:val="22"/>
          <w:szCs w:val="22"/>
        </w:rPr>
      </w:pPr>
    </w:p>
    <w:p w14:paraId="248B22BF" w14:textId="7B1149AC" w:rsidR="003372AD" w:rsidRPr="00512EDA" w:rsidRDefault="00DD335D" w:rsidP="00512EDA">
      <w:pPr>
        <w:pStyle w:val="Ttulo2"/>
        <w:ind w:left="567" w:hanging="567"/>
      </w:pPr>
      <w:bookmarkStart w:id="103" w:name="_Toc70006381"/>
      <w:r w:rsidRPr="00512EDA">
        <w:t>Terminación por incumplimiento</w:t>
      </w:r>
      <w:bookmarkEnd w:id="103"/>
      <w:r w:rsidRPr="00512EDA">
        <w:t xml:space="preserve"> </w:t>
      </w:r>
    </w:p>
    <w:p w14:paraId="08C0C345" w14:textId="77777777" w:rsidR="003372AD" w:rsidRPr="00064EC1" w:rsidRDefault="003372AD" w:rsidP="001750B2">
      <w:pPr>
        <w:spacing w:line="300" w:lineRule="auto"/>
        <w:ind w:left="720"/>
        <w:rPr>
          <w:rFonts w:eastAsia="Arial" w:cs="Arial"/>
          <w:color w:val="000000"/>
          <w:sz w:val="22"/>
          <w:szCs w:val="22"/>
          <w:lang w:val="es-CO" w:eastAsia="es-CO"/>
        </w:rPr>
      </w:pPr>
      <w:r w:rsidRPr="00064EC1">
        <w:rPr>
          <w:rFonts w:eastAsia="Tahoma" w:cs="Arial"/>
          <w:color w:val="000000"/>
          <w:sz w:val="22"/>
          <w:szCs w:val="22"/>
          <w:lang w:val="es-CO" w:eastAsia="es-CO"/>
        </w:rPr>
        <w:t xml:space="preserve"> </w:t>
      </w:r>
    </w:p>
    <w:p w14:paraId="660FE549" w14:textId="4B93D094" w:rsidR="003372AD" w:rsidRPr="00064EC1" w:rsidRDefault="003372AD" w:rsidP="001750B2">
      <w:pPr>
        <w:spacing w:after="5" w:line="300" w:lineRule="auto"/>
        <w:ind w:left="450" w:right="107" w:hanging="450"/>
        <w:jc w:val="both"/>
        <w:rPr>
          <w:rFonts w:eastAsia="Arial" w:cs="Arial"/>
          <w:color w:val="000000"/>
          <w:sz w:val="22"/>
          <w:szCs w:val="22"/>
          <w:lang w:val="es-CO" w:eastAsia="es-CO"/>
        </w:rPr>
      </w:pPr>
      <w:r w:rsidRPr="00064EC1">
        <w:rPr>
          <w:rFonts w:eastAsia="Arial" w:cs="Arial"/>
          <w:color w:val="000000" w:themeColor="text1"/>
          <w:sz w:val="22"/>
          <w:szCs w:val="22"/>
          <w:lang w:val="es-CO" w:eastAsia="es-CO"/>
        </w:rPr>
        <w:t>4</w:t>
      </w:r>
      <w:r w:rsidR="00AD7093" w:rsidRPr="00064EC1">
        <w:rPr>
          <w:rFonts w:eastAsia="Arial" w:cs="Arial"/>
          <w:color w:val="000000" w:themeColor="text1"/>
          <w:sz w:val="22"/>
          <w:szCs w:val="22"/>
          <w:lang w:val="es-CO" w:eastAsia="es-CO"/>
        </w:rPr>
        <w:t>4</w:t>
      </w:r>
      <w:r w:rsidRPr="00064EC1">
        <w:rPr>
          <w:rFonts w:eastAsia="Arial" w:cs="Arial"/>
          <w:color w:val="000000" w:themeColor="text1"/>
          <w:sz w:val="22"/>
          <w:szCs w:val="22"/>
          <w:lang w:val="es-CO" w:eastAsia="es-CO"/>
        </w:rPr>
        <w:t xml:space="preserve">.1 Además </w:t>
      </w:r>
      <w:r w:rsidRPr="00064EC1">
        <w:rPr>
          <w:rFonts w:eastAsia="Arial" w:cs="Arial"/>
          <w:color w:val="000000"/>
          <w:sz w:val="22"/>
          <w:szCs w:val="22"/>
          <w:lang w:val="es-CO" w:eastAsia="es-CO"/>
        </w:rPr>
        <w:t xml:space="preserve">de las pactadas en otras </w:t>
      </w:r>
      <w:r w:rsidR="005E78ED">
        <w:rPr>
          <w:rFonts w:eastAsia="Arial" w:cs="Arial"/>
          <w:color w:val="000000"/>
          <w:sz w:val="22"/>
          <w:szCs w:val="22"/>
          <w:lang w:val="es-CO" w:eastAsia="es-CO"/>
        </w:rPr>
        <w:t>c</w:t>
      </w:r>
      <w:r w:rsidRPr="00064EC1">
        <w:rPr>
          <w:rFonts w:eastAsia="Arial" w:cs="Arial"/>
          <w:color w:val="000000"/>
          <w:sz w:val="22"/>
          <w:szCs w:val="22"/>
          <w:lang w:val="es-CO" w:eastAsia="es-CO"/>
        </w:rPr>
        <w:t xml:space="preserve">láusulas del presente </w:t>
      </w:r>
      <w:r w:rsidR="005E78ED">
        <w:rPr>
          <w:rFonts w:eastAsia="Arial" w:cs="Arial"/>
          <w:color w:val="000000"/>
          <w:sz w:val="22"/>
          <w:szCs w:val="22"/>
          <w:lang w:val="es-CO" w:eastAsia="es-CO"/>
        </w:rPr>
        <w:t>c</w:t>
      </w:r>
      <w:r w:rsidR="0038678C">
        <w:rPr>
          <w:rFonts w:eastAsia="Arial" w:cs="Arial"/>
          <w:color w:val="000000"/>
          <w:sz w:val="22"/>
          <w:szCs w:val="22"/>
          <w:lang w:val="es-CO" w:eastAsia="es-CO"/>
        </w:rPr>
        <w:t>ontrato</w:t>
      </w:r>
      <w:r w:rsidRPr="00064EC1">
        <w:rPr>
          <w:rFonts w:eastAsia="Arial" w:cs="Arial"/>
          <w:color w:val="000000"/>
          <w:sz w:val="22"/>
          <w:szCs w:val="22"/>
          <w:lang w:val="es-CO" w:eastAsia="es-CO"/>
        </w:rPr>
        <w:t xml:space="preserve">, son causales de terminación unilateral de este </w:t>
      </w:r>
      <w:r w:rsidR="005E78ED">
        <w:rPr>
          <w:rFonts w:eastAsia="Arial" w:cs="Arial"/>
          <w:color w:val="000000"/>
          <w:sz w:val="22"/>
          <w:szCs w:val="22"/>
          <w:lang w:val="es-CO" w:eastAsia="es-CO"/>
        </w:rPr>
        <w:t>c</w:t>
      </w:r>
      <w:r w:rsidR="0038678C">
        <w:rPr>
          <w:rFonts w:eastAsia="Arial" w:cs="Arial"/>
          <w:color w:val="000000"/>
          <w:sz w:val="22"/>
          <w:szCs w:val="22"/>
          <w:lang w:val="es-CO" w:eastAsia="es-CO"/>
        </w:rPr>
        <w:t>ontrato</w:t>
      </w:r>
      <w:r w:rsidRPr="00064EC1">
        <w:rPr>
          <w:rFonts w:eastAsia="Arial" w:cs="Arial"/>
          <w:color w:val="000000"/>
          <w:sz w:val="22"/>
          <w:szCs w:val="22"/>
          <w:lang w:val="es-CO" w:eastAsia="es-CO"/>
        </w:rPr>
        <w:t xml:space="preserve"> por incumplimiento d</w:t>
      </w:r>
      <w:r w:rsidR="005E78ED">
        <w:rPr>
          <w:rFonts w:eastAsia="Arial" w:cs="Arial"/>
          <w:color w:val="000000"/>
          <w:sz w:val="22"/>
          <w:szCs w:val="22"/>
          <w:lang w:val="es-CO" w:eastAsia="es-CO"/>
        </w:rPr>
        <w:t xml:space="preserve">e </w:t>
      </w:r>
      <w:r w:rsidR="0038678C">
        <w:rPr>
          <w:rFonts w:eastAsia="Arial" w:cs="Arial"/>
          <w:color w:val="000000"/>
          <w:sz w:val="22"/>
          <w:szCs w:val="22"/>
          <w:lang w:val="es-CO" w:eastAsia="es-CO"/>
        </w:rPr>
        <w:t>EL CONTRATISTA</w:t>
      </w:r>
      <w:r w:rsidRPr="00064EC1">
        <w:rPr>
          <w:rFonts w:eastAsia="Arial" w:cs="Arial"/>
          <w:color w:val="000000"/>
          <w:sz w:val="22"/>
          <w:szCs w:val="22"/>
          <w:lang w:val="es-CO" w:eastAsia="es-CO"/>
        </w:rPr>
        <w:t xml:space="preserve">, previo el procedimiento estipulado en la </w:t>
      </w:r>
      <w:r w:rsidR="005E78ED">
        <w:rPr>
          <w:rFonts w:eastAsia="Arial" w:cs="Arial"/>
          <w:color w:val="000000"/>
          <w:sz w:val="22"/>
          <w:szCs w:val="22"/>
          <w:lang w:val="es-CO" w:eastAsia="es-CO"/>
        </w:rPr>
        <w:t>c</w:t>
      </w:r>
      <w:r w:rsidR="005E78ED" w:rsidRPr="00064EC1">
        <w:rPr>
          <w:rFonts w:eastAsia="Arial" w:cs="Arial"/>
          <w:color w:val="000000"/>
          <w:sz w:val="22"/>
          <w:szCs w:val="22"/>
          <w:lang w:val="es-CO" w:eastAsia="es-CO"/>
        </w:rPr>
        <w:t xml:space="preserve">láusula </w:t>
      </w:r>
      <w:r w:rsidR="00A45FFA" w:rsidRPr="00064EC1">
        <w:rPr>
          <w:rFonts w:eastAsia="Arial" w:cs="Arial"/>
          <w:color w:val="000000"/>
          <w:sz w:val="22"/>
          <w:szCs w:val="22"/>
          <w:lang w:val="es-CO" w:eastAsia="es-CO"/>
        </w:rPr>
        <w:t>39</w:t>
      </w:r>
      <w:r w:rsidRPr="00064EC1">
        <w:rPr>
          <w:rFonts w:eastAsia="Arial" w:cs="Arial"/>
          <w:color w:val="000000"/>
          <w:sz w:val="22"/>
          <w:szCs w:val="22"/>
          <w:lang w:val="es-CO" w:eastAsia="es-CO"/>
        </w:rPr>
        <w:t xml:space="preserve">, las que se relacionan a continuación: </w:t>
      </w:r>
    </w:p>
    <w:p w14:paraId="72DEDD3C" w14:textId="77777777" w:rsidR="00AD7093" w:rsidRPr="00064EC1" w:rsidRDefault="003372AD" w:rsidP="001750B2">
      <w:pPr>
        <w:spacing w:line="300" w:lineRule="auto"/>
        <w:ind w:left="720" w:hanging="720"/>
        <w:jc w:val="both"/>
        <w:rPr>
          <w:rFonts w:eastAsia="Arial" w:cs="Arial"/>
          <w:color w:val="000000"/>
          <w:sz w:val="22"/>
          <w:szCs w:val="22"/>
          <w:lang w:val="es-CO" w:eastAsia="es-CO"/>
        </w:rPr>
      </w:pPr>
      <w:r w:rsidRPr="00064EC1">
        <w:rPr>
          <w:rFonts w:eastAsia="Arial" w:cs="Arial"/>
          <w:color w:val="000000"/>
          <w:sz w:val="22"/>
          <w:szCs w:val="22"/>
          <w:lang w:val="es-CO" w:eastAsia="es-CO"/>
        </w:rPr>
        <w:t xml:space="preserve"> </w:t>
      </w:r>
    </w:p>
    <w:p w14:paraId="3CEB2301" w14:textId="4FE519BB" w:rsidR="00AD7093" w:rsidRPr="00064EC1" w:rsidRDefault="00AD7093" w:rsidP="001750B2">
      <w:pPr>
        <w:spacing w:line="300" w:lineRule="auto"/>
        <w:ind w:left="720" w:hanging="720"/>
        <w:jc w:val="both"/>
        <w:rPr>
          <w:rFonts w:eastAsia="Arial" w:cs="Arial"/>
          <w:color w:val="000000"/>
          <w:sz w:val="22"/>
          <w:szCs w:val="22"/>
          <w:lang w:val="es-CO" w:eastAsia="es-CO"/>
        </w:rPr>
      </w:pPr>
      <w:r w:rsidRPr="00064EC1">
        <w:rPr>
          <w:rFonts w:eastAsia="Arial" w:cs="Arial"/>
          <w:color w:val="000000"/>
          <w:sz w:val="22"/>
          <w:szCs w:val="22"/>
          <w:lang w:val="es-CO" w:eastAsia="es-CO"/>
        </w:rPr>
        <w:t xml:space="preserve">44.1.1 </w:t>
      </w:r>
      <w:r w:rsidR="003372AD" w:rsidRPr="00064EC1">
        <w:rPr>
          <w:rFonts w:eastAsia="Arial" w:cs="Arial"/>
          <w:color w:val="000000"/>
          <w:sz w:val="22"/>
          <w:szCs w:val="22"/>
          <w:lang w:eastAsia="es-CO"/>
        </w:rPr>
        <w:t xml:space="preserve">Realizar actividades bajo el presente </w:t>
      </w:r>
      <w:r w:rsidR="005E78ED">
        <w:rPr>
          <w:rFonts w:eastAsia="Arial" w:cs="Arial"/>
          <w:color w:val="000000"/>
          <w:sz w:val="22"/>
          <w:szCs w:val="22"/>
          <w:lang w:eastAsia="es-CO"/>
        </w:rPr>
        <w:t>c</w:t>
      </w:r>
      <w:r w:rsidR="0038678C">
        <w:rPr>
          <w:rFonts w:eastAsia="Arial" w:cs="Arial"/>
          <w:color w:val="000000"/>
          <w:sz w:val="22"/>
          <w:szCs w:val="22"/>
          <w:lang w:eastAsia="es-CO"/>
        </w:rPr>
        <w:t>ontrato</w:t>
      </w:r>
      <w:r w:rsidR="003372AD" w:rsidRPr="00064EC1">
        <w:rPr>
          <w:rFonts w:eastAsia="Arial" w:cs="Arial"/>
          <w:color w:val="000000"/>
          <w:sz w:val="22"/>
          <w:szCs w:val="22"/>
          <w:lang w:eastAsia="es-CO"/>
        </w:rPr>
        <w:t xml:space="preserve"> sin haber obtenido los permisos, autorizaciones, concesiones o licencias ambientales que de acuerdo con la normatividad aplicable se requieran para ello.</w:t>
      </w:r>
    </w:p>
    <w:p w14:paraId="66406333" w14:textId="77777777" w:rsidR="00AD7093" w:rsidRPr="00064EC1" w:rsidRDefault="00AD7093" w:rsidP="001750B2">
      <w:pPr>
        <w:spacing w:line="300" w:lineRule="auto"/>
        <w:ind w:left="720" w:hanging="720"/>
        <w:jc w:val="both"/>
        <w:rPr>
          <w:rFonts w:eastAsia="Arial" w:cs="Arial"/>
          <w:color w:val="000000"/>
          <w:sz w:val="22"/>
          <w:szCs w:val="22"/>
          <w:lang w:val="es-CO" w:eastAsia="es-CO"/>
        </w:rPr>
      </w:pPr>
    </w:p>
    <w:p w14:paraId="2FFCDAD9" w14:textId="23190A6E" w:rsidR="00D67AF5" w:rsidRPr="00064EC1" w:rsidRDefault="005F32A7" w:rsidP="00E8600E">
      <w:pPr>
        <w:pStyle w:val="Prrafodelista"/>
        <w:numPr>
          <w:ilvl w:val="2"/>
          <w:numId w:val="9"/>
        </w:numPr>
        <w:spacing w:line="300" w:lineRule="auto"/>
        <w:jc w:val="both"/>
        <w:rPr>
          <w:rFonts w:ascii="Arial" w:eastAsia="Arial" w:hAnsi="Arial" w:cs="Arial"/>
          <w:color w:val="000000"/>
          <w:sz w:val="22"/>
          <w:szCs w:val="22"/>
          <w:lang w:eastAsia="es-CO"/>
        </w:rPr>
      </w:pPr>
      <w:r w:rsidRPr="00064EC1">
        <w:rPr>
          <w:rFonts w:ascii="Arial" w:hAnsi="Arial" w:cs="Arial"/>
          <w:sz w:val="22"/>
          <w:szCs w:val="22"/>
        </w:rPr>
        <w:t xml:space="preserve">Aprovechar indebidamente recursos y minerales que no hagan parte del objeto de este </w:t>
      </w:r>
      <w:r w:rsidR="0038678C">
        <w:rPr>
          <w:rFonts w:ascii="Arial" w:hAnsi="Arial" w:cs="Arial"/>
          <w:sz w:val="22"/>
          <w:szCs w:val="22"/>
        </w:rPr>
        <w:t>contrato</w:t>
      </w:r>
      <w:r w:rsidRPr="00064EC1">
        <w:rPr>
          <w:rFonts w:ascii="Arial" w:hAnsi="Arial" w:cs="Arial"/>
          <w:sz w:val="22"/>
          <w:szCs w:val="22"/>
        </w:rPr>
        <w:t>.</w:t>
      </w:r>
    </w:p>
    <w:p w14:paraId="36AD2C8E" w14:textId="77777777" w:rsidR="00D67AF5" w:rsidRPr="00064EC1" w:rsidRDefault="00D67AF5" w:rsidP="001750B2">
      <w:pPr>
        <w:pStyle w:val="Prrafodelista"/>
        <w:spacing w:line="300" w:lineRule="auto"/>
        <w:jc w:val="both"/>
        <w:rPr>
          <w:rFonts w:ascii="Arial" w:eastAsia="Arial" w:hAnsi="Arial" w:cs="Arial"/>
          <w:color w:val="000000"/>
          <w:sz w:val="22"/>
          <w:szCs w:val="22"/>
          <w:lang w:eastAsia="es-CO"/>
        </w:rPr>
      </w:pPr>
    </w:p>
    <w:p w14:paraId="6B228000" w14:textId="77777777" w:rsidR="00D67AF5" w:rsidRPr="00064EC1" w:rsidRDefault="005F32A7" w:rsidP="00E8600E">
      <w:pPr>
        <w:pStyle w:val="Prrafodelista"/>
        <w:numPr>
          <w:ilvl w:val="2"/>
          <w:numId w:val="9"/>
        </w:numPr>
        <w:spacing w:line="300" w:lineRule="auto"/>
        <w:jc w:val="both"/>
        <w:rPr>
          <w:rFonts w:ascii="Arial" w:eastAsia="Arial" w:hAnsi="Arial" w:cs="Arial"/>
          <w:color w:val="000000"/>
          <w:sz w:val="22"/>
          <w:szCs w:val="22"/>
          <w:lang w:eastAsia="es-CO"/>
        </w:rPr>
      </w:pPr>
      <w:r w:rsidRPr="00064EC1">
        <w:rPr>
          <w:rFonts w:ascii="Arial" w:hAnsi="Arial" w:cs="Arial"/>
          <w:sz w:val="22"/>
          <w:szCs w:val="22"/>
        </w:rPr>
        <w:t xml:space="preserve">Omitir en los plazos establecidos, de manera injustificada, la entrega de información técnica resultante de las Operaciones de </w:t>
      </w:r>
      <w:r w:rsidR="005C3953" w:rsidRPr="00064EC1">
        <w:rPr>
          <w:rFonts w:ascii="Arial" w:hAnsi="Arial" w:cs="Arial"/>
          <w:sz w:val="22"/>
          <w:szCs w:val="22"/>
        </w:rPr>
        <w:t xml:space="preserve">Desarrollo </w:t>
      </w:r>
      <w:r w:rsidRPr="00064EC1">
        <w:rPr>
          <w:rFonts w:ascii="Arial" w:hAnsi="Arial" w:cs="Arial"/>
          <w:sz w:val="22"/>
          <w:szCs w:val="22"/>
        </w:rPr>
        <w:t>o Producción.</w:t>
      </w:r>
    </w:p>
    <w:p w14:paraId="259567DA" w14:textId="77777777" w:rsidR="00D67AF5" w:rsidRPr="00064EC1" w:rsidRDefault="00D67AF5" w:rsidP="001750B2">
      <w:pPr>
        <w:pStyle w:val="Prrafodelista"/>
        <w:jc w:val="both"/>
        <w:rPr>
          <w:rFonts w:ascii="Arial" w:eastAsia="Arial" w:hAnsi="Arial" w:cs="Arial"/>
          <w:color w:val="000000"/>
          <w:sz w:val="22"/>
          <w:szCs w:val="22"/>
          <w:lang w:eastAsia="es-CO"/>
        </w:rPr>
      </w:pPr>
    </w:p>
    <w:p w14:paraId="48D83763" w14:textId="12B1E7B2" w:rsidR="00D67AF5" w:rsidRPr="00064EC1" w:rsidRDefault="003372AD" w:rsidP="00E8600E">
      <w:pPr>
        <w:pStyle w:val="Prrafodelista"/>
        <w:numPr>
          <w:ilvl w:val="2"/>
          <w:numId w:val="9"/>
        </w:numPr>
        <w:spacing w:line="300" w:lineRule="auto"/>
        <w:jc w:val="both"/>
        <w:rPr>
          <w:rFonts w:ascii="Arial" w:eastAsia="Arial" w:hAnsi="Arial" w:cs="Arial"/>
          <w:color w:val="000000"/>
          <w:sz w:val="22"/>
          <w:szCs w:val="22"/>
          <w:lang w:eastAsia="es-CO"/>
        </w:rPr>
      </w:pPr>
      <w:r w:rsidRPr="00064EC1">
        <w:rPr>
          <w:rFonts w:ascii="Arial" w:eastAsia="Arial" w:hAnsi="Arial" w:cs="Arial"/>
          <w:color w:val="000000"/>
          <w:sz w:val="22"/>
          <w:szCs w:val="22"/>
          <w:lang w:eastAsia="es-CO"/>
        </w:rPr>
        <w:t xml:space="preserve">Persistir en la omisión injustificada en el cumplimiento de una obligación contractual transcurridos dos (2) </w:t>
      </w:r>
      <w:r w:rsidR="005E78ED">
        <w:rPr>
          <w:rFonts w:ascii="Arial" w:eastAsia="Arial" w:hAnsi="Arial" w:cs="Arial"/>
          <w:color w:val="000000"/>
          <w:sz w:val="22"/>
          <w:szCs w:val="22"/>
          <w:lang w:eastAsia="es-CO"/>
        </w:rPr>
        <w:t>M</w:t>
      </w:r>
      <w:r w:rsidR="005E78ED" w:rsidRPr="00064EC1">
        <w:rPr>
          <w:rFonts w:ascii="Arial" w:eastAsia="Arial" w:hAnsi="Arial" w:cs="Arial"/>
          <w:color w:val="000000"/>
          <w:sz w:val="22"/>
          <w:szCs w:val="22"/>
          <w:lang w:eastAsia="es-CO"/>
        </w:rPr>
        <w:t xml:space="preserve">eses </w:t>
      </w:r>
      <w:r w:rsidRPr="00064EC1">
        <w:rPr>
          <w:rFonts w:ascii="Arial" w:eastAsia="Arial" w:hAnsi="Arial" w:cs="Arial"/>
          <w:color w:val="000000"/>
          <w:sz w:val="22"/>
          <w:szCs w:val="22"/>
          <w:lang w:eastAsia="es-CO"/>
        </w:rPr>
        <w:t>de la imposición de la multa en firme por estos mismos hechos.</w:t>
      </w:r>
    </w:p>
    <w:p w14:paraId="29D19B38" w14:textId="77777777" w:rsidR="00D67AF5" w:rsidRPr="00064EC1" w:rsidRDefault="00D67AF5" w:rsidP="001750B2">
      <w:pPr>
        <w:pStyle w:val="Prrafodelista"/>
        <w:jc w:val="both"/>
        <w:rPr>
          <w:rFonts w:ascii="Arial" w:eastAsia="Arial" w:hAnsi="Arial" w:cs="Arial"/>
          <w:color w:val="000000"/>
          <w:sz w:val="22"/>
          <w:szCs w:val="22"/>
          <w:lang w:eastAsia="es-CO"/>
        </w:rPr>
      </w:pPr>
    </w:p>
    <w:p w14:paraId="3CA6A6AD" w14:textId="4E1240F3" w:rsidR="00D67AF5" w:rsidRPr="00064EC1" w:rsidRDefault="003372AD" w:rsidP="00E8600E">
      <w:pPr>
        <w:pStyle w:val="Prrafodelista"/>
        <w:numPr>
          <w:ilvl w:val="2"/>
          <w:numId w:val="9"/>
        </w:numPr>
        <w:spacing w:line="300" w:lineRule="auto"/>
        <w:jc w:val="both"/>
        <w:rPr>
          <w:rFonts w:ascii="Arial" w:eastAsia="Arial" w:hAnsi="Arial" w:cs="Arial"/>
          <w:color w:val="000000"/>
          <w:sz w:val="22"/>
          <w:szCs w:val="22"/>
          <w:lang w:eastAsia="es-CO"/>
        </w:rPr>
      </w:pPr>
      <w:r w:rsidRPr="00064EC1">
        <w:rPr>
          <w:rFonts w:ascii="Arial" w:eastAsia="Arial" w:hAnsi="Arial" w:cs="Arial"/>
          <w:color w:val="000000"/>
          <w:sz w:val="22"/>
          <w:szCs w:val="22"/>
          <w:lang w:eastAsia="es-CO"/>
        </w:rPr>
        <w:t xml:space="preserve">No establecer sucursal o no modificar la establecida, cuando ello se requiera por la ANH, transcurridos dos (2) </w:t>
      </w:r>
      <w:r w:rsidR="005E78ED">
        <w:rPr>
          <w:rFonts w:ascii="Arial" w:eastAsia="Arial" w:hAnsi="Arial" w:cs="Arial"/>
          <w:color w:val="000000"/>
          <w:sz w:val="22"/>
          <w:szCs w:val="22"/>
          <w:lang w:eastAsia="es-CO"/>
        </w:rPr>
        <w:t>M</w:t>
      </w:r>
      <w:r w:rsidR="005E78ED" w:rsidRPr="00064EC1">
        <w:rPr>
          <w:rFonts w:ascii="Arial" w:eastAsia="Arial" w:hAnsi="Arial" w:cs="Arial"/>
          <w:color w:val="000000"/>
          <w:sz w:val="22"/>
          <w:szCs w:val="22"/>
          <w:lang w:eastAsia="es-CO"/>
        </w:rPr>
        <w:t xml:space="preserve">eses </w:t>
      </w:r>
      <w:r w:rsidRPr="00064EC1">
        <w:rPr>
          <w:rFonts w:ascii="Arial" w:eastAsia="Arial" w:hAnsi="Arial" w:cs="Arial"/>
          <w:color w:val="000000"/>
          <w:sz w:val="22"/>
          <w:szCs w:val="22"/>
          <w:lang w:eastAsia="es-CO"/>
        </w:rPr>
        <w:t>de la imposición de la multa en firme por estos mismos hechos.</w:t>
      </w:r>
    </w:p>
    <w:p w14:paraId="605521B9" w14:textId="77777777" w:rsidR="00D67AF5" w:rsidRPr="00064EC1" w:rsidRDefault="00D67AF5" w:rsidP="001750B2">
      <w:pPr>
        <w:pStyle w:val="Prrafodelista"/>
        <w:jc w:val="both"/>
        <w:rPr>
          <w:rFonts w:ascii="Arial" w:eastAsia="Arial" w:hAnsi="Arial" w:cs="Arial"/>
          <w:color w:val="000000"/>
          <w:sz w:val="22"/>
          <w:szCs w:val="22"/>
          <w:lang w:eastAsia="es-CO"/>
        </w:rPr>
      </w:pPr>
    </w:p>
    <w:p w14:paraId="413D8730" w14:textId="521EDF02" w:rsidR="00D67AF5" w:rsidRPr="00064EC1" w:rsidRDefault="003372AD" w:rsidP="00E8600E">
      <w:pPr>
        <w:pStyle w:val="Prrafodelista"/>
        <w:numPr>
          <w:ilvl w:val="2"/>
          <w:numId w:val="9"/>
        </w:numPr>
        <w:spacing w:line="300" w:lineRule="auto"/>
        <w:jc w:val="both"/>
        <w:rPr>
          <w:rFonts w:ascii="Arial" w:eastAsia="Arial" w:hAnsi="Arial" w:cs="Arial"/>
          <w:color w:val="000000"/>
          <w:sz w:val="22"/>
          <w:szCs w:val="22"/>
          <w:lang w:eastAsia="es-CO"/>
        </w:rPr>
      </w:pPr>
      <w:r w:rsidRPr="00064EC1">
        <w:rPr>
          <w:rFonts w:ascii="Arial" w:eastAsia="Arial" w:hAnsi="Arial" w:cs="Arial"/>
          <w:color w:val="000000"/>
          <w:sz w:val="22"/>
          <w:szCs w:val="22"/>
          <w:lang w:eastAsia="es-CO"/>
        </w:rPr>
        <w:t xml:space="preserve">Omisión injustificada en la constitución y sometimiento oportuno de cualquiera de las garantías </w:t>
      </w:r>
      <w:r w:rsidR="005C3953" w:rsidRPr="00064EC1">
        <w:rPr>
          <w:rFonts w:ascii="Arial" w:eastAsia="Arial" w:hAnsi="Arial" w:cs="Arial"/>
          <w:color w:val="000000"/>
          <w:sz w:val="22"/>
          <w:szCs w:val="22"/>
          <w:lang w:eastAsia="es-CO"/>
        </w:rPr>
        <w:t xml:space="preserve">incluida la correspondiente al Fondo de Abandono, </w:t>
      </w:r>
      <w:r w:rsidRPr="00064EC1">
        <w:rPr>
          <w:rFonts w:ascii="Arial" w:eastAsia="Arial" w:hAnsi="Arial" w:cs="Arial"/>
          <w:color w:val="000000"/>
          <w:sz w:val="22"/>
          <w:szCs w:val="22"/>
          <w:lang w:eastAsia="es-CO"/>
        </w:rPr>
        <w:t>y seguros exigidos,</w:t>
      </w:r>
      <w:r w:rsidR="005C3953" w:rsidRPr="00064EC1">
        <w:rPr>
          <w:rFonts w:ascii="Arial" w:eastAsia="Arial" w:hAnsi="Arial" w:cs="Arial"/>
          <w:color w:val="000000"/>
          <w:sz w:val="22"/>
          <w:szCs w:val="22"/>
          <w:lang w:eastAsia="es-CO"/>
        </w:rPr>
        <w:t xml:space="preserve"> </w:t>
      </w:r>
      <w:r w:rsidRPr="00064EC1">
        <w:rPr>
          <w:rFonts w:ascii="Arial" w:eastAsia="Arial" w:hAnsi="Arial" w:cs="Arial"/>
          <w:color w:val="000000"/>
          <w:sz w:val="22"/>
          <w:szCs w:val="22"/>
          <w:lang w:eastAsia="es-CO"/>
        </w:rPr>
        <w:t xml:space="preserve">con arreglo a los requisitos y en los términos y condiciones establecidos por el ordenamiento superior sobre la materia o estipulados en este </w:t>
      </w:r>
      <w:r w:rsidR="005E78ED">
        <w:rPr>
          <w:rFonts w:ascii="Arial" w:eastAsia="Arial" w:hAnsi="Arial" w:cs="Arial"/>
          <w:color w:val="000000"/>
          <w:sz w:val="22"/>
          <w:szCs w:val="22"/>
          <w:lang w:eastAsia="es-CO"/>
        </w:rPr>
        <w:t>c</w:t>
      </w:r>
      <w:r w:rsidR="0038678C">
        <w:rPr>
          <w:rFonts w:ascii="Arial" w:eastAsia="Arial" w:hAnsi="Arial" w:cs="Arial"/>
          <w:color w:val="000000"/>
          <w:sz w:val="22"/>
          <w:szCs w:val="22"/>
          <w:lang w:eastAsia="es-CO"/>
        </w:rPr>
        <w:t>ontrato</w:t>
      </w:r>
      <w:r w:rsidRPr="00064EC1">
        <w:rPr>
          <w:rFonts w:ascii="Arial" w:eastAsia="Arial" w:hAnsi="Arial" w:cs="Arial"/>
          <w:color w:val="000000"/>
          <w:sz w:val="22"/>
          <w:szCs w:val="22"/>
          <w:lang w:eastAsia="es-CO"/>
        </w:rPr>
        <w:t>.</w:t>
      </w:r>
    </w:p>
    <w:p w14:paraId="70780DF6" w14:textId="77777777" w:rsidR="00D67AF5" w:rsidRPr="00064EC1" w:rsidRDefault="00D67AF5" w:rsidP="001750B2">
      <w:pPr>
        <w:pStyle w:val="Prrafodelista"/>
        <w:jc w:val="both"/>
        <w:rPr>
          <w:rFonts w:ascii="Arial" w:eastAsia="Arial" w:hAnsi="Arial" w:cs="Arial"/>
          <w:color w:val="000000"/>
          <w:sz w:val="22"/>
          <w:szCs w:val="22"/>
          <w:lang w:eastAsia="es-CO"/>
        </w:rPr>
      </w:pPr>
    </w:p>
    <w:p w14:paraId="3BFC361C" w14:textId="6110C4CB" w:rsidR="00D67AF5" w:rsidRPr="00064EC1" w:rsidRDefault="008E20CC" w:rsidP="00E8600E">
      <w:pPr>
        <w:pStyle w:val="Prrafodelista"/>
        <w:numPr>
          <w:ilvl w:val="2"/>
          <w:numId w:val="9"/>
        </w:numPr>
        <w:spacing w:line="300" w:lineRule="auto"/>
        <w:jc w:val="both"/>
        <w:rPr>
          <w:rFonts w:ascii="Arial" w:eastAsia="Arial" w:hAnsi="Arial" w:cs="Arial"/>
          <w:color w:val="000000"/>
          <w:sz w:val="22"/>
          <w:szCs w:val="22"/>
          <w:lang w:eastAsia="es-CO"/>
        </w:rPr>
      </w:pPr>
      <w:r w:rsidRPr="00064EC1">
        <w:rPr>
          <w:rFonts w:ascii="Arial" w:eastAsia="Arial" w:hAnsi="Arial" w:cs="Arial"/>
          <w:color w:val="000000"/>
          <w:sz w:val="22"/>
          <w:szCs w:val="22"/>
          <w:lang w:eastAsia="es-CO"/>
        </w:rPr>
        <w:t xml:space="preserve">Omitir de manera injustificada la entrega de los Programas en Beneficio de las Comunidades en los términos señalados en la </w:t>
      </w:r>
      <w:r w:rsidRPr="00837D13">
        <w:rPr>
          <w:rFonts w:ascii="Arial" w:eastAsia="Arial" w:hAnsi="Arial" w:cs="Arial"/>
          <w:color w:val="000000"/>
          <w:sz w:val="22"/>
          <w:szCs w:val="22"/>
          <w:lang w:eastAsia="es-CO"/>
        </w:rPr>
        <w:t xml:space="preserve">cláusula </w:t>
      </w:r>
      <w:r w:rsidR="00F458FA" w:rsidRPr="00837D13">
        <w:rPr>
          <w:rFonts w:ascii="Arial" w:eastAsia="Arial" w:hAnsi="Arial" w:cs="Arial"/>
          <w:color w:val="000000"/>
          <w:sz w:val="22"/>
          <w:szCs w:val="22"/>
          <w:lang w:eastAsia="es-CO"/>
        </w:rPr>
        <w:t>57</w:t>
      </w:r>
      <w:r w:rsidRPr="00064EC1">
        <w:rPr>
          <w:rFonts w:ascii="Arial" w:eastAsia="Arial" w:hAnsi="Arial" w:cs="Arial"/>
          <w:color w:val="000000"/>
          <w:sz w:val="22"/>
          <w:szCs w:val="22"/>
          <w:lang w:eastAsia="es-CO"/>
        </w:rPr>
        <w:t xml:space="preserve"> y Anexo </w:t>
      </w:r>
      <w:r w:rsidR="001D1B82" w:rsidRPr="00064EC1">
        <w:rPr>
          <w:rFonts w:ascii="Arial" w:eastAsia="Arial" w:hAnsi="Arial" w:cs="Arial"/>
          <w:color w:val="000000"/>
          <w:sz w:val="22"/>
          <w:szCs w:val="22"/>
          <w:lang w:eastAsia="es-CO"/>
        </w:rPr>
        <w:t>D</w:t>
      </w:r>
      <w:r w:rsidR="0018417F" w:rsidRPr="00064EC1">
        <w:rPr>
          <w:rFonts w:ascii="Arial" w:eastAsia="Arial" w:hAnsi="Arial" w:cs="Arial"/>
          <w:color w:val="000000"/>
          <w:sz w:val="22"/>
          <w:szCs w:val="22"/>
          <w:lang w:eastAsia="es-CO"/>
        </w:rPr>
        <w:t>.</w:t>
      </w:r>
    </w:p>
    <w:p w14:paraId="55B4A930" w14:textId="77777777" w:rsidR="00D67AF5" w:rsidRPr="00064EC1" w:rsidRDefault="00D67AF5" w:rsidP="001750B2">
      <w:pPr>
        <w:pStyle w:val="Prrafodelista"/>
        <w:rPr>
          <w:rFonts w:ascii="Arial" w:eastAsia="Arial" w:hAnsi="Arial" w:cs="Arial"/>
          <w:color w:val="000000"/>
          <w:sz w:val="22"/>
          <w:szCs w:val="22"/>
          <w:lang w:eastAsia="es-CO"/>
        </w:rPr>
      </w:pPr>
    </w:p>
    <w:p w14:paraId="16A7F4BC" w14:textId="539E6A0E" w:rsidR="00D67AF5" w:rsidRPr="00064EC1" w:rsidRDefault="003372AD" w:rsidP="00E8600E">
      <w:pPr>
        <w:pStyle w:val="Prrafodelista"/>
        <w:numPr>
          <w:ilvl w:val="2"/>
          <w:numId w:val="9"/>
        </w:numPr>
        <w:spacing w:line="300" w:lineRule="auto"/>
        <w:jc w:val="both"/>
        <w:rPr>
          <w:rFonts w:ascii="Arial" w:eastAsia="Arial" w:hAnsi="Arial" w:cs="Arial"/>
          <w:color w:val="000000"/>
          <w:sz w:val="22"/>
          <w:szCs w:val="22"/>
          <w:lang w:eastAsia="es-CO"/>
        </w:rPr>
      </w:pPr>
      <w:r w:rsidRPr="00064EC1">
        <w:rPr>
          <w:rFonts w:ascii="Arial" w:eastAsia="Arial" w:hAnsi="Arial" w:cs="Arial"/>
          <w:color w:val="000000"/>
          <w:sz w:val="22"/>
          <w:szCs w:val="22"/>
          <w:lang w:eastAsia="es-CO"/>
        </w:rPr>
        <w:t xml:space="preserve">No mantener el Operador el porcentaje mínimo de participación e interés en el </w:t>
      </w:r>
      <w:r w:rsidR="005E78ED">
        <w:rPr>
          <w:rFonts w:ascii="Arial" w:eastAsia="Arial" w:hAnsi="Arial" w:cs="Arial"/>
          <w:color w:val="000000"/>
          <w:sz w:val="22"/>
          <w:szCs w:val="22"/>
          <w:lang w:eastAsia="es-CO"/>
        </w:rPr>
        <w:t>c</w:t>
      </w:r>
      <w:r w:rsidR="0038678C">
        <w:rPr>
          <w:rFonts w:ascii="Arial" w:eastAsia="Arial" w:hAnsi="Arial" w:cs="Arial"/>
          <w:color w:val="000000"/>
          <w:sz w:val="22"/>
          <w:szCs w:val="22"/>
          <w:lang w:eastAsia="es-CO"/>
        </w:rPr>
        <w:t>ontrato</w:t>
      </w:r>
      <w:r w:rsidRPr="00064EC1">
        <w:rPr>
          <w:rFonts w:ascii="Arial" w:eastAsia="Arial" w:hAnsi="Arial" w:cs="Arial"/>
          <w:color w:val="000000"/>
          <w:sz w:val="22"/>
          <w:szCs w:val="22"/>
          <w:lang w:eastAsia="es-CO"/>
        </w:rPr>
        <w:t xml:space="preserve">, en eventos de cesión a otro integrante de </w:t>
      </w:r>
      <w:r w:rsidR="005E78ED">
        <w:rPr>
          <w:rFonts w:ascii="Arial" w:eastAsia="Arial" w:hAnsi="Arial" w:cs="Arial"/>
          <w:color w:val="000000"/>
          <w:sz w:val="22"/>
          <w:szCs w:val="22"/>
          <w:lang w:eastAsia="es-CO"/>
        </w:rPr>
        <w:t>EL CONTRATISTA</w:t>
      </w:r>
      <w:r w:rsidRPr="00064EC1">
        <w:rPr>
          <w:rFonts w:ascii="Arial" w:eastAsia="Arial" w:hAnsi="Arial" w:cs="Arial"/>
          <w:color w:val="000000"/>
          <w:sz w:val="22"/>
          <w:szCs w:val="22"/>
          <w:lang w:eastAsia="es-CO"/>
        </w:rPr>
        <w:t xml:space="preserve"> Plural o a un tercero.</w:t>
      </w:r>
    </w:p>
    <w:p w14:paraId="44649B9A" w14:textId="77777777" w:rsidR="00D67AF5" w:rsidRPr="00064EC1" w:rsidRDefault="00D67AF5" w:rsidP="001750B2">
      <w:pPr>
        <w:pStyle w:val="Prrafodelista"/>
        <w:rPr>
          <w:rFonts w:ascii="Arial" w:eastAsia="Arial" w:hAnsi="Arial" w:cs="Arial"/>
          <w:color w:val="000000"/>
          <w:sz w:val="22"/>
          <w:szCs w:val="22"/>
          <w:lang w:eastAsia="es-CO"/>
        </w:rPr>
      </w:pPr>
    </w:p>
    <w:p w14:paraId="52ABACA2" w14:textId="7F5789C0" w:rsidR="00D67AF5" w:rsidRPr="00064EC1" w:rsidRDefault="003372AD" w:rsidP="00E8600E">
      <w:pPr>
        <w:pStyle w:val="Prrafodelista"/>
        <w:numPr>
          <w:ilvl w:val="2"/>
          <w:numId w:val="9"/>
        </w:numPr>
        <w:spacing w:line="300" w:lineRule="auto"/>
        <w:jc w:val="both"/>
        <w:rPr>
          <w:rFonts w:ascii="Arial" w:eastAsia="Arial" w:hAnsi="Arial" w:cs="Arial"/>
          <w:color w:val="000000"/>
          <w:sz w:val="22"/>
          <w:szCs w:val="22"/>
          <w:lang w:eastAsia="es-CO"/>
        </w:rPr>
      </w:pPr>
      <w:r w:rsidRPr="00064EC1">
        <w:rPr>
          <w:rFonts w:ascii="Arial" w:eastAsia="Arial" w:hAnsi="Arial" w:cs="Arial"/>
          <w:color w:val="000000"/>
          <w:sz w:val="22"/>
          <w:szCs w:val="22"/>
          <w:lang w:eastAsia="es-CO"/>
        </w:rPr>
        <w:t>Celebrar cualquier transacción que comporte cambio del Beneficiario Real o Controlante, o llevar a cabo fusión o escisión d</w:t>
      </w:r>
      <w:r w:rsidR="005E78ED">
        <w:rPr>
          <w:rFonts w:ascii="Arial" w:eastAsia="Arial" w:hAnsi="Arial" w:cs="Arial"/>
          <w:color w:val="000000"/>
          <w:sz w:val="22"/>
          <w:szCs w:val="22"/>
          <w:lang w:eastAsia="es-CO"/>
        </w:rPr>
        <w:t xml:space="preserve">e </w:t>
      </w:r>
      <w:r w:rsidR="0038678C">
        <w:rPr>
          <w:rFonts w:ascii="Arial" w:eastAsia="Arial" w:hAnsi="Arial" w:cs="Arial"/>
          <w:color w:val="000000"/>
          <w:sz w:val="22"/>
          <w:szCs w:val="22"/>
          <w:lang w:eastAsia="es-CO"/>
        </w:rPr>
        <w:t>EL CONTRATISTA</w:t>
      </w:r>
      <w:r w:rsidRPr="00064EC1">
        <w:rPr>
          <w:rFonts w:ascii="Arial" w:eastAsia="Arial" w:hAnsi="Arial" w:cs="Arial"/>
          <w:color w:val="000000"/>
          <w:sz w:val="22"/>
          <w:szCs w:val="22"/>
          <w:lang w:eastAsia="es-CO"/>
        </w:rPr>
        <w:t>, del Operador y/o de quien o quienes hubieran acreditado los requisitos de Capacidad Económico Financiera, en casos de Contratistas Plurales, sin autorización previa, expresa y escrita de la ANH, o no informar a la ANH cualquiera de las referidas transacciones, cuando se requiera autorización o aviso.</w:t>
      </w:r>
    </w:p>
    <w:p w14:paraId="1F0AA037" w14:textId="77777777" w:rsidR="00D67AF5" w:rsidRPr="00064EC1" w:rsidRDefault="00D67AF5" w:rsidP="001750B2">
      <w:pPr>
        <w:pStyle w:val="Prrafodelista"/>
        <w:rPr>
          <w:rFonts w:ascii="Arial" w:eastAsia="Arial" w:hAnsi="Arial" w:cs="Arial"/>
          <w:color w:val="000000"/>
          <w:sz w:val="22"/>
          <w:szCs w:val="22"/>
          <w:lang w:eastAsia="es-CO"/>
        </w:rPr>
      </w:pPr>
    </w:p>
    <w:p w14:paraId="35FED9A2" w14:textId="4053F3DF" w:rsidR="00D67AF5" w:rsidRPr="00064EC1" w:rsidRDefault="003372AD" w:rsidP="00E8600E">
      <w:pPr>
        <w:pStyle w:val="Prrafodelista"/>
        <w:numPr>
          <w:ilvl w:val="2"/>
          <w:numId w:val="9"/>
        </w:numPr>
        <w:spacing w:line="300" w:lineRule="auto"/>
        <w:ind w:left="810" w:hanging="810"/>
        <w:jc w:val="both"/>
        <w:rPr>
          <w:rFonts w:ascii="Arial" w:eastAsia="Arial" w:hAnsi="Arial" w:cs="Arial"/>
          <w:color w:val="000000"/>
          <w:sz w:val="22"/>
          <w:szCs w:val="22"/>
          <w:lang w:eastAsia="es-CO"/>
        </w:rPr>
      </w:pPr>
      <w:r w:rsidRPr="00064EC1">
        <w:rPr>
          <w:rFonts w:ascii="Arial" w:eastAsia="Arial" w:hAnsi="Arial" w:cs="Arial"/>
          <w:color w:val="000000"/>
          <w:sz w:val="22"/>
          <w:szCs w:val="22"/>
          <w:lang w:eastAsia="es-CO"/>
        </w:rPr>
        <w:t xml:space="preserve">Ceder o transferir total o parcialmente las participaciones en la persona jurídica </w:t>
      </w:r>
      <w:r w:rsidR="005E78ED">
        <w:rPr>
          <w:rFonts w:ascii="Arial" w:eastAsia="Arial" w:hAnsi="Arial" w:cs="Arial"/>
          <w:color w:val="000000"/>
          <w:sz w:val="22"/>
          <w:szCs w:val="22"/>
          <w:lang w:eastAsia="es-CO"/>
        </w:rPr>
        <w:t>de EL CONTRATISTA</w:t>
      </w:r>
      <w:r w:rsidRPr="00064EC1">
        <w:rPr>
          <w:rFonts w:ascii="Arial" w:eastAsia="Arial" w:hAnsi="Arial" w:cs="Arial"/>
          <w:color w:val="000000"/>
          <w:sz w:val="22"/>
          <w:szCs w:val="22"/>
          <w:lang w:eastAsia="es-CO"/>
        </w:rPr>
        <w:t>, el Operador u otro integrante de</w:t>
      </w:r>
      <w:r w:rsidR="005E78ED">
        <w:rPr>
          <w:rFonts w:ascii="Arial" w:eastAsia="Arial" w:hAnsi="Arial" w:cs="Arial"/>
          <w:color w:val="000000"/>
          <w:sz w:val="22"/>
          <w:szCs w:val="22"/>
          <w:lang w:eastAsia="es-CO"/>
        </w:rPr>
        <w:t xml:space="preserve"> EL CONTRATISTA</w:t>
      </w:r>
      <w:r w:rsidRPr="00064EC1">
        <w:rPr>
          <w:rFonts w:ascii="Arial" w:eastAsia="Arial" w:hAnsi="Arial" w:cs="Arial"/>
          <w:color w:val="000000"/>
          <w:sz w:val="22"/>
          <w:szCs w:val="22"/>
          <w:lang w:eastAsia="es-CO"/>
        </w:rPr>
        <w:t xml:space="preserve"> plural que hubiera acreditado los requisitos de Capacidad Económico Financiera, o llevar a cabo operaciones de fusión o escisión, sin la autorización previa, expresa y escrita de la ANH, así como no informar a la ANH cualquiera de las referidas transacciones, en los términos previstos en el presente </w:t>
      </w:r>
      <w:r w:rsidR="005E78ED">
        <w:rPr>
          <w:rFonts w:ascii="Arial" w:eastAsia="Arial" w:hAnsi="Arial" w:cs="Arial"/>
          <w:color w:val="000000"/>
          <w:sz w:val="22"/>
          <w:szCs w:val="22"/>
          <w:lang w:eastAsia="es-CO"/>
        </w:rPr>
        <w:t>c</w:t>
      </w:r>
      <w:r w:rsidR="0038678C">
        <w:rPr>
          <w:rFonts w:ascii="Arial" w:eastAsia="Arial" w:hAnsi="Arial" w:cs="Arial"/>
          <w:color w:val="000000"/>
          <w:sz w:val="22"/>
          <w:szCs w:val="22"/>
          <w:lang w:eastAsia="es-CO"/>
        </w:rPr>
        <w:t>ontrato</w:t>
      </w:r>
      <w:r w:rsidRPr="00064EC1">
        <w:rPr>
          <w:rFonts w:ascii="Arial" w:eastAsia="Arial" w:hAnsi="Arial" w:cs="Arial"/>
          <w:color w:val="000000"/>
          <w:sz w:val="22"/>
          <w:szCs w:val="22"/>
          <w:lang w:eastAsia="es-CO"/>
        </w:rPr>
        <w:t>.</w:t>
      </w:r>
    </w:p>
    <w:p w14:paraId="0CEFFB63" w14:textId="77777777" w:rsidR="00D67AF5" w:rsidRPr="00064EC1" w:rsidRDefault="00D67AF5" w:rsidP="001750B2">
      <w:pPr>
        <w:pStyle w:val="Prrafodelista"/>
        <w:rPr>
          <w:rFonts w:ascii="Arial" w:eastAsia="Arial" w:hAnsi="Arial" w:cs="Arial"/>
          <w:color w:val="000000"/>
          <w:sz w:val="22"/>
          <w:szCs w:val="22"/>
          <w:lang w:eastAsia="es-CO"/>
        </w:rPr>
      </w:pPr>
    </w:p>
    <w:p w14:paraId="47834C1D" w14:textId="139676A5" w:rsidR="00D67AF5" w:rsidRPr="00064EC1" w:rsidRDefault="003372AD" w:rsidP="00E8600E">
      <w:pPr>
        <w:pStyle w:val="Prrafodelista"/>
        <w:numPr>
          <w:ilvl w:val="2"/>
          <w:numId w:val="9"/>
        </w:numPr>
        <w:spacing w:line="300" w:lineRule="auto"/>
        <w:ind w:left="810" w:hanging="810"/>
        <w:jc w:val="both"/>
        <w:rPr>
          <w:rFonts w:ascii="Arial" w:eastAsia="Arial" w:hAnsi="Arial" w:cs="Arial"/>
          <w:color w:val="000000"/>
          <w:sz w:val="22"/>
          <w:szCs w:val="22"/>
          <w:lang w:eastAsia="es-CO"/>
        </w:rPr>
      </w:pPr>
      <w:r w:rsidRPr="00064EC1">
        <w:rPr>
          <w:rFonts w:ascii="Arial" w:eastAsia="Arial" w:hAnsi="Arial" w:cs="Arial"/>
          <w:color w:val="000000"/>
          <w:sz w:val="22"/>
          <w:szCs w:val="22"/>
          <w:lang w:eastAsia="es-CO"/>
        </w:rPr>
        <w:t xml:space="preserve">Ceder o transferir bien el presente </w:t>
      </w:r>
      <w:r w:rsidR="005E78ED">
        <w:rPr>
          <w:rFonts w:ascii="Arial" w:eastAsia="Arial" w:hAnsi="Arial" w:cs="Arial"/>
          <w:color w:val="000000"/>
          <w:sz w:val="22"/>
          <w:szCs w:val="22"/>
          <w:lang w:eastAsia="es-CO"/>
        </w:rPr>
        <w:t>c</w:t>
      </w:r>
      <w:r w:rsidR="0038678C">
        <w:rPr>
          <w:rFonts w:ascii="Arial" w:eastAsia="Arial" w:hAnsi="Arial" w:cs="Arial"/>
          <w:color w:val="000000"/>
          <w:sz w:val="22"/>
          <w:szCs w:val="22"/>
          <w:lang w:eastAsia="es-CO"/>
        </w:rPr>
        <w:t>ontrato</w:t>
      </w:r>
      <w:r w:rsidRPr="00064EC1">
        <w:rPr>
          <w:rFonts w:ascii="Arial" w:eastAsia="Arial" w:hAnsi="Arial" w:cs="Arial"/>
          <w:color w:val="000000"/>
          <w:sz w:val="22"/>
          <w:szCs w:val="22"/>
          <w:lang w:eastAsia="es-CO"/>
        </w:rPr>
        <w:t xml:space="preserve">, total o parcialmente, o bien la participación e intereses de cualquier integrante de </w:t>
      </w:r>
      <w:r w:rsidR="005E78ED">
        <w:rPr>
          <w:rFonts w:ascii="Arial" w:eastAsia="Arial" w:hAnsi="Arial" w:cs="Arial"/>
          <w:color w:val="000000"/>
          <w:sz w:val="22"/>
          <w:szCs w:val="22"/>
          <w:lang w:eastAsia="es-CO"/>
        </w:rPr>
        <w:t>EL CONTRATISTA</w:t>
      </w:r>
      <w:r w:rsidRPr="00064EC1">
        <w:rPr>
          <w:rFonts w:ascii="Arial" w:eastAsia="Arial" w:hAnsi="Arial" w:cs="Arial"/>
          <w:color w:val="000000"/>
          <w:sz w:val="22"/>
          <w:szCs w:val="22"/>
          <w:lang w:eastAsia="es-CO"/>
        </w:rPr>
        <w:t xml:space="preserve"> Plural, sin autorización previa, expresa y escrita de la ANH, y/o sin haber dado estricto cumplimiento a los demás requisitos previstos en </w:t>
      </w:r>
      <w:r w:rsidRPr="00837D13">
        <w:rPr>
          <w:rFonts w:ascii="Arial" w:eastAsia="Arial" w:hAnsi="Arial" w:cs="Arial"/>
          <w:color w:val="000000"/>
          <w:sz w:val="22"/>
          <w:szCs w:val="22"/>
          <w:lang w:eastAsia="es-CO"/>
        </w:rPr>
        <w:t xml:space="preserve">la </w:t>
      </w:r>
      <w:r w:rsidR="005E78ED" w:rsidRPr="00837D13">
        <w:rPr>
          <w:rFonts w:ascii="Arial" w:eastAsia="Arial" w:hAnsi="Arial" w:cs="Arial"/>
          <w:color w:val="000000"/>
          <w:sz w:val="22"/>
          <w:szCs w:val="22"/>
          <w:lang w:eastAsia="es-CO"/>
        </w:rPr>
        <w:t>c</w:t>
      </w:r>
      <w:r w:rsidRPr="00837D13">
        <w:rPr>
          <w:rFonts w:ascii="Arial" w:eastAsia="Arial" w:hAnsi="Arial" w:cs="Arial"/>
          <w:color w:val="000000"/>
          <w:sz w:val="22"/>
          <w:szCs w:val="22"/>
          <w:lang w:eastAsia="es-CO"/>
        </w:rPr>
        <w:t>láusula</w:t>
      </w:r>
      <w:r w:rsidR="00F458FA" w:rsidRPr="00837D13">
        <w:rPr>
          <w:rFonts w:ascii="Arial" w:eastAsia="Arial" w:hAnsi="Arial" w:cs="Arial"/>
          <w:color w:val="000000"/>
          <w:sz w:val="22"/>
          <w:szCs w:val="22"/>
          <w:lang w:eastAsia="es-CO"/>
        </w:rPr>
        <w:t xml:space="preserve"> 58</w:t>
      </w:r>
      <w:r w:rsidRPr="00064EC1">
        <w:rPr>
          <w:rFonts w:ascii="Arial" w:eastAsia="Arial" w:hAnsi="Arial" w:cs="Arial"/>
          <w:color w:val="000000"/>
          <w:sz w:val="22"/>
          <w:szCs w:val="22"/>
          <w:lang w:eastAsia="es-CO"/>
        </w:rPr>
        <w:t xml:space="preserve"> del presente </w:t>
      </w:r>
      <w:r w:rsidR="005E78ED">
        <w:rPr>
          <w:rFonts w:ascii="Arial" w:eastAsia="Arial" w:hAnsi="Arial" w:cs="Arial"/>
          <w:color w:val="000000"/>
          <w:sz w:val="22"/>
          <w:szCs w:val="22"/>
          <w:lang w:eastAsia="es-CO"/>
        </w:rPr>
        <w:t>c</w:t>
      </w:r>
      <w:r w:rsidR="0038678C">
        <w:rPr>
          <w:rFonts w:ascii="Arial" w:eastAsia="Arial" w:hAnsi="Arial" w:cs="Arial"/>
          <w:color w:val="000000"/>
          <w:sz w:val="22"/>
          <w:szCs w:val="22"/>
          <w:lang w:eastAsia="es-CO"/>
        </w:rPr>
        <w:t>ontrato</w:t>
      </w:r>
      <w:r w:rsidRPr="00064EC1">
        <w:rPr>
          <w:rFonts w:ascii="Arial" w:eastAsia="Arial" w:hAnsi="Arial" w:cs="Arial"/>
          <w:color w:val="000000"/>
          <w:sz w:val="22"/>
          <w:szCs w:val="22"/>
          <w:lang w:eastAsia="es-CO"/>
        </w:rPr>
        <w:t>, así como subcontratar, también total o parcialmente, la Operación del mismo.</w:t>
      </w:r>
    </w:p>
    <w:p w14:paraId="130BDBB7" w14:textId="77777777" w:rsidR="00D67AF5" w:rsidRPr="00064EC1" w:rsidRDefault="00D67AF5" w:rsidP="001750B2">
      <w:pPr>
        <w:pStyle w:val="Prrafodelista"/>
        <w:rPr>
          <w:rFonts w:ascii="Arial" w:eastAsia="Arial" w:hAnsi="Arial" w:cs="Arial"/>
          <w:color w:val="000000"/>
          <w:sz w:val="22"/>
          <w:szCs w:val="22"/>
          <w:lang w:eastAsia="es-CO"/>
        </w:rPr>
      </w:pPr>
    </w:p>
    <w:p w14:paraId="408F527F" w14:textId="578D0D61" w:rsidR="00D67AF5" w:rsidRPr="00064EC1" w:rsidRDefault="003372AD" w:rsidP="00E8600E">
      <w:pPr>
        <w:pStyle w:val="Prrafodelista"/>
        <w:numPr>
          <w:ilvl w:val="2"/>
          <w:numId w:val="9"/>
        </w:numPr>
        <w:spacing w:line="300" w:lineRule="auto"/>
        <w:ind w:left="810" w:hanging="810"/>
        <w:jc w:val="both"/>
        <w:rPr>
          <w:rFonts w:ascii="Arial" w:eastAsia="Arial" w:hAnsi="Arial" w:cs="Arial"/>
          <w:color w:val="000000"/>
          <w:sz w:val="22"/>
          <w:szCs w:val="22"/>
          <w:lang w:eastAsia="es-CO"/>
        </w:rPr>
      </w:pPr>
      <w:r w:rsidRPr="00064EC1">
        <w:rPr>
          <w:rFonts w:ascii="Arial" w:eastAsia="Arial" w:hAnsi="Arial" w:cs="Arial"/>
          <w:color w:val="000000"/>
          <w:sz w:val="22"/>
          <w:szCs w:val="22"/>
          <w:lang w:eastAsia="es-CO"/>
        </w:rPr>
        <w:t xml:space="preserve">Incumplimiento de las obligaciones inherentes al reconocimiento, liquidación y de pago de Regalías y/o cualquier Derecho Económico a favor de la ANH, durante más de seis (6) </w:t>
      </w:r>
      <w:r w:rsidR="00246A50">
        <w:rPr>
          <w:rFonts w:ascii="Arial" w:eastAsia="Arial" w:hAnsi="Arial" w:cs="Arial"/>
          <w:color w:val="000000"/>
          <w:sz w:val="22"/>
          <w:szCs w:val="22"/>
          <w:lang w:eastAsia="es-CO"/>
        </w:rPr>
        <w:t>M</w:t>
      </w:r>
      <w:r w:rsidRPr="00064EC1">
        <w:rPr>
          <w:rFonts w:ascii="Arial" w:eastAsia="Arial" w:hAnsi="Arial" w:cs="Arial"/>
          <w:color w:val="000000" w:themeColor="text1"/>
          <w:sz w:val="22"/>
          <w:szCs w:val="22"/>
          <w:lang w:eastAsia="es-CO"/>
        </w:rPr>
        <w:t xml:space="preserve">eses después de las fechas previstas en el presente </w:t>
      </w:r>
      <w:r w:rsidR="00906AFA">
        <w:rPr>
          <w:rFonts w:ascii="Arial" w:eastAsia="Arial" w:hAnsi="Arial" w:cs="Arial"/>
          <w:color w:val="000000" w:themeColor="text1"/>
          <w:sz w:val="22"/>
          <w:szCs w:val="22"/>
          <w:lang w:eastAsia="es-CO"/>
        </w:rPr>
        <w:t>c</w:t>
      </w:r>
      <w:r w:rsidR="0038678C">
        <w:rPr>
          <w:rFonts w:ascii="Arial" w:eastAsia="Arial" w:hAnsi="Arial" w:cs="Arial"/>
          <w:color w:val="000000" w:themeColor="text1"/>
          <w:sz w:val="22"/>
          <w:szCs w:val="22"/>
          <w:lang w:eastAsia="es-CO"/>
        </w:rPr>
        <w:t>ontrato</w:t>
      </w:r>
      <w:r w:rsidRPr="00064EC1">
        <w:rPr>
          <w:rFonts w:ascii="Arial" w:eastAsia="Arial" w:hAnsi="Arial" w:cs="Arial"/>
          <w:color w:val="000000" w:themeColor="text1"/>
          <w:sz w:val="22"/>
          <w:szCs w:val="22"/>
          <w:lang w:eastAsia="es-CO"/>
        </w:rPr>
        <w:t>.</w:t>
      </w:r>
    </w:p>
    <w:p w14:paraId="555C9AE4" w14:textId="77777777" w:rsidR="00D67AF5" w:rsidRPr="00064EC1" w:rsidRDefault="00D67AF5" w:rsidP="001750B2">
      <w:pPr>
        <w:pStyle w:val="Prrafodelista"/>
        <w:rPr>
          <w:rFonts w:ascii="Arial" w:eastAsia="Arial" w:hAnsi="Arial" w:cs="Arial"/>
          <w:color w:val="000000" w:themeColor="text1"/>
          <w:sz w:val="22"/>
          <w:szCs w:val="22"/>
          <w:lang w:eastAsia="es-CO"/>
        </w:rPr>
      </w:pPr>
    </w:p>
    <w:p w14:paraId="7CF210DD" w14:textId="6176F04D" w:rsidR="003372AD" w:rsidRPr="00064EC1" w:rsidRDefault="003372AD" w:rsidP="00E8600E">
      <w:pPr>
        <w:pStyle w:val="Prrafodelista"/>
        <w:numPr>
          <w:ilvl w:val="2"/>
          <w:numId w:val="9"/>
        </w:numPr>
        <w:spacing w:line="300" w:lineRule="auto"/>
        <w:ind w:left="810" w:hanging="810"/>
        <w:jc w:val="both"/>
        <w:rPr>
          <w:rFonts w:ascii="Arial" w:eastAsia="Arial" w:hAnsi="Arial" w:cs="Arial"/>
          <w:color w:val="000000"/>
          <w:sz w:val="22"/>
          <w:szCs w:val="22"/>
          <w:lang w:eastAsia="es-CO"/>
        </w:rPr>
      </w:pPr>
      <w:r w:rsidRPr="00064EC1">
        <w:rPr>
          <w:rFonts w:ascii="Arial" w:eastAsia="Arial" w:hAnsi="Arial" w:cs="Arial"/>
          <w:color w:val="000000" w:themeColor="text1"/>
          <w:sz w:val="22"/>
          <w:szCs w:val="22"/>
          <w:lang w:eastAsia="es-CO"/>
        </w:rPr>
        <w:t xml:space="preserve">Se exceptúan de lo dispuesto en las </w:t>
      </w:r>
      <w:r w:rsidRPr="00837D13">
        <w:rPr>
          <w:rFonts w:ascii="Arial" w:eastAsia="Arial" w:hAnsi="Arial" w:cs="Arial"/>
          <w:color w:val="000000" w:themeColor="text1"/>
          <w:sz w:val="22"/>
          <w:szCs w:val="22"/>
          <w:lang w:eastAsia="es-CO"/>
        </w:rPr>
        <w:t xml:space="preserve">Secciones </w:t>
      </w:r>
      <w:r w:rsidR="001D1B82" w:rsidRPr="00837D13">
        <w:rPr>
          <w:rFonts w:ascii="Arial" w:eastAsia="Arial" w:hAnsi="Arial" w:cs="Arial"/>
          <w:color w:val="000000" w:themeColor="text1"/>
          <w:sz w:val="22"/>
          <w:szCs w:val="22"/>
          <w:lang w:eastAsia="es-CO"/>
        </w:rPr>
        <w:t>4</w:t>
      </w:r>
      <w:r w:rsidR="00D67AF5" w:rsidRPr="00837D13">
        <w:rPr>
          <w:rFonts w:ascii="Arial" w:eastAsia="Arial" w:hAnsi="Arial" w:cs="Arial"/>
          <w:color w:val="000000" w:themeColor="text1"/>
          <w:sz w:val="22"/>
          <w:szCs w:val="22"/>
          <w:lang w:eastAsia="es-CO"/>
        </w:rPr>
        <w:t>4</w:t>
      </w:r>
      <w:r w:rsidRPr="00837D13">
        <w:rPr>
          <w:rFonts w:ascii="Arial" w:eastAsia="Arial" w:hAnsi="Arial" w:cs="Arial"/>
          <w:color w:val="000000" w:themeColor="text1"/>
          <w:sz w:val="22"/>
          <w:szCs w:val="22"/>
          <w:lang w:eastAsia="es-CO"/>
        </w:rPr>
        <w:t>.1.</w:t>
      </w:r>
      <w:r w:rsidR="001D1B82" w:rsidRPr="00837D13">
        <w:rPr>
          <w:rFonts w:ascii="Arial" w:eastAsia="Arial" w:hAnsi="Arial" w:cs="Arial"/>
          <w:color w:val="000000" w:themeColor="text1"/>
          <w:sz w:val="22"/>
          <w:szCs w:val="22"/>
          <w:lang w:eastAsia="es-CO"/>
        </w:rPr>
        <w:t>9</w:t>
      </w:r>
      <w:r w:rsidRPr="00837D13">
        <w:rPr>
          <w:rFonts w:ascii="Arial" w:eastAsia="Arial" w:hAnsi="Arial" w:cs="Arial"/>
          <w:color w:val="000000" w:themeColor="text1"/>
          <w:sz w:val="22"/>
          <w:szCs w:val="22"/>
          <w:lang w:eastAsia="es-CO"/>
        </w:rPr>
        <w:t xml:space="preserve">, </w:t>
      </w:r>
      <w:r w:rsidR="001D1B82" w:rsidRPr="00837D13">
        <w:rPr>
          <w:rFonts w:ascii="Arial" w:eastAsia="Arial" w:hAnsi="Arial" w:cs="Arial"/>
          <w:color w:val="000000" w:themeColor="text1"/>
          <w:sz w:val="22"/>
          <w:szCs w:val="22"/>
          <w:lang w:eastAsia="es-CO"/>
        </w:rPr>
        <w:t>4</w:t>
      </w:r>
      <w:r w:rsidR="00D67AF5" w:rsidRPr="00837D13">
        <w:rPr>
          <w:rFonts w:ascii="Arial" w:eastAsia="Arial" w:hAnsi="Arial" w:cs="Arial"/>
          <w:color w:val="000000" w:themeColor="text1"/>
          <w:sz w:val="22"/>
          <w:szCs w:val="22"/>
          <w:lang w:eastAsia="es-CO"/>
        </w:rPr>
        <w:t>4</w:t>
      </w:r>
      <w:r w:rsidRPr="00837D13">
        <w:rPr>
          <w:rFonts w:ascii="Arial" w:eastAsia="Arial" w:hAnsi="Arial" w:cs="Arial"/>
          <w:color w:val="000000" w:themeColor="text1"/>
          <w:sz w:val="22"/>
          <w:szCs w:val="22"/>
          <w:lang w:eastAsia="es-CO"/>
        </w:rPr>
        <w:t>.1.1</w:t>
      </w:r>
      <w:r w:rsidR="001D1B82" w:rsidRPr="00837D13">
        <w:rPr>
          <w:rFonts w:ascii="Arial" w:eastAsia="Arial" w:hAnsi="Arial" w:cs="Arial"/>
          <w:color w:val="000000" w:themeColor="text1"/>
          <w:sz w:val="22"/>
          <w:szCs w:val="22"/>
          <w:lang w:eastAsia="es-CO"/>
        </w:rPr>
        <w:t>0</w:t>
      </w:r>
      <w:r w:rsidRPr="00837D13">
        <w:rPr>
          <w:rFonts w:ascii="Arial" w:eastAsia="Arial" w:hAnsi="Arial" w:cs="Arial"/>
          <w:color w:val="000000" w:themeColor="text1"/>
          <w:sz w:val="22"/>
          <w:szCs w:val="22"/>
          <w:lang w:eastAsia="es-CO"/>
        </w:rPr>
        <w:t xml:space="preserve"> y </w:t>
      </w:r>
      <w:r w:rsidR="001D1B82" w:rsidRPr="00837D13">
        <w:rPr>
          <w:rFonts w:ascii="Arial" w:eastAsia="Arial" w:hAnsi="Arial" w:cs="Arial"/>
          <w:color w:val="000000" w:themeColor="text1"/>
          <w:sz w:val="22"/>
          <w:szCs w:val="22"/>
          <w:lang w:eastAsia="es-CO"/>
        </w:rPr>
        <w:t>4</w:t>
      </w:r>
      <w:r w:rsidR="00D67AF5" w:rsidRPr="00837D13">
        <w:rPr>
          <w:rFonts w:ascii="Arial" w:eastAsia="Arial" w:hAnsi="Arial" w:cs="Arial"/>
          <w:color w:val="000000" w:themeColor="text1"/>
          <w:sz w:val="22"/>
          <w:szCs w:val="22"/>
          <w:lang w:eastAsia="es-CO"/>
        </w:rPr>
        <w:t>4</w:t>
      </w:r>
      <w:r w:rsidRPr="00837D13">
        <w:rPr>
          <w:rFonts w:ascii="Arial" w:eastAsia="Arial" w:hAnsi="Arial" w:cs="Arial"/>
          <w:color w:val="000000" w:themeColor="text1"/>
          <w:sz w:val="22"/>
          <w:szCs w:val="22"/>
          <w:lang w:eastAsia="es-CO"/>
        </w:rPr>
        <w:t>.1.1</w:t>
      </w:r>
      <w:r w:rsidR="001D1B82" w:rsidRPr="00837D13">
        <w:rPr>
          <w:rFonts w:ascii="Arial" w:eastAsia="Arial" w:hAnsi="Arial" w:cs="Arial"/>
          <w:color w:val="000000" w:themeColor="text1"/>
          <w:sz w:val="22"/>
          <w:szCs w:val="22"/>
          <w:lang w:eastAsia="es-CO"/>
        </w:rPr>
        <w:t>1</w:t>
      </w:r>
      <w:r w:rsidRPr="00837D13">
        <w:rPr>
          <w:rFonts w:ascii="Arial" w:eastAsia="Arial" w:hAnsi="Arial" w:cs="Arial"/>
          <w:color w:val="000000" w:themeColor="text1"/>
          <w:sz w:val="22"/>
          <w:szCs w:val="22"/>
          <w:lang w:eastAsia="es-CO"/>
        </w:rPr>
        <w:t xml:space="preserve"> precedentes, salvo la posibilidad de subcontratar, total o parcialmente, la Operación, las transacciones celebradas en bolsas de valores</w:t>
      </w:r>
      <w:r w:rsidR="00103E9C" w:rsidRPr="00837D13">
        <w:rPr>
          <w:rFonts w:ascii="Arial" w:eastAsia="Arial" w:hAnsi="Arial" w:cs="Arial"/>
          <w:color w:val="000000" w:themeColor="text1"/>
          <w:sz w:val="22"/>
          <w:szCs w:val="22"/>
          <w:lang w:eastAsia="es-CO"/>
        </w:rPr>
        <w:t>.</w:t>
      </w:r>
    </w:p>
    <w:p w14:paraId="6D7DDCF4" w14:textId="77777777" w:rsidR="003372AD" w:rsidRPr="00064EC1" w:rsidRDefault="003372AD" w:rsidP="001750B2">
      <w:pPr>
        <w:spacing w:line="300" w:lineRule="auto"/>
        <w:ind w:left="1572"/>
        <w:rPr>
          <w:rFonts w:eastAsia="Arial" w:cs="Arial"/>
          <w:color w:val="000000"/>
          <w:sz w:val="22"/>
          <w:szCs w:val="22"/>
          <w:lang w:val="es-CO" w:eastAsia="es-CO"/>
        </w:rPr>
      </w:pPr>
      <w:r w:rsidRPr="00064EC1">
        <w:rPr>
          <w:rFonts w:eastAsia="Arial" w:cs="Arial"/>
          <w:color w:val="000000"/>
          <w:sz w:val="22"/>
          <w:szCs w:val="22"/>
          <w:lang w:val="es-CO" w:eastAsia="es-CO"/>
        </w:rPr>
        <w:t xml:space="preserve"> </w:t>
      </w:r>
    </w:p>
    <w:p w14:paraId="1092616C" w14:textId="570EAF61" w:rsidR="003372AD" w:rsidRPr="00064EC1" w:rsidRDefault="009006EB" w:rsidP="001750B2">
      <w:pPr>
        <w:spacing w:after="5" w:line="300" w:lineRule="auto"/>
        <w:ind w:right="107"/>
        <w:jc w:val="both"/>
        <w:rPr>
          <w:rFonts w:eastAsia="Arial" w:cs="Arial"/>
          <w:color w:val="000000"/>
          <w:sz w:val="22"/>
          <w:szCs w:val="22"/>
          <w:lang w:val="es-CO" w:eastAsia="es-CO"/>
        </w:rPr>
      </w:pPr>
      <w:r w:rsidRPr="00064EC1">
        <w:rPr>
          <w:rFonts w:eastAsia="Arial" w:cs="Arial"/>
          <w:color w:val="000000"/>
          <w:sz w:val="22"/>
          <w:szCs w:val="22"/>
          <w:lang w:val="es-CO" w:eastAsia="es-CO"/>
        </w:rPr>
        <w:t>4</w:t>
      </w:r>
      <w:r w:rsidR="00D67AF5" w:rsidRPr="00064EC1">
        <w:rPr>
          <w:rFonts w:eastAsia="Arial" w:cs="Arial"/>
          <w:color w:val="000000"/>
          <w:sz w:val="22"/>
          <w:szCs w:val="22"/>
          <w:lang w:val="es-CO" w:eastAsia="es-CO"/>
        </w:rPr>
        <w:t xml:space="preserve">4.2 </w:t>
      </w:r>
      <w:r w:rsidR="00DD335D">
        <w:rPr>
          <w:rFonts w:eastAsia="Arial" w:cs="Arial"/>
          <w:color w:val="000000"/>
          <w:sz w:val="22"/>
          <w:szCs w:val="22"/>
          <w:lang w:val="es-CO" w:eastAsia="es-CO"/>
        </w:rPr>
        <w:tab/>
      </w:r>
      <w:r w:rsidR="003372AD" w:rsidRPr="00064EC1">
        <w:rPr>
          <w:rFonts w:eastAsia="Arial" w:cs="Arial"/>
          <w:color w:val="000000"/>
          <w:sz w:val="22"/>
          <w:szCs w:val="22"/>
          <w:lang w:val="es-CO" w:eastAsia="es-CO"/>
        </w:rPr>
        <w:t xml:space="preserve">En los casos previstos en esta </w:t>
      </w:r>
      <w:r w:rsidR="007B469E">
        <w:rPr>
          <w:rFonts w:eastAsia="Arial" w:cs="Arial"/>
          <w:color w:val="000000"/>
          <w:sz w:val="22"/>
          <w:szCs w:val="22"/>
          <w:lang w:val="es-CO" w:eastAsia="es-CO"/>
        </w:rPr>
        <w:t>c</w:t>
      </w:r>
      <w:r w:rsidR="003372AD" w:rsidRPr="00064EC1">
        <w:rPr>
          <w:rFonts w:eastAsia="Arial" w:cs="Arial"/>
          <w:color w:val="000000"/>
          <w:sz w:val="22"/>
          <w:szCs w:val="22"/>
          <w:lang w:val="es-CO" w:eastAsia="es-CO"/>
        </w:rPr>
        <w:t>láusula, la ANH está facultada</w:t>
      </w:r>
      <w:r w:rsidR="003306BE" w:rsidRPr="00064EC1">
        <w:rPr>
          <w:rFonts w:eastAsia="Arial" w:cs="Arial"/>
          <w:color w:val="000000"/>
          <w:sz w:val="22"/>
          <w:szCs w:val="22"/>
          <w:lang w:val="es-CO" w:eastAsia="es-CO"/>
        </w:rPr>
        <w:t xml:space="preserve">, </w:t>
      </w:r>
      <w:r w:rsidR="003372AD" w:rsidRPr="00064EC1">
        <w:rPr>
          <w:rFonts w:eastAsia="Arial" w:cs="Arial"/>
          <w:color w:val="000000"/>
          <w:sz w:val="22"/>
          <w:szCs w:val="22"/>
          <w:lang w:val="es-CO" w:eastAsia="es-CO"/>
        </w:rPr>
        <w:t xml:space="preserve">para: </w:t>
      </w:r>
    </w:p>
    <w:p w14:paraId="5AB02B8C" w14:textId="77777777" w:rsidR="003372AD" w:rsidRPr="00064EC1" w:rsidRDefault="003372AD" w:rsidP="001750B2">
      <w:pPr>
        <w:spacing w:line="300" w:lineRule="auto"/>
        <w:ind w:left="1320"/>
        <w:rPr>
          <w:rFonts w:eastAsia="Arial" w:cs="Arial"/>
          <w:color w:val="000000" w:themeColor="text1"/>
          <w:sz w:val="22"/>
          <w:szCs w:val="22"/>
          <w:lang w:val="es-CO" w:eastAsia="es-CO"/>
        </w:rPr>
      </w:pPr>
      <w:r w:rsidRPr="00064EC1">
        <w:rPr>
          <w:rFonts w:eastAsia="Arial" w:cs="Arial"/>
          <w:color w:val="000000" w:themeColor="text1"/>
          <w:sz w:val="22"/>
          <w:szCs w:val="22"/>
          <w:lang w:val="es-CO" w:eastAsia="es-CO"/>
        </w:rPr>
        <w:lastRenderedPageBreak/>
        <w:t xml:space="preserve"> </w:t>
      </w:r>
    </w:p>
    <w:p w14:paraId="3383865B" w14:textId="0598D1DC" w:rsidR="003372AD" w:rsidRPr="00064EC1" w:rsidRDefault="008F6230" w:rsidP="001750B2">
      <w:pPr>
        <w:spacing w:after="5" w:line="300" w:lineRule="auto"/>
        <w:ind w:left="720" w:right="107" w:hanging="720"/>
        <w:jc w:val="both"/>
        <w:rPr>
          <w:rFonts w:eastAsia="Arial" w:cs="Arial"/>
          <w:color w:val="000000" w:themeColor="text1"/>
          <w:sz w:val="22"/>
          <w:szCs w:val="22"/>
          <w:lang w:val="es-CO" w:eastAsia="es-CO"/>
        </w:rPr>
      </w:pPr>
      <w:r w:rsidRPr="00064EC1">
        <w:rPr>
          <w:rFonts w:eastAsia="Arial" w:cs="Arial"/>
          <w:color w:val="000000" w:themeColor="text1"/>
          <w:sz w:val="22"/>
          <w:szCs w:val="22"/>
          <w:lang w:val="es-CO" w:eastAsia="es-CO"/>
        </w:rPr>
        <w:t>4</w:t>
      </w:r>
      <w:r w:rsidR="00D67AF5" w:rsidRPr="00064EC1">
        <w:rPr>
          <w:rFonts w:eastAsia="Arial" w:cs="Arial"/>
          <w:color w:val="000000" w:themeColor="text1"/>
          <w:sz w:val="22"/>
          <w:szCs w:val="22"/>
          <w:lang w:val="es-CO" w:eastAsia="es-CO"/>
        </w:rPr>
        <w:t>4</w:t>
      </w:r>
      <w:r w:rsidR="003372AD" w:rsidRPr="00064EC1">
        <w:rPr>
          <w:rFonts w:eastAsia="Arial" w:cs="Arial"/>
          <w:color w:val="000000" w:themeColor="text1"/>
          <w:sz w:val="22"/>
          <w:szCs w:val="22"/>
          <w:lang w:val="es-CO" w:eastAsia="es-CO"/>
        </w:rPr>
        <w:t xml:space="preserve">.2.1 Adoptar la terminación unilateral por incumplimiento; </w:t>
      </w:r>
    </w:p>
    <w:p w14:paraId="57C62B7F" w14:textId="6A105F32" w:rsidR="003372AD" w:rsidRPr="00064EC1" w:rsidRDefault="008F6230" w:rsidP="001750B2">
      <w:pPr>
        <w:spacing w:after="5" w:line="300" w:lineRule="auto"/>
        <w:ind w:left="720" w:right="107" w:hanging="720"/>
        <w:jc w:val="both"/>
        <w:rPr>
          <w:rFonts w:eastAsia="Arial" w:cs="Arial"/>
          <w:color w:val="000000" w:themeColor="text1"/>
          <w:sz w:val="22"/>
          <w:szCs w:val="22"/>
          <w:lang w:val="es-CO" w:eastAsia="es-CO"/>
        </w:rPr>
      </w:pPr>
      <w:r w:rsidRPr="00064EC1">
        <w:rPr>
          <w:rFonts w:eastAsia="Arial" w:cs="Arial"/>
          <w:color w:val="000000" w:themeColor="text1"/>
          <w:sz w:val="22"/>
          <w:szCs w:val="22"/>
          <w:lang w:val="es-CO" w:eastAsia="es-CO"/>
        </w:rPr>
        <w:t>4</w:t>
      </w:r>
      <w:r w:rsidR="00D67AF5" w:rsidRPr="00064EC1">
        <w:rPr>
          <w:rFonts w:eastAsia="Arial" w:cs="Arial"/>
          <w:color w:val="000000" w:themeColor="text1"/>
          <w:sz w:val="22"/>
          <w:szCs w:val="22"/>
          <w:lang w:val="es-CO" w:eastAsia="es-CO"/>
        </w:rPr>
        <w:t>4</w:t>
      </w:r>
      <w:r w:rsidR="003372AD" w:rsidRPr="00064EC1">
        <w:rPr>
          <w:rFonts w:eastAsia="Arial" w:cs="Arial"/>
          <w:color w:val="000000" w:themeColor="text1"/>
          <w:sz w:val="22"/>
          <w:szCs w:val="22"/>
          <w:lang w:val="es-CO" w:eastAsia="es-CO"/>
        </w:rPr>
        <w:t xml:space="preserve">.2.2 Disponer la efectividad de las </w:t>
      </w:r>
      <w:r w:rsidR="00052EF7" w:rsidRPr="00064EC1">
        <w:rPr>
          <w:rFonts w:eastAsia="Arial" w:cs="Arial"/>
          <w:color w:val="000000" w:themeColor="text1"/>
          <w:sz w:val="22"/>
          <w:szCs w:val="22"/>
          <w:lang w:val="es-CO" w:eastAsia="es-CO"/>
        </w:rPr>
        <w:t>garantías</w:t>
      </w:r>
      <w:r w:rsidR="005F32A7" w:rsidRPr="00064EC1">
        <w:rPr>
          <w:rFonts w:eastAsia="Arial" w:cs="Arial"/>
          <w:color w:val="000000" w:themeColor="text1"/>
          <w:sz w:val="22"/>
          <w:szCs w:val="22"/>
          <w:lang w:val="es-CO" w:eastAsia="es-CO"/>
        </w:rPr>
        <w:t xml:space="preserve"> </w:t>
      </w:r>
      <w:r w:rsidR="003372AD" w:rsidRPr="00064EC1">
        <w:rPr>
          <w:rFonts w:eastAsia="Arial" w:cs="Arial"/>
          <w:color w:val="000000" w:themeColor="text1"/>
          <w:sz w:val="22"/>
          <w:szCs w:val="22"/>
          <w:lang w:val="es-CO" w:eastAsia="es-CO"/>
        </w:rPr>
        <w:t xml:space="preserve">que resulten aplicables al riesgo cubierto; y </w:t>
      </w:r>
    </w:p>
    <w:p w14:paraId="687F8A31" w14:textId="39F246DE" w:rsidR="003372AD" w:rsidRPr="00064EC1" w:rsidRDefault="0038251A" w:rsidP="001750B2">
      <w:pPr>
        <w:spacing w:after="5" w:line="300" w:lineRule="auto"/>
        <w:ind w:left="720" w:right="107" w:hanging="720"/>
        <w:jc w:val="both"/>
        <w:rPr>
          <w:rFonts w:eastAsia="Arial" w:cs="Arial"/>
          <w:color w:val="000000" w:themeColor="text1"/>
          <w:sz w:val="22"/>
          <w:szCs w:val="22"/>
          <w:lang w:val="es-CO" w:eastAsia="es-CO"/>
        </w:rPr>
      </w:pPr>
      <w:r w:rsidRPr="00064EC1">
        <w:rPr>
          <w:rFonts w:eastAsia="Arial" w:cs="Arial"/>
          <w:color w:val="000000" w:themeColor="text1"/>
          <w:sz w:val="22"/>
          <w:szCs w:val="22"/>
          <w:lang w:val="es-CO" w:eastAsia="es-CO"/>
        </w:rPr>
        <w:t>4</w:t>
      </w:r>
      <w:r w:rsidR="00D67AF5" w:rsidRPr="00064EC1">
        <w:rPr>
          <w:rFonts w:eastAsia="Arial" w:cs="Arial"/>
          <w:color w:val="000000" w:themeColor="text1"/>
          <w:sz w:val="22"/>
          <w:szCs w:val="22"/>
          <w:lang w:val="es-CO" w:eastAsia="es-CO"/>
        </w:rPr>
        <w:t>4</w:t>
      </w:r>
      <w:r w:rsidR="003372AD" w:rsidRPr="00064EC1">
        <w:rPr>
          <w:rFonts w:eastAsia="Arial" w:cs="Arial"/>
          <w:color w:val="000000" w:themeColor="text1"/>
          <w:sz w:val="22"/>
          <w:szCs w:val="22"/>
          <w:lang w:val="es-CO" w:eastAsia="es-CO"/>
        </w:rPr>
        <w:t xml:space="preserve">.2.3 Valorar fundadamente los perjuicios sufridos, previo el procedimiento establecido en </w:t>
      </w:r>
      <w:r w:rsidR="003372AD" w:rsidRPr="00837D13">
        <w:rPr>
          <w:rFonts w:eastAsia="Arial" w:cs="Arial"/>
          <w:color w:val="000000" w:themeColor="text1"/>
          <w:sz w:val="22"/>
          <w:szCs w:val="22"/>
          <w:lang w:val="es-CO" w:eastAsia="es-CO"/>
        </w:rPr>
        <w:t xml:space="preserve">la </w:t>
      </w:r>
      <w:r w:rsidR="007B469E" w:rsidRPr="00837D13">
        <w:rPr>
          <w:rFonts w:eastAsia="Arial" w:cs="Arial"/>
          <w:color w:val="000000" w:themeColor="text1"/>
          <w:sz w:val="22"/>
          <w:szCs w:val="22"/>
          <w:lang w:val="es-CO" w:eastAsia="es-CO"/>
        </w:rPr>
        <w:t>c</w:t>
      </w:r>
      <w:r w:rsidR="003372AD" w:rsidRPr="00837D13">
        <w:rPr>
          <w:rFonts w:eastAsia="Arial" w:cs="Arial"/>
          <w:color w:val="000000" w:themeColor="text1"/>
          <w:sz w:val="22"/>
          <w:szCs w:val="22"/>
          <w:lang w:val="es-CO" w:eastAsia="es-CO"/>
        </w:rPr>
        <w:t xml:space="preserve">láusula </w:t>
      </w:r>
      <w:r w:rsidRPr="00837D13">
        <w:rPr>
          <w:rFonts w:eastAsia="Arial" w:cs="Arial"/>
          <w:color w:val="000000" w:themeColor="text1"/>
          <w:sz w:val="22"/>
          <w:szCs w:val="22"/>
          <w:lang w:val="es-CO" w:eastAsia="es-CO"/>
        </w:rPr>
        <w:t>39</w:t>
      </w:r>
      <w:r w:rsidR="003372AD" w:rsidRPr="00837D13">
        <w:rPr>
          <w:rFonts w:eastAsia="Arial" w:cs="Arial"/>
          <w:color w:val="000000" w:themeColor="text1"/>
          <w:sz w:val="22"/>
          <w:szCs w:val="22"/>
          <w:lang w:val="es-CO" w:eastAsia="es-CO"/>
        </w:rPr>
        <w:t xml:space="preserve"> del presente </w:t>
      </w:r>
      <w:r w:rsidR="007B469E" w:rsidRPr="00837D13">
        <w:rPr>
          <w:rFonts w:eastAsia="Arial" w:cs="Arial"/>
          <w:color w:val="000000" w:themeColor="text1"/>
          <w:sz w:val="22"/>
          <w:szCs w:val="22"/>
          <w:lang w:val="es-CO" w:eastAsia="es-CO"/>
        </w:rPr>
        <w:t>c</w:t>
      </w:r>
      <w:r w:rsidR="0038678C" w:rsidRPr="00837D13">
        <w:rPr>
          <w:rFonts w:eastAsia="Arial" w:cs="Arial"/>
          <w:color w:val="000000" w:themeColor="text1"/>
          <w:sz w:val="22"/>
          <w:szCs w:val="22"/>
          <w:lang w:val="es-CO" w:eastAsia="es-CO"/>
        </w:rPr>
        <w:t>ontrato</w:t>
      </w:r>
      <w:r w:rsidR="003372AD" w:rsidRPr="00837D13">
        <w:rPr>
          <w:rFonts w:eastAsia="Arial" w:cs="Arial"/>
          <w:color w:val="000000" w:themeColor="text1"/>
          <w:sz w:val="22"/>
          <w:szCs w:val="22"/>
          <w:lang w:val="es-CO" w:eastAsia="es-CO"/>
        </w:rPr>
        <w:t>.</w:t>
      </w:r>
      <w:r w:rsidR="003372AD" w:rsidRPr="00064EC1">
        <w:rPr>
          <w:rFonts w:eastAsia="Arial" w:cs="Arial"/>
          <w:color w:val="000000" w:themeColor="text1"/>
          <w:sz w:val="22"/>
          <w:szCs w:val="22"/>
          <w:lang w:val="es-CO" w:eastAsia="es-CO"/>
        </w:rPr>
        <w:t xml:space="preserve"> </w:t>
      </w:r>
    </w:p>
    <w:p w14:paraId="07D82A12" w14:textId="77B7406F" w:rsidR="00A624D9" w:rsidRPr="00064EC1" w:rsidRDefault="00A624D9" w:rsidP="001750B2">
      <w:pPr>
        <w:spacing w:line="300" w:lineRule="auto"/>
        <w:rPr>
          <w:rFonts w:cs="Arial"/>
          <w:sz w:val="22"/>
          <w:szCs w:val="22"/>
        </w:rPr>
      </w:pPr>
    </w:p>
    <w:p w14:paraId="3C077823" w14:textId="033B8BE6" w:rsidR="00DD335D" w:rsidRPr="00512EDA" w:rsidRDefault="00DD335D" w:rsidP="00512EDA">
      <w:pPr>
        <w:pStyle w:val="Ttulo2"/>
        <w:ind w:left="567" w:hanging="567"/>
      </w:pPr>
      <w:bookmarkStart w:id="104" w:name="_Toc70006382"/>
      <w:r w:rsidRPr="00512EDA">
        <w:t>Terminación unilateral</w:t>
      </w:r>
      <w:bookmarkEnd w:id="104"/>
    </w:p>
    <w:p w14:paraId="032C0A91" w14:textId="77777777" w:rsidR="00DD335D" w:rsidRDefault="00DD335D" w:rsidP="001750B2">
      <w:pPr>
        <w:spacing w:line="300" w:lineRule="auto"/>
        <w:jc w:val="both"/>
        <w:rPr>
          <w:rFonts w:eastAsia="Arial" w:cs="Arial"/>
          <w:bCs/>
          <w:color w:val="000000"/>
          <w:sz w:val="22"/>
          <w:szCs w:val="22"/>
          <w:lang w:val="es-CO" w:eastAsia="es-CO"/>
        </w:rPr>
      </w:pPr>
    </w:p>
    <w:p w14:paraId="6807B8A1" w14:textId="4B728383" w:rsidR="00EC09A0" w:rsidRPr="00DD335D" w:rsidRDefault="00AE08D2" w:rsidP="001750B2">
      <w:pPr>
        <w:spacing w:line="300" w:lineRule="auto"/>
        <w:jc w:val="both"/>
        <w:rPr>
          <w:rFonts w:eastAsia="Arial" w:cs="Arial"/>
          <w:b/>
          <w:color w:val="000000"/>
          <w:sz w:val="22"/>
          <w:szCs w:val="22"/>
          <w:lang w:val="es-CO" w:eastAsia="es-CO"/>
        </w:rPr>
      </w:pPr>
      <w:r w:rsidRPr="00064EC1">
        <w:rPr>
          <w:rFonts w:eastAsia="Arial" w:cs="Arial"/>
          <w:bCs/>
          <w:color w:val="000000"/>
          <w:sz w:val="22"/>
          <w:szCs w:val="22"/>
          <w:lang w:val="es-CO" w:eastAsia="es-CO"/>
        </w:rPr>
        <w:t xml:space="preserve">En aplicación de lo pertinente, de la cláusula excepcional previstas en el artículo 17 de la Ley 80 de 1993, </w:t>
      </w:r>
      <w:r w:rsidR="00286FB8">
        <w:rPr>
          <w:rFonts w:eastAsia="Arial" w:cs="Arial"/>
          <w:bCs/>
          <w:color w:val="000000"/>
          <w:sz w:val="22"/>
          <w:szCs w:val="22"/>
          <w:lang w:val="es-CO" w:eastAsia="es-CO"/>
        </w:rPr>
        <w:t>la</w:t>
      </w:r>
      <w:r w:rsidR="00286FB8" w:rsidRPr="00064EC1">
        <w:rPr>
          <w:rFonts w:eastAsia="Arial" w:cs="Arial"/>
          <w:bCs/>
          <w:color w:val="000000"/>
          <w:sz w:val="22"/>
          <w:szCs w:val="22"/>
          <w:lang w:val="es-CO" w:eastAsia="es-CO"/>
        </w:rPr>
        <w:t xml:space="preserve"> </w:t>
      </w:r>
      <w:r w:rsidR="00EC09A0" w:rsidRPr="00064EC1">
        <w:rPr>
          <w:rFonts w:eastAsia="Arial" w:cs="Arial"/>
          <w:bCs/>
          <w:color w:val="000000"/>
          <w:sz w:val="22"/>
          <w:szCs w:val="22"/>
          <w:lang w:val="es-CO" w:eastAsia="es-CO"/>
        </w:rPr>
        <w:t xml:space="preserve">ANH </w:t>
      </w:r>
      <w:r w:rsidRPr="00064EC1">
        <w:rPr>
          <w:rFonts w:eastAsia="Arial" w:cs="Arial"/>
          <w:bCs/>
          <w:color w:val="000000"/>
          <w:sz w:val="22"/>
          <w:szCs w:val="22"/>
          <w:lang w:val="es-CO" w:eastAsia="es-CO"/>
        </w:rPr>
        <w:t xml:space="preserve">unilateralmente, </w:t>
      </w:r>
      <w:r w:rsidR="00EE67F8" w:rsidRPr="00064EC1">
        <w:rPr>
          <w:rFonts w:eastAsia="Arial" w:cs="Arial"/>
          <w:color w:val="000000"/>
          <w:sz w:val="22"/>
          <w:szCs w:val="22"/>
          <w:lang w:val="es-CO" w:eastAsia="es-CO"/>
        </w:rPr>
        <w:t xml:space="preserve">mediante acto administrativo debidamente motivado y aplicando al efecto el procedimiento previsto en la </w:t>
      </w:r>
      <w:r w:rsidR="00286FB8">
        <w:rPr>
          <w:rFonts w:eastAsia="Arial" w:cs="Arial"/>
          <w:color w:val="000000"/>
          <w:sz w:val="22"/>
          <w:szCs w:val="22"/>
          <w:lang w:val="es-CO" w:eastAsia="es-CO"/>
        </w:rPr>
        <w:t>c</w:t>
      </w:r>
      <w:r w:rsidR="00EE67F8" w:rsidRPr="00064EC1">
        <w:rPr>
          <w:rFonts w:eastAsia="Arial" w:cs="Arial"/>
          <w:color w:val="000000"/>
          <w:sz w:val="22"/>
          <w:szCs w:val="22"/>
          <w:lang w:val="es-CO" w:eastAsia="es-CO"/>
        </w:rPr>
        <w:t xml:space="preserve">láusula 39 del presente </w:t>
      </w:r>
      <w:r w:rsidR="00286FB8">
        <w:rPr>
          <w:rFonts w:eastAsia="Arial" w:cs="Arial"/>
          <w:color w:val="000000"/>
          <w:sz w:val="22"/>
          <w:szCs w:val="22"/>
          <w:lang w:val="es-CO" w:eastAsia="es-CO"/>
        </w:rPr>
        <w:t>c</w:t>
      </w:r>
      <w:r w:rsidR="0038678C">
        <w:rPr>
          <w:rFonts w:eastAsia="Arial" w:cs="Arial"/>
          <w:color w:val="000000"/>
          <w:sz w:val="22"/>
          <w:szCs w:val="22"/>
          <w:lang w:val="es-CO" w:eastAsia="es-CO"/>
        </w:rPr>
        <w:t>ontrato</w:t>
      </w:r>
      <w:r w:rsidR="00EE67F8" w:rsidRPr="00064EC1">
        <w:rPr>
          <w:rFonts w:eastAsia="Arial" w:cs="Arial"/>
          <w:color w:val="000000"/>
          <w:sz w:val="22"/>
          <w:szCs w:val="22"/>
          <w:lang w:val="es-CO" w:eastAsia="es-CO"/>
        </w:rPr>
        <w:t xml:space="preserve">, </w:t>
      </w:r>
      <w:r w:rsidR="00EC09A0" w:rsidRPr="00064EC1">
        <w:rPr>
          <w:rFonts w:eastAsia="Arial" w:cs="Arial"/>
          <w:color w:val="000000"/>
          <w:sz w:val="22"/>
          <w:szCs w:val="22"/>
          <w:lang w:val="es-CO" w:eastAsia="es-CO"/>
        </w:rPr>
        <w:t xml:space="preserve">podrá declarar terminado </w:t>
      </w:r>
      <w:r w:rsidR="00EE67F8" w:rsidRPr="00064EC1">
        <w:rPr>
          <w:rFonts w:eastAsia="Arial" w:cs="Arial"/>
          <w:color w:val="000000"/>
          <w:sz w:val="22"/>
          <w:szCs w:val="22"/>
          <w:lang w:val="es-CO" w:eastAsia="es-CO"/>
        </w:rPr>
        <w:t>el mismo en el ejercicio de su potestad excepcional</w:t>
      </w:r>
      <w:r w:rsidR="00EC09A0" w:rsidRPr="00064EC1">
        <w:rPr>
          <w:rFonts w:eastAsia="Arial" w:cs="Arial"/>
          <w:color w:val="000000"/>
          <w:sz w:val="22"/>
          <w:szCs w:val="22"/>
          <w:lang w:val="es-CO" w:eastAsia="es-CO"/>
        </w:rPr>
        <w:t>, en cualquier momento, en los siguientes casos:</w:t>
      </w:r>
    </w:p>
    <w:p w14:paraId="32AC0B01" w14:textId="58C30E12" w:rsidR="00EE67F8" w:rsidRPr="00064EC1" w:rsidRDefault="00EE67F8" w:rsidP="001750B2">
      <w:pPr>
        <w:spacing w:line="300" w:lineRule="auto"/>
        <w:rPr>
          <w:rFonts w:eastAsia="Arial" w:cs="Arial"/>
          <w:color w:val="000000"/>
          <w:sz w:val="22"/>
          <w:szCs w:val="22"/>
          <w:lang w:val="es-CO" w:eastAsia="es-CO"/>
        </w:rPr>
      </w:pPr>
      <w:r w:rsidRPr="00064EC1">
        <w:rPr>
          <w:rFonts w:eastAsia="Arial" w:cs="Arial"/>
          <w:color w:val="000000"/>
          <w:sz w:val="22"/>
          <w:szCs w:val="22"/>
          <w:lang w:val="es-CO" w:eastAsia="es-CO"/>
        </w:rPr>
        <w:t xml:space="preserve"> </w:t>
      </w:r>
    </w:p>
    <w:p w14:paraId="0B42DB06" w14:textId="335C9F61" w:rsidR="00EC09A0" w:rsidRPr="00064EC1" w:rsidRDefault="00AF1AF9" w:rsidP="001750B2">
      <w:pPr>
        <w:spacing w:line="300" w:lineRule="auto"/>
        <w:ind w:left="450" w:hanging="450"/>
        <w:rPr>
          <w:rFonts w:eastAsia="Arial" w:cs="Arial"/>
          <w:color w:val="000000"/>
          <w:sz w:val="22"/>
          <w:szCs w:val="22"/>
          <w:lang w:eastAsia="es-CO"/>
        </w:rPr>
      </w:pPr>
      <w:r w:rsidRPr="00064EC1">
        <w:rPr>
          <w:rFonts w:eastAsia="Arial" w:cs="Arial"/>
          <w:b/>
          <w:bCs/>
          <w:color w:val="000000"/>
          <w:sz w:val="22"/>
          <w:szCs w:val="22"/>
          <w:lang w:val="es-CO" w:eastAsia="es-CO"/>
        </w:rPr>
        <w:t>a</w:t>
      </w:r>
      <w:r w:rsidR="00EE67F8" w:rsidRPr="00064EC1">
        <w:rPr>
          <w:rFonts w:eastAsia="Arial" w:cs="Arial"/>
          <w:b/>
          <w:bCs/>
          <w:color w:val="000000"/>
          <w:sz w:val="22"/>
          <w:szCs w:val="22"/>
          <w:lang w:val="es-CO" w:eastAsia="es-CO"/>
        </w:rPr>
        <w:t xml:space="preserve">)    </w:t>
      </w:r>
      <w:r w:rsidR="00EC09A0" w:rsidRPr="00064EC1">
        <w:rPr>
          <w:rFonts w:eastAsia="Arial" w:cs="Arial"/>
          <w:color w:val="000000"/>
          <w:sz w:val="22"/>
          <w:szCs w:val="22"/>
          <w:lang w:eastAsia="es-CO"/>
        </w:rPr>
        <w:t xml:space="preserve">Por iniciación de un proceso </w:t>
      </w:r>
      <w:proofErr w:type="spellStart"/>
      <w:r w:rsidR="00EC09A0" w:rsidRPr="00064EC1">
        <w:rPr>
          <w:rFonts w:eastAsia="Arial" w:cs="Arial"/>
          <w:color w:val="000000"/>
          <w:sz w:val="22"/>
          <w:szCs w:val="22"/>
          <w:lang w:eastAsia="es-CO"/>
        </w:rPr>
        <w:t>liquidatorio</w:t>
      </w:r>
      <w:proofErr w:type="spellEnd"/>
      <w:r w:rsidR="00EC09A0" w:rsidRPr="00064EC1">
        <w:rPr>
          <w:rFonts w:eastAsia="Arial" w:cs="Arial"/>
          <w:color w:val="000000"/>
          <w:sz w:val="22"/>
          <w:szCs w:val="22"/>
          <w:lang w:eastAsia="es-CO"/>
        </w:rPr>
        <w:t xml:space="preserve"> de </w:t>
      </w:r>
      <w:r w:rsidR="0038678C">
        <w:rPr>
          <w:rFonts w:eastAsia="Arial" w:cs="Arial"/>
          <w:bCs/>
          <w:color w:val="000000"/>
          <w:sz w:val="22"/>
          <w:szCs w:val="22"/>
          <w:lang w:eastAsia="es-CO"/>
        </w:rPr>
        <w:t>EL CONTRATISTA</w:t>
      </w:r>
      <w:r w:rsidR="00EC09A0" w:rsidRPr="00064EC1">
        <w:rPr>
          <w:rFonts w:eastAsia="Arial" w:cs="Arial"/>
          <w:bCs/>
          <w:color w:val="000000"/>
          <w:sz w:val="22"/>
          <w:szCs w:val="22"/>
          <w:lang w:eastAsia="es-CO"/>
        </w:rPr>
        <w:t xml:space="preserve">, </w:t>
      </w:r>
      <w:r w:rsidR="00AE08D2" w:rsidRPr="00064EC1">
        <w:rPr>
          <w:rFonts w:eastAsia="Arial" w:cs="Arial"/>
          <w:bCs/>
          <w:color w:val="000000"/>
          <w:sz w:val="22"/>
          <w:szCs w:val="22"/>
          <w:lang w:val="es-CO" w:eastAsia="es-CO"/>
        </w:rPr>
        <w:t>s</w:t>
      </w:r>
      <w:r w:rsidR="00AE08D2" w:rsidRPr="00064EC1">
        <w:rPr>
          <w:rFonts w:eastAsia="Arial" w:cs="Arial"/>
          <w:color w:val="000000"/>
          <w:sz w:val="22"/>
          <w:szCs w:val="22"/>
          <w:lang w:val="es-CO" w:eastAsia="es-CO"/>
        </w:rPr>
        <w:t xml:space="preserve">egún la legislación del país de origen de la persona jurídica </w:t>
      </w:r>
      <w:r w:rsidR="00286FB8">
        <w:rPr>
          <w:rFonts w:eastAsia="Arial" w:cs="Arial"/>
          <w:color w:val="000000"/>
          <w:sz w:val="22"/>
          <w:szCs w:val="22"/>
          <w:lang w:val="es-CO" w:eastAsia="es-CO"/>
        </w:rPr>
        <w:t>de EL CONTRATISTA</w:t>
      </w:r>
      <w:r w:rsidR="00AE08D2" w:rsidRPr="00064EC1">
        <w:rPr>
          <w:rFonts w:eastAsia="Arial" w:cs="Arial"/>
          <w:color w:val="000000"/>
          <w:sz w:val="22"/>
          <w:szCs w:val="22"/>
          <w:lang w:val="es-CO" w:eastAsia="es-CO"/>
        </w:rPr>
        <w:t>, como quiebra, liquidación voluntaria o forzosa, y, en general, cualquier actuación, proceso o procedimiento que tenga como consecuencia la extinción de aquella</w:t>
      </w:r>
      <w:r w:rsidR="00EC09A0" w:rsidRPr="00064EC1">
        <w:rPr>
          <w:rFonts w:eastAsia="Arial" w:cs="Arial"/>
          <w:color w:val="000000"/>
          <w:sz w:val="22"/>
          <w:szCs w:val="22"/>
          <w:lang w:eastAsia="es-CO"/>
        </w:rPr>
        <w:t>.</w:t>
      </w:r>
    </w:p>
    <w:p w14:paraId="4D8C8A0B" w14:textId="1CEF94ED" w:rsidR="00AE08D2" w:rsidRPr="00064EC1" w:rsidRDefault="00286FB8" w:rsidP="001750B2">
      <w:pPr>
        <w:spacing w:line="300" w:lineRule="auto"/>
        <w:ind w:left="450" w:hanging="450"/>
        <w:rPr>
          <w:rFonts w:eastAsia="Arial" w:cs="Arial"/>
          <w:color w:val="000000"/>
          <w:sz w:val="22"/>
          <w:szCs w:val="22"/>
          <w:lang w:val="es-CO" w:eastAsia="es-CO"/>
        </w:rPr>
      </w:pPr>
      <w:r>
        <w:rPr>
          <w:rFonts w:eastAsia="Arial" w:cs="Arial"/>
          <w:b/>
          <w:color w:val="000000"/>
          <w:sz w:val="22"/>
          <w:szCs w:val="22"/>
          <w:lang w:eastAsia="es-CO"/>
        </w:rPr>
        <w:t>b</w:t>
      </w:r>
      <w:r w:rsidR="00EC09A0" w:rsidRPr="00064EC1">
        <w:rPr>
          <w:rFonts w:eastAsia="Arial" w:cs="Arial"/>
          <w:b/>
          <w:color w:val="000000"/>
          <w:sz w:val="22"/>
          <w:szCs w:val="22"/>
          <w:lang w:eastAsia="es-CO"/>
        </w:rPr>
        <w:t>)</w:t>
      </w:r>
      <w:r w:rsidR="00EC09A0" w:rsidRPr="00064EC1">
        <w:rPr>
          <w:rFonts w:eastAsia="Arial" w:cs="Arial"/>
          <w:color w:val="000000"/>
          <w:sz w:val="22"/>
          <w:szCs w:val="22"/>
          <w:lang w:eastAsia="es-CO"/>
        </w:rPr>
        <w:tab/>
        <w:t xml:space="preserve">Por embargo judicial de </w:t>
      </w:r>
      <w:r w:rsidR="0038678C">
        <w:rPr>
          <w:rFonts w:eastAsia="Arial" w:cs="Arial"/>
          <w:bCs/>
          <w:color w:val="000000"/>
          <w:sz w:val="22"/>
          <w:szCs w:val="22"/>
          <w:lang w:eastAsia="es-CO"/>
        </w:rPr>
        <w:t>EL CONTRATISTA</w:t>
      </w:r>
      <w:r w:rsidR="00EC09A0" w:rsidRPr="00064EC1">
        <w:rPr>
          <w:rFonts w:eastAsia="Arial" w:cs="Arial"/>
          <w:bCs/>
          <w:color w:val="000000"/>
          <w:sz w:val="22"/>
          <w:szCs w:val="22"/>
          <w:lang w:eastAsia="es-CO"/>
        </w:rPr>
        <w:t xml:space="preserve"> que</w:t>
      </w:r>
      <w:r w:rsidR="00EC09A0" w:rsidRPr="00064EC1">
        <w:rPr>
          <w:rFonts w:eastAsia="Arial" w:cs="Arial"/>
          <w:color w:val="000000"/>
          <w:sz w:val="22"/>
          <w:szCs w:val="22"/>
          <w:lang w:eastAsia="es-CO"/>
        </w:rPr>
        <w:t xml:space="preserve"> afecte gravemente el cumplimiento del </w:t>
      </w:r>
      <w:r w:rsidR="0038678C">
        <w:rPr>
          <w:rFonts w:eastAsia="Arial" w:cs="Arial"/>
          <w:color w:val="000000"/>
          <w:sz w:val="22"/>
          <w:szCs w:val="22"/>
          <w:lang w:eastAsia="es-CO"/>
        </w:rPr>
        <w:t>contrato</w:t>
      </w:r>
      <w:r w:rsidR="00EC09A0" w:rsidRPr="00064EC1">
        <w:rPr>
          <w:rFonts w:eastAsia="Arial" w:cs="Arial"/>
          <w:color w:val="000000"/>
          <w:sz w:val="22"/>
          <w:szCs w:val="22"/>
          <w:lang w:eastAsia="es-CO"/>
        </w:rPr>
        <w:t>.</w:t>
      </w:r>
      <w:r w:rsidR="00AE08D2" w:rsidRPr="00064EC1">
        <w:rPr>
          <w:rFonts w:eastAsia="Arial" w:cs="Arial"/>
          <w:color w:val="000000"/>
          <w:sz w:val="22"/>
          <w:szCs w:val="22"/>
          <w:lang w:val="es-CO" w:eastAsia="es-CO"/>
        </w:rPr>
        <w:t xml:space="preserve"> </w:t>
      </w:r>
    </w:p>
    <w:p w14:paraId="1ED92330" w14:textId="02E6750C" w:rsidR="00EC09A0" w:rsidRPr="00064EC1" w:rsidRDefault="00E30BD2" w:rsidP="001750B2">
      <w:pPr>
        <w:spacing w:line="300" w:lineRule="auto"/>
        <w:ind w:left="450" w:hanging="450"/>
        <w:jc w:val="both"/>
        <w:rPr>
          <w:rFonts w:eastAsia="Arial" w:cs="Arial"/>
          <w:color w:val="000000"/>
          <w:sz w:val="22"/>
          <w:szCs w:val="22"/>
          <w:lang w:eastAsia="es-CO"/>
        </w:rPr>
      </w:pPr>
      <w:r w:rsidRPr="00064EC1">
        <w:rPr>
          <w:rFonts w:eastAsia="Arial" w:cs="Arial"/>
          <w:b/>
          <w:bCs/>
          <w:color w:val="000000"/>
          <w:sz w:val="22"/>
          <w:szCs w:val="22"/>
          <w:lang w:val="es-CO" w:eastAsia="es-CO"/>
        </w:rPr>
        <w:t>c</w:t>
      </w:r>
      <w:r w:rsidR="00AE08D2" w:rsidRPr="00064EC1">
        <w:rPr>
          <w:rFonts w:eastAsia="Arial" w:cs="Arial"/>
          <w:b/>
          <w:bCs/>
          <w:color w:val="000000"/>
          <w:sz w:val="22"/>
          <w:szCs w:val="22"/>
          <w:lang w:val="es-CO" w:eastAsia="es-CO"/>
        </w:rPr>
        <w:t xml:space="preserve">)   </w:t>
      </w:r>
      <w:r w:rsidR="00AE08D2" w:rsidRPr="00064EC1">
        <w:rPr>
          <w:rFonts w:eastAsia="Arial" w:cs="Arial"/>
          <w:color w:val="000000"/>
          <w:sz w:val="22"/>
          <w:szCs w:val="22"/>
          <w:lang w:val="es-CO" w:eastAsia="es-CO"/>
        </w:rPr>
        <w:t>Cesación de pagos, embargo judicial, litigios pendientes, procesos jurisdiccionales en curso, u otra situación o contingencia semejante d</w:t>
      </w:r>
      <w:r w:rsidR="00286FB8">
        <w:rPr>
          <w:rFonts w:eastAsia="Arial" w:cs="Arial"/>
          <w:color w:val="000000"/>
          <w:sz w:val="22"/>
          <w:szCs w:val="22"/>
          <w:lang w:val="es-CO" w:eastAsia="es-CO"/>
        </w:rPr>
        <w:t xml:space="preserve">e </w:t>
      </w:r>
      <w:r w:rsidR="0038678C">
        <w:rPr>
          <w:rFonts w:eastAsia="Arial" w:cs="Arial"/>
          <w:color w:val="000000"/>
          <w:sz w:val="22"/>
          <w:szCs w:val="22"/>
          <w:lang w:val="es-CO" w:eastAsia="es-CO"/>
        </w:rPr>
        <w:t>EL CONTRATISTA</w:t>
      </w:r>
      <w:r w:rsidR="00A624D9" w:rsidRPr="00064EC1">
        <w:rPr>
          <w:rFonts w:eastAsia="Arial" w:cs="Arial"/>
          <w:color w:val="000000"/>
          <w:sz w:val="22"/>
          <w:szCs w:val="22"/>
          <w:lang w:val="es-CO" w:eastAsia="es-CO"/>
        </w:rPr>
        <w:t xml:space="preserve">, </w:t>
      </w:r>
      <w:r w:rsidR="00AE08D2" w:rsidRPr="00064EC1">
        <w:rPr>
          <w:rFonts w:eastAsia="Arial" w:cs="Arial"/>
          <w:color w:val="000000"/>
          <w:sz w:val="22"/>
          <w:szCs w:val="22"/>
          <w:lang w:val="es-CO" w:eastAsia="es-CO"/>
        </w:rPr>
        <w:t xml:space="preserve">siempre que se compruebe que afecta gravemente el cumplimiento del negocio jurídico con la ANH. En estos eventos, la Entidad se reserva el derecho de establecer la suficiencia de las provisiones y/o cauciones constituidas para respaldar su eventual materialización, y/o de exigir garantía adicional. La ANH puede también autorizar la cesión del </w:t>
      </w:r>
      <w:r w:rsidR="00286FB8">
        <w:rPr>
          <w:rFonts w:eastAsia="Arial" w:cs="Arial"/>
          <w:color w:val="000000"/>
          <w:sz w:val="22"/>
          <w:szCs w:val="22"/>
          <w:lang w:val="es-CO" w:eastAsia="es-CO"/>
        </w:rPr>
        <w:t>c</w:t>
      </w:r>
      <w:r w:rsidR="0038678C">
        <w:rPr>
          <w:rFonts w:eastAsia="Arial" w:cs="Arial"/>
          <w:color w:val="000000"/>
          <w:sz w:val="22"/>
          <w:szCs w:val="22"/>
          <w:lang w:val="es-CO" w:eastAsia="es-CO"/>
        </w:rPr>
        <w:t>ontrato</w:t>
      </w:r>
      <w:r w:rsidR="00AE08D2" w:rsidRPr="00064EC1">
        <w:rPr>
          <w:rFonts w:eastAsia="Arial" w:cs="Arial"/>
          <w:color w:val="000000"/>
          <w:sz w:val="22"/>
          <w:szCs w:val="22"/>
          <w:lang w:val="es-CO" w:eastAsia="es-CO"/>
        </w:rPr>
        <w:t xml:space="preserve"> o de los intereses de la persona afectada, en favor de un tercero que reúna las mismas o mejores condiciones de Capacidad del cedente.</w:t>
      </w:r>
    </w:p>
    <w:p w14:paraId="0B27B026" w14:textId="7D8B729A" w:rsidR="00EC09A0" w:rsidRPr="00064EC1" w:rsidRDefault="00286FB8" w:rsidP="001750B2">
      <w:pPr>
        <w:spacing w:line="300" w:lineRule="auto"/>
        <w:ind w:left="450" w:hanging="450"/>
        <w:jc w:val="both"/>
        <w:rPr>
          <w:rFonts w:eastAsia="Arial" w:cs="Arial"/>
          <w:color w:val="000000"/>
          <w:sz w:val="22"/>
          <w:szCs w:val="22"/>
          <w:lang w:eastAsia="es-CO"/>
        </w:rPr>
      </w:pPr>
      <w:r>
        <w:rPr>
          <w:rFonts w:eastAsia="Arial" w:cs="Arial"/>
          <w:b/>
          <w:color w:val="000000"/>
          <w:sz w:val="22"/>
          <w:szCs w:val="22"/>
          <w:lang w:eastAsia="es-CO"/>
        </w:rPr>
        <w:t>d</w:t>
      </w:r>
      <w:r w:rsidR="00EC09A0" w:rsidRPr="00064EC1">
        <w:rPr>
          <w:rFonts w:eastAsia="Arial" w:cs="Arial"/>
          <w:b/>
          <w:color w:val="000000"/>
          <w:sz w:val="22"/>
          <w:szCs w:val="22"/>
          <w:lang w:eastAsia="es-CO"/>
        </w:rPr>
        <w:t>)</w:t>
      </w:r>
      <w:r w:rsidR="00EC09A0" w:rsidRPr="00064EC1">
        <w:rPr>
          <w:rFonts w:eastAsia="Arial" w:cs="Arial"/>
          <w:color w:val="000000"/>
          <w:sz w:val="22"/>
          <w:szCs w:val="22"/>
          <w:lang w:eastAsia="es-CO"/>
        </w:rPr>
        <w:t xml:space="preserve"> </w:t>
      </w:r>
      <w:r w:rsidR="00EC09A0" w:rsidRPr="00064EC1">
        <w:rPr>
          <w:rFonts w:eastAsia="Arial" w:cs="Arial"/>
          <w:color w:val="000000"/>
          <w:sz w:val="22"/>
          <w:szCs w:val="22"/>
          <w:lang w:eastAsia="es-CO"/>
        </w:rPr>
        <w:tab/>
        <w:t xml:space="preserve">Cuando </w:t>
      </w:r>
      <w:r w:rsidR="0038678C">
        <w:rPr>
          <w:rFonts w:eastAsia="Arial" w:cs="Arial"/>
          <w:bCs/>
          <w:color w:val="000000"/>
          <w:sz w:val="22"/>
          <w:szCs w:val="22"/>
          <w:lang w:eastAsia="es-CO"/>
        </w:rPr>
        <w:t>EL CONTRATISTA</w:t>
      </w:r>
      <w:r w:rsidR="00EC09A0" w:rsidRPr="00064EC1">
        <w:rPr>
          <w:rFonts w:eastAsia="Arial" w:cs="Arial"/>
          <w:color w:val="000000"/>
          <w:sz w:val="22"/>
          <w:szCs w:val="22"/>
          <w:lang w:eastAsia="es-CO"/>
        </w:rPr>
        <w:t xml:space="preserve"> estuviere conformado por varias personas jurídicas y/o naturales, las causales de los numerales anteriores se aplicarán cuando ellas afecten gravemente el cumplimiento del </w:t>
      </w:r>
      <w:r w:rsidR="0038678C">
        <w:rPr>
          <w:rFonts w:eastAsia="Arial" w:cs="Arial"/>
          <w:color w:val="000000"/>
          <w:sz w:val="22"/>
          <w:szCs w:val="22"/>
          <w:lang w:eastAsia="es-CO"/>
        </w:rPr>
        <w:t>contrato</w:t>
      </w:r>
      <w:r w:rsidR="00EC09A0" w:rsidRPr="00064EC1">
        <w:rPr>
          <w:rFonts w:eastAsia="Arial" w:cs="Arial"/>
          <w:color w:val="000000"/>
          <w:sz w:val="22"/>
          <w:szCs w:val="22"/>
          <w:lang w:eastAsia="es-CO"/>
        </w:rPr>
        <w:t>.</w:t>
      </w:r>
    </w:p>
    <w:p w14:paraId="31C0FA8F" w14:textId="77777777" w:rsidR="00A624D9" w:rsidRPr="00064EC1" w:rsidRDefault="00A624D9" w:rsidP="001750B2">
      <w:pPr>
        <w:spacing w:line="300" w:lineRule="auto"/>
        <w:rPr>
          <w:rFonts w:eastAsia="Arial" w:cs="Arial"/>
          <w:color w:val="000000"/>
          <w:sz w:val="22"/>
          <w:szCs w:val="22"/>
          <w:lang w:val="es-CO" w:eastAsia="es-CO"/>
        </w:rPr>
      </w:pPr>
    </w:p>
    <w:p w14:paraId="3DECAB7F" w14:textId="6A69003A" w:rsidR="00DD335D" w:rsidRPr="00512EDA" w:rsidRDefault="00DD335D" w:rsidP="00512EDA">
      <w:pPr>
        <w:pStyle w:val="Ttulo2"/>
        <w:ind w:left="567" w:hanging="567"/>
      </w:pPr>
      <w:bookmarkStart w:id="105" w:name="_Toc70006383"/>
      <w:r w:rsidRPr="00512EDA">
        <w:t>Terminación obligatoria y caducidad</w:t>
      </w:r>
      <w:bookmarkEnd w:id="105"/>
    </w:p>
    <w:p w14:paraId="2DF97130" w14:textId="77777777" w:rsidR="00DD335D" w:rsidRDefault="00DD335D" w:rsidP="001750B2">
      <w:pPr>
        <w:spacing w:line="300" w:lineRule="auto"/>
        <w:jc w:val="both"/>
        <w:rPr>
          <w:rFonts w:cs="Arial"/>
          <w:sz w:val="22"/>
          <w:szCs w:val="22"/>
        </w:rPr>
      </w:pPr>
    </w:p>
    <w:p w14:paraId="05395A16" w14:textId="55780039" w:rsidR="00D23BBE" w:rsidRPr="00064EC1" w:rsidRDefault="00F652C9" w:rsidP="001750B2">
      <w:pPr>
        <w:spacing w:line="300" w:lineRule="auto"/>
        <w:jc w:val="both"/>
        <w:rPr>
          <w:rFonts w:cs="Arial"/>
          <w:sz w:val="22"/>
          <w:szCs w:val="22"/>
        </w:rPr>
      </w:pPr>
      <w:r w:rsidRPr="007B517A">
        <w:rPr>
          <w:rFonts w:cs="Arial"/>
          <w:bCs/>
          <w:sz w:val="22"/>
          <w:szCs w:val="22"/>
        </w:rPr>
        <w:t>L</w:t>
      </w:r>
      <w:r w:rsidR="00286FB8">
        <w:rPr>
          <w:rFonts w:cs="Arial"/>
          <w:bCs/>
          <w:sz w:val="22"/>
          <w:szCs w:val="22"/>
        </w:rPr>
        <w:t>a</w:t>
      </w:r>
      <w:r w:rsidRPr="007B517A">
        <w:rPr>
          <w:rFonts w:cs="Arial"/>
          <w:bCs/>
          <w:sz w:val="22"/>
          <w:szCs w:val="22"/>
        </w:rPr>
        <w:t xml:space="preserve"> ANH</w:t>
      </w:r>
      <w:r w:rsidRPr="00064EC1">
        <w:rPr>
          <w:rFonts w:cs="Arial"/>
          <w:sz w:val="22"/>
          <w:szCs w:val="22"/>
        </w:rPr>
        <w:t xml:space="preserve"> declarará la terminación, la caducidad y la liquidación obligatoria de este </w:t>
      </w:r>
      <w:r w:rsidR="0038678C">
        <w:rPr>
          <w:rFonts w:cs="Arial"/>
          <w:sz w:val="22"/>
          <w:szCs w:val="22"/>
        </w:rPr>
        <w:t>contrato</w:t>
      </w:r>
      <w:r w:rsidRPr="00064EC1">
        <w:rPr>
          <w:rFonts w:cs="Arial"/>
          <w:sz w:val="22"/>
          <w:szCs w:val="22"/>
        </w:rPr>
        <w:t xml:space="preserve"> ante la ocurrencia de las causales ordenadas por ministerio de la ley, tales como las previstas en la Ley 418 de 1997, sucesivamente prorrogada y modificada por las leyes 548 de 1999 y 782 de 2002, </w:t>
      </w:r>
      <w:r w:rsidR="00286FB8">
        <w:rPr>
          <w:rFonts w:cs="Arial"/>
          <w:sz w:val="22"/>
          <w:szCs w:val="22"/>
        </w:rPr>
        <w:t>o</w:t>
      </w:r>
      <w:r w:rsidRPr="00064EC1">
        <w:rPr>
          <w:rFonts w:cs="Arial"/>
          <w:sz w:val="22"/>
          <w:szCs w:val="22"/>
        </w:rPr>
        <w:t xml:space="preserve"> en la Ley 40 de 1993, o en las leyes que las sustituyan o reformen.</w:t>
      </w:r>
    </w:p>
    <w:p w14:paraId="53235B3E" w14:textId="091A436C" w:rsidR="00F652C9" w:rsidRPr="00064EC1" w:rsidRDefault="00F652C9" w:rsidP="001750B2">
      <w:pPr>
        <w:spacing w:line="300" w:lineRule="auto"/>
        <w:jc w:val="both"/>
        <w:rPr>
          <w:rFonts w:cs="Arial"/>
          <w:b/>
          <w:sz w:val="22"/>
          <w:szCs w:val="22"/>
        </w:rPr>
      </w:pPr>
    </w:p>
    <w:p w14:paraId="7DF0F0B8" w14:textId="4AC2622C" w:rsidR="00D23BBE" w:rsidRPr="00D7518B" w:rsidRDefault="00D23BBE" w:rsidP="00D7518B">
      <w:pPr>
        <w:pStyle w:val="Ttulo1"/>
      </w:pPr>
      <w:bookmarkStart w:id="106" w:name="_Toc70006384"/>
      <w:bookmarkStart w:id="107" w:name="_Toc126471"/>
      <w:r w:rsidRPr="00D7518B">
        <w:lastRenderedPageBreak/>
        <w:t>CAPÍTULO XI.</w:t>
      </w:r>
      <w:r w:rsidR="00DD335D" w:rsidRPr="00D7518B">
        <w:br/>
      </w:r>
      <w:r w:rsidRPr="00D7518B">
        <w:t>REVERSIÓN</w:t>
      </w:r>
      <w:bookmarkEnd w:id="106"/>
      <w:r w:rsidRPr="00D7518B">
        <w:t xml:space="preserve"> </w:t>
      </w:r>
      <w:bookmarkEnd w:id="107"/>
    </w:p>
    <w:p w14:paraId="558066DF" w14:textId="45003162" w:rsidR="00AF1AF9" w:rsidRPr="00512EDA" w:rsidRDefault="00DD335D" w:rsidP="00512EDA">
      <w:pPr>
        <w:pStyle w:val="Ttulo2"/>
        <w:ind w:left="567" w:hanging="567"/>
      </w:pPr>
      <w:bookmarkStart w:id="108" w:name="_Toc70006385"/>
      <w:r w:rsidRPr="00512EDA">
        <w:t>Reversión de activos</w:t>
      </w:r>
      <w:bookmarkEnd w:id="108"/>
      <w:r w:rsidRPr="00512EDA">
        <w:t xml:space="preserve"> </w:t>
      </w:r>
    </w:p>
    <w:p w14:paraId="259CFCEE" w14:textId="77777777" w:rsidR="00390AE9" w:rsidRPr="00064EC1" w:rsidRDefault="00390AE9" w:rsidP="001750B2">
      <w:pPr>
        <w:spacing w:after="5" w:line="300" w:lineRule="auto"/>
        <w:ind w:left="270" w:right="107" w:hanging="270"/>
        <w:jc w:val="both"/>
        <w:rPr>
          <w:rFonts w:eastAsia="Arial" w:cs="Arial"/>
          <w:color w:val="000000"/>
          <w:sz w:val="22"/>
          <w:szCs w:val="22"/>
          <w:lang w:val="es-CO" w:eastAsia="es-CO"/>
        </w:rPr>
      </w:pPr>
    </w:p>
    <w:p w14:paraId="6FCC2ED6" w14:textId="4E22C5F0" w:rsidR="00D23BBE" w:rsidRPr="00064EC1" w:rsidRDefault="00743E58" w:rsidP="001750B2">
      <w:pPr>
        <w:spacing w:after="5" w:line="300" w:lineRule="auto"/>
        <w:ind w:left="630" w:right="107" w:hanging="630"/>
        <w:jc w:val="both"/>
        <w:rPr>
          <w:rFonts w:eastAsia="Arial" w:cs="Arial"/>
          <w:color w:val="000000"/>
          <w:sz w:val="22"/>
          <w:szCs w:val="22"/>
          <w:lang w:val="es-CO" w:eastAsia="es-CO"/>
        </w:rPr>
      </w:pPr>
      <w:r w:rsidRPr="00064EC1">
        <w:rPr>
          <w:rFonts w:eastAsia="Arial" w:cs="Arial"/>
          <w:b/>
          <w:bCs/>
          <w:color w:val="000000"/>
          <w:sz w:val="22"/>
          <w:szCs w:val="22"/>
          <w:lang w:val="es-CO" w:eastAsia="es-CO"/>
        </w:rPr>
        <w:t>4</w:t>
      </w:r>
      <w:r w:rsidR="00D67AF5" w:rsidRPr="00064EC1">
        <w:rPr>
          <w:rFonts w:eastAsia="Arial" w:cs="Arial"/>
          <w:b/>
          <w:bCs/>
          <w:color w:val="000000"/>
          <w:sz w:val="22"/>
          <w:szCs w:val="22"/>
          <w:lang w:val="es-CO" w:eastAsia="es-CO"/>
        </w:rPr>
        <w:t>7</w:t>
      </w:r>
      <w:r w:rsidRPr="00064EC1">
        <w:rPr>
          <w:rFonts w:eastAsia="Arial" w:cs="Arial"/>
          <w:b/>
          <w:bCs/>
          <w:color w:val="000000"/>
          <w:sz w:val="22"/>
          <w:szCs w:val="22"/>
          <w:lang w:val="es-CO" w:eastAsia="es-CO"/>
        </w:rPr>
        <w:t>.</w:t>
      </w:r>
      <w:r w:rsidR="00390AE9" w:rsidRPr="00064EC1">
        <w:rPr>
          <w:rFonts w:eastAsia="Arial" w:cs="Arial"/>
          <w:b/>
          <w:bCs/>
          <w:color w:val="000000"/>
          <w:sz w:val="22"/>
          <w:szCs w:val="22"/>
          <w:lang w:val="es-CO" w:eastAsia="es-CO"/>
        </w:rPr>
        <w:t>1</w:t>
      </w:r>
      <w:r w:rsidR="00363060" w:rsidRPr="00064EC1">
        <w:rPr>
          <w:rFonts w:eastAsia="Arial" w:cs="Arial"/>
          <w:b/>
          <w:bCs/>
          <w:color w:val="000000"/>
          <w:sz w:val="22"/>
          <w:szCs w:val="22"/>
          <w:lang w:val="es-CO" w:eastAsia="es-CO"/>
        </w:rPr>
        <w:t>.</w:t>
      </w:r>
      <w:r w:rsidRPr="00064EC1">
        <w:rPr>
          <w:rFonts w:eastAsia="Arial" w:cs="Arial"/>
          <w:color w:val="000000"/>
          <w:sz w:val="22"/>
          <w:szCs w:val="22"/>
          <w:lang w:val="es-CO" w:eastAsia="es-CO"/>
        </w:rPr>
        <w:t xml:space="preserve"> </w:t>
      </w:r>
      <w:r w:rsidR="00D23BBE" w:rsidRPr="00064EC1">
        <w:rPr>
          <w:rFonts w:eastAsia="Arial" w:cs="Arial"/>
          <w:color w:val="000000"/>
          <w:sz w:val="22"/>
          <w:szCs w:val="22"/>
          <w:lang w:val="es-CO" w:eastAsia="es-CO"/>
        </w:rPr>
        <w:t xml:space="preserve">Terminado el </w:t>
      </w:r>
      <w:r w:rsidR="00286FB8">
        <w:rPr>
          <w:rFonts w:eastAsia="Arial" w:cs="Arial"/>
          <w:color w:val="000000"/>
          <w:sz w:val="22"/>
          <w:szCs w:val="22"/>
          <w:lang w:val="es-CO" w:eastAsia="es-CO"/>
        </w:rPr>
        <w:t>c</w:t>
      </w:r>
      <w:r w:rsidR="0038678C">
        <w:rPr>
          <w:rFonts w:eastAsia="Arial" w:cs="Arial"/>
          <w:color w:val="000000"/>
          <w:sz w:val="22"/>
          <w:szCs w:val="22"/>
          <w:lang w:val="es-CO" w:eastAsia="es-CO"/>
        </w:rPr>
        <w:t>ontrato</w:t>
      </w:r>
      <w:r w:rsidR="00D23BBE" w:rsidRPr="00064EC1">
        <w:rPr>
          <w:rFonts w:eastAsia="Arial" w:cs="Arial"/>
          <w:color w:val="000000"/>
          <w:sz w:val="22"/>
          <w:szCs w:val="22"/>
          <w:lang w:val="es-CO" w:eastAsia="es-CO"/>
        </w:rPr>
        <w:t xml:space="preserve"> respecto de cualquier Área asignada en Producción, por cualquier causa, y cuando se deba asegurar la continuidad de la </w:t>
      </w:r>
      <w:r w:rsidR="000011CC">
        <w:rPr>
          <w:rFonts w:eastAsia="Arial" w:cs="Arial"/>
          <w:color w:val="000000"/>
          <w:sz w:val="22"/>
          <w:szCs w:val="22"/>
          <w:lang w:val="es-CO" w:eastAsia="es-CO"/>
        </w:rPr>
        <w:t>P</w:t>
      </w:r>
      <w:r w:rsidR="00286FB8">
        <w:rPr>
          <w:rFonts w:eastAsia="Arial" w:cs="Arial"/>
          <w:color w:val="000000"/>
          <w:sz w:val="22"/>
          <w:szCs w:val="22"/>
          <w:lang w:val="es-CO" w:eastAsia="es-CO"/>
        </w:rPr>
        <w:t>roducción</w:t>
      </w:r>
      <w:r w:rsidR="00286FB8" w:rsidRPr="00064EC1">
        <w:rPr>
          <w:rFonts w:eastAsia="Arial" w:cs="Arial"/>
          <w:color w:val="000000"/>
          <w:sz w:val="22"/>
          <w:szCs w:val="22"/>
          <w:lang w:val="es-CO" w:eastAsia="es-CO"/>
        </w:rPr>
        <w:t xml:space="preserve"> </w:t>
      </w:r>
      <w:r w:rsidR="00D23BBE" w:rsidRPr="00064EC1">
        <w:rPr>
          <w:rFonts w:eastAsia="Arial" w:cs="Arial"/>
          <w:color w:val="000000"/>
          <w:sz w:val="22"/>
          <w:szCs w:val="22"/>
          <w:lang w:val="es-CO" w:eastAsia="es-CO"/>
        </w:rPr>
        <w:t xml:space="preserve">de Hidrocarburos, </w:t>
      </w:r>
      <w:r w:rsidR="0038678C">
        <w:rPr>
          <w:rFonts w:eastAsia="Arial" w:cs="Arial"/>
          <w:color w:val="000000"/>
          <w:sz w:val="22"/>
          <w:szCs w:val="22"/>
          <w:lang w:val="es-CO" w:eastAsia="es-CO"/>
        </w:rPr>
        <w:t>EL CONTRATISTA</w:t>
      </w:r>
      <w:r w:rsidR="00D23BBE" w:rsidRPr="00064EC1">
        <w:rPr>
          <w:rFonts w:eastAsia="Arial" w:cs="Arial"/>
          <w:color w:val="000000"/>
          <w:sz w:val="22"/>
          <w:szCs w:val="22"/>
          <w:lang w:val="es-CO" w:eastAsia="es-CO"/>
        </w:rPr>
        <w:t xml:space="preserve"> está obligado a dejar en perfecto estado de </w:t>
      </w:r>
      <w:r w:rsidR="000011CC">
        <w:rPr>
          <w:rFonts w:eastAsia="Arial" w:cs="Arial"/>
          <w:color w:val="000000"/>
          <w:sz w:val="22"/>
          <w:szCs w:val="22"/>
          <w:lang w:val="es-CO" w:eastAsia="es-CO"/>
        </w:rPr>
        <w:t>p</w:t>
      </w:r>
      <w:r w:rsidR="00D23BBE" w:rsidRPr="00064EC1">
        <w:rPr>
          <w:rFonts w:eastAsia="Arial" w:cs="Arial"/>
          <w:color w:val="000000"/>
          <w:sz w:val="22"/>
          <w:szCs w:val="22"/>
          <w:lang w:val="es-CO" w:eastAsia="es-CO"/>
        </w:rPr>
        <w:t xml:space="preserve">roducción los Pozos que en tal época sean productivos, lo mismo que en buen estado las construcciones y otras propiedades inmuebles ubicadas en el Área Contratada, todo lo cual pasará gratuitamente a poder de la Nación, con las servidumbres, permisos  y Licencia Ambiental en vigor.   </w:t>
      </w:r>
    </w:p>
    <w:p w14:paraId="0537FEE0" w14:textId="50398A1A" w:rsidR="00363060" w:rsidRPr="00064EC1" w:rsidRDefault="00363060" w:rsidP="001750B2">
      <w:pPr>
        <w:spacing w:after="5" w:line="300" w:lineRule="auto"/>
        <w:ind w:left="630" w:right="107" w:hanging="630"/>
        <w:jc w:val="both"/>
        <w:rPr>
          <w:rFonts w:eastAsia="Arial" w:cs="Arial"/>
          <w:color w:val="000000"/>
          <w:sz w:val="22"/>
          <w:szCs w:val="22"/>
          <w:lang w:val="es-CO" w:eastAsia="es-CO"/>
        </w:rPr>
      </w:pPr>
    </w:p>
    <w:p w14:paraId="71ECEE98" w14:textId="27105417" w:rsidR="00D67AF5" w:rsidRPr="00064EC1" w:rsidRDefault="00363060" w:rsidP="00E8600E">
      <w:pPr>
        <w:pStyle w:val="Prrafodelista"/>
        <w:numPr>
          <w:ilvl w:val="1"/>
          <w:numId w:val="10"/>
        </w:numPr>
        <w:autoSpaceDE w:val="0"/>
        <w:autoSpaceDN w:val="0"/>
        <w:adjustRightInd w:val="0"/>
        <w:spacing w:line="300" w:lineRule="auto"/>
        <w:ind w:left="630" w:hanging="630"/>
        <w:jc w:val="both"/>
        <w:rPr>
          <w:rFonts w:ascii="Arial" w:eastAsiaTheme="minorHAnsi" w:hAnsi="Arial" w:cs="Arial"/>
          <w:sz w:val="22"/>
          <w:szCs w:val="22"/>
          <w:lang w:eastAsia="en-US"/>
        </w:rPr>
      </w:pPr>
      <w:r w:rsidRPr="00064EC1">
        <w:rPr>
          <w:rFonts w:ascii="Arial" w:eastAsiaTheme="minorHAnsi" w:hAnsi="Arial" w:cs="Arial"/>
          <w:sz w:val="22"/>
          <w:szCs w:val="22"/>
          <w:lang w:eastAsia="en-US"/>
        </w:rPr>
        <w:t>L</w:t>
      </w:r>
      <w:r w:rsidR="00286FB8">
        <w:rPr>
          <w:rFonts w:ascii="Arial" w:eastAsiaTheme="minorHAnsi" w:hAnsi="Arial" w:cs="Arial"/>
          <w:sz w:val="22"/>
          <w:szCs w:val="22"/>
          <w:lang w:eastAsia="en-US"/>
        </w:rPr>
        <w:t>a</w:t>
      </w:r>
      <w:r w:rsidRPr="00064EC1">
        <w:rPr>
          <w:rFonts w:ascii="Arial" w:eastAsiaTheme="minorHAnsi" w:hAnsi="Arial" w:cs="Arial"/>
          <w:sz w:val="22"/>
          <w:szCs w:val="22"/>
          <w:lang w:eastAsia="en-US"/>
        </w:rPr>
        <w:t xml:space="preserve"> ANH establecerá cuales pozos, entre los que se encuentren en producción en tal época, deberán ser abandonados y cuales continuarán en producción.</w:t>
      </w:r>
    </w:p>
    <w:p w14:paraId="6CE92A9F" w14:textId="77777777" w:rsidR="00D67AF5" w:rsidRPr="00064EC1" w:rsidRDefault="00D67AF5" w:rsidP="001750B2">
      <w:pPr>
        <w:pStyle w:val="Prrafodelista"/>
        <w:autoSpaceDE w:val="0"/>
        <w:autoSpaceDN w:val="0"/>
        <w:adjustRightInd w:val="0"/>
        <w:spacing w:line="300" w:lineRule="auto"/>
        <w:ind w:left="630"/>
        <w:jc w:val="both"/>
        <w:rPr>
          <w:rFonts w:ascii="Arial" w:eastAsiaTheme="minorHAnsi" w:hAnsi="Arial" w:cs="Arial"/>
          <w:sz w:val="22"/>
          <w:szCs w:val="22"/>
          <w:lang w:eastAsia="en-US"/>
        </w:rPr>
      </w:pPr>
    </w:p>
    <w:p w14:paraId="50B2CF29" w14:textId="37A8ACC8" w:rsidR="00D67AF5" w:rsidRPr="00064EC1" w:rsidRDefault="00D23BBE" w:rsidP="00E8600E">
      <w:pPr>
        <w:pStyle w:val="Prrafodelista"/>
        <w:numPr>
          <w:ilvl w:val="1"/>
          <w:numId w:val="10"/>
        </w:numPr>
        <w:autoSpaceDE w:val="0"/>
        <w:autoSpaceDN w:val="0"/>
        <w:adjustRightInd w:val="0"/>
        <w:spacing w:line="300" w:lineRule="auto"/>
        <w:ind w:left="630" w:hanging="630"/>
        <w:jc w:val="both"/>
        <w:rPr>
          <w:rFonts w:ascii="Arial" w:eastAsiaTheme="minorHAnsi" w:hAnsi="Arial" w:cs="Arial"/>
          <w:sz w:val="22"/>
          <w:szCs w:val="22"/>
          <w:lang w:eastAsia="en-US"/>
        </w:rPr>
      </w:pPr>
      <w:r w:rsidRPr="00064EC1">
        <w:rPr>
          <w:rFonts w:ascii="Arial" w:eastAsia="Arial" w:hAnsi="Arial" w:cs="Arial"/>
          <w:color w:val="000000"/>
          <w:sz w:val="22"/>
          <w:szCs w:val="22"/>
          <w:lang w:eastAsia="es-CO"/>
        </w:rPr>
        <w:t xml:space="preserve">Respecto de las propiedades muebles, su precio se fijará por peritos, y </w:t>
      </w:r>
      <w:r w:rsidR="0038678C">
        <w:rPr>
          <w:rFonts w:ascii="Arial" w:eastAsia="Arial" w:hAnsi="Arial" w:cs="Arial"/>
          <w:color w:val="000000"/>
          <w:sz w:val="22"/>
          <w:szCs w:val="22"/>
          <w:lang w:eastAsia="es-CO"/>
        </w:rPr>
        <w:t>EL CONTRATISTA</w:t>
      </w:r>
      <w:r w:rsidRPr="00064EC1">
        <w:rPr>
          <w:rFonts w:ascii="Arial" w:eastAsia="Arial" w:hAnsi="Arial" w:cs="Arial"/>
          <w:color w:val="000000"/>
          <w:sz w:val="22"/>
          <w:szCs w:val="22"/>
          <w:lang w:eastAsia="es-CO"/>
        </w:rPr>
        <w:t xml:space="preserve"> tendrá la obligación de venderlas a la ANH, si así se lo exigiere, dentro de los seis (6) </w:t>
      </w:r>
      <w:r w:rsidR="00617484">
        <w:rPr>
          <w:rFonts w:ascii="Arial" w:eastAsia="Arial" w:hAnsi="Arial" w:cs="Arial"/>
          <w:color w:val="000000"/>
          <w:sz w:val="22"/>
          <w:szCs w:val="22"/>
          <w:lang w:eastAsia="es-CO"/>
        </w:rPr>
        <w:t>M</w:t>
      </w:r>
      <w:r w:rsidRPr="00064EC1">
        <w:rPr>
          <w:rFonts w:ascii="Arial" w:eastAsia="Arial" w:hAnsi="Arial" w:cs="Arial"/>
          <w:color w:val="000000"/>
          <w:sz w:val="22"/>
          <w:szCs w:val="22"/>
          <w:lang w:eastAsia="es-CO"/>
        </w:rPr>
        <w:t xml:space="preserve">eses siguientes a la terminación del </w:t>
      </w:r>
      <w:r w:rsidR="00617484">
        <w:rPr>
          <w:rFonts w:ascii="Arial" w:eastAsia="Arial" w:hAnsi="Arial" w:cs="Arial"/>
          <w:color w:val="000000"/>
          <w:sz w:val="22"/>
          <w:szCs w:val="22"/>
          <w:lang w:eastAsia="es-CO"/>
        </w:rPr>
        <w:t>c</w:t>
      </w:r>
      <w:r w:rsidR="0038678C">
        <w:rPr>
          <w:rFonts w:ascii="Arial" w:eastAsia="Arial" w:hAnsi="Arial" w:cs="Arial"/>
          <w:color w:val="000000"/>
          <w:sz w:val="22"/>
          <w:szCs w:val="22"/>
          <w:lang w:eastAsia="es-CO"/>
        </w:rPr>
        <w:t>ontrato</w:t>
      </w:r>
      <w:r w:rsidRPr="00064EC1">
        <w:rPr>
          <w:rFonts w:ascii="Arial" w:eastAsia="Arial" w:hAnsi="Arial" w:cs="Arial"/>
          <w:color w:val="000000"/>
          <w:sz w:val="22"/>
          <w:szCs w:val="22"/>
          <w:lang w:eastAsia="es-CO"/>
        </w:rPr>
        <w:t>.</w:t>
      </w:r>
    </w:p>
    <w:p w14:paraId="76C2473C" w14:textId="77777777" w:rsidR="00D67AF5" w:rsidRPr="00064EC1" w:rsidRDefault="00D67AF5" w:rsidP="001750B2">
      <w:pPr>
        <w:pStyle w:val="Prrafodelista"/>
        <w:rPr>
          <w:rFonts w:ascii="Arial" w:eastAsia="Arial" w:hAnsi="Arial" w:cs="Arial"/>
          <w:color w:val="000000"/>
          <w:sz w:val="22"/>
          <w:szCs w:val="22"/>
          <w:lang w:eastAsia="es-CO"/>
        </w:rPr>
      </w:pPr>
    </w:p>
    <w:p w14:paraId="3D0F4EEB" w14:textId="3951EA6E" w:rsidR="00D67AF5" w:rsidRPr="00064EC1" w:rsidRDefault="00D23BBE" w:rsidP="00E8600E">
      <w:pPr>
        <w:pStyle w:val="Prrafodelista"/>
        <w:numPr>
          <w:ilvl w:val="1"/>
          <w:numId w:val="10"/>
        </w:numPr>
        <w:autoSpaceDE w:val="0"/>
        <w:autoSpaceDN w:val="0"/>
        <w:adjustRightInd w:val="0"/>
        <w:spacing w:line="300" w:lineRule="auto"/>
        <w:ind w:left="630" w:hanging="630"/>
        <w:jc w:val="both"/>
        <w:rPr>
          <w:rFonts w:ascii="Arial" w:eastAsiaTheme="minorHAnsi" w:hAnsi="Arial" w:cs="Arial"/>
          <w:sz w:val="22"/>
          <w:szCs w:val="22"/>
          <w:lang w:eastAsia="en-US"/>
        </w:rPr>
      </w:pPr>
      <w:r w:rsidRPr="00064EC1">
        <w:rPr>
          <w:rFonts w:ascii="Arial" w:eastAsia="Arial" w:hAnsi="Arial" w:cs="Arial"/>
          <w:color w:val="000000"/>
          <w:sz w:val="22"/>
          <w:szCs w:val="22"/>
          <w:lang w:eastAsia="es-CO"/>
        </w:rPr>
        <w:t>La determinación del carácter de mueble o inmueble, en caso de</w:t>
      </w:r>
      <w:r w:rsidR="002F25D8" w:rsidRPr="00064EC1">
        <w:rPr>
          <w:rFonts w:ascii="Arial" w:eastAsia="Arial" w:hAnsi="Arial" w:cs="Arial"/>
          <w:color w:val="000000"/>
          <w:sz w:val="22"/>
          <w:szCs w:val="22"/>
          <w:lang w:eastAsia="es-CO"/>
        </w:rPr>
        <w:t xml:space="preserve"> </w:t>
      </w:r>
      <w:r w:rsidR="002F25D8" w:rsidRPr="00064EC1">
        <w:rPr>
          <w:rFonts w:ascii="Arial" w:eastAsiaTheme="minorHAnsi" w:hAnsi="Arial" w:cs="Arial"/>
          <w:sz w:val="22"/>
          <w:szCs w:val="22"/>
          <w:lang w:val="es-ES_tradnl" w:eastAsia="en-US"/>
        </w:rPr>
        <w:t>desacuerdo respecto de la naturaleza y/o la destinación de los bienes sometido al procedimiento señalado en el Capítulo XII</w:t>
      </w:r>
      <w:r w:rsidRPr="00064EC1">
        <w:rPr>
          <w:rFonts w:ascii="Arial" w:eastAsia="Arial" w:hAnsi="Arial" w:cs="Arial"/>
          <w:color w:val="000000"/>
          <w:sz w:val="22"/>
          <w:szCs w:val="22"/>
          <w:lang w:eastAsia="es-CO"/>
        </w:rPr>
        <w:t>, teniendo en cuenta la naturaleza y destinación de tales bienes, según lo dispone el Código Civil.</w:t>
      </w:r>
    </w:p>
    <w:p w14:paraId="0F536C9C" w14:textId="77777777" w:rsidR="00D67AF5" w:rsidRPr="00064EC1" w:rsidRDefault="00D67AF5" w:rsidP="001750B2">
      <w:pPr>
        <w:pStyle w:val="Prrafodelista"/>
        <w:rPr>
          <w:rFonts w:ascii="Arial" w:eastAsia="Arial" w:hAnsi="Arial" w:cs="Arial"/>
          <w:color w:val="000000"/>
          <w:sz w:val="22"/>
          <w:szCs w:val="22"/>
          <w:lang w:eastAsia="es-CO"/>
        </w:rPr>
      </w:pPr>
    </w:p>
    <w:p w14:paraId="477D5CC8" w14:textId="35A4BD49" w:rsidR="00865A18" w:rsidRPr="00064EC1" w:rsidRDefault="00D23BBE" w:rsidP="00E8600E">
      <w:pPr>
        <w:pStyle w:val="Prrafodelista"/>
        <w:numPr>
          <w:ilvl w:val="1"/>
          <w:numId w:val="10"/>
        </w:numPr>
        <w:autoSpaceDE w:val="0"/>
        <w:autoSpaceDN w:val="0"/>
        <w:adjustRightInd w:val="0"/>
        <w:spacing w:line="300" w:lineRule="auto"/>
        <w:ind w:left="630" w:hanging="630"/>
        <w:jc w:val="both"/>
        <w:rPr>
          <w:rFonts w:ascii="Arial" w:eastAsiaTheme="minorHAnsi" w:hAnsi="Arial" w:cs="Arial"/>
          <w:sz w:val="22"/>
          <w:szCs w:val="22"/>
          <w:lang w:eastAsia="en-US"/>
        </w:rPr>
      </w:pPr>
      <w:r w:rsidRPr="00064EC1">
        <w:rPr>
          <w:rFonts w:ascii="Arial" w:eastAsia="Arial" w:hAnsi="Arial" w:cs="Arial"/>
          <w:color w:val="000000"/>
          <w:sz w:val="22"/>
          <w:szCs w:val="22"/>
          <w:lang w:eastAsia="es-CO"/>
        </w:rPr>
        <w:t xml:space="preserve">Queda entendido que, en caso de prórroga del </w:t>
      </w:r>
      <w:r w:rsidR="00681B7F">
        <w:rPr>
          <w:rFonts w:ascii="Arial" w:eastAsia="Arial" w:hAnsi="Arial" w:cs="Arial"/>
          <w:color w:val="000000"/>
          <w:sz w:val="22"/>
          <w:szCs w:val="22"/>
          <w:lang w:eastAsia="es-CO"/>
        </w:rPr>
        <w:t>c</w:t>
      </w:r>
      <w:r w:rsidR="0038678C">
        <w:rPr>
          <w:rFonts w:ascii="Arial" w:eastAsia="Arial" w:hAnsi="Arial" w:cs="Arial"/>
          <w:color w:val="000000"/>
          <w:sz w:val="22"/>
          <w:szCs w:val="22"/>
          <w:lang w:eastAsia="es-CO"/>
        </w:rPr>
        <w:t>ontrato</w:t>
      </w:r>
      <w:r w:rsidRPr="00064EC1">
        <w:rPr>
          <w:rFonts w:ascii="Arial" w:eastAsia="Arial" w:hAnsi="Arial" w:cs="Arial"/>
          <w:color w:val="000000"/>
          <w:sz w:val="22"/>
          <w:szCs w:val="22"/>
          <w:lang w:eastAsia="es-CO"/>
        </w:rPr>
        <w:t xml:space="preserve"> respecto de cualquier Área en Producción, la reversión de las mejoras a favor de la Nación no se producirá sino al vencimiento de la correspondiente extensión.</w:t>
      </w:r>
    </w:p>
    <w:p w14:paraId="2F5D38F4" w14:textId="77777777" w:rsidR="00865A18" w:rsidRPr="00064EC1" w:rsidRDefault="00865A18" w:rsidP="001750B2">
      <w:pPr>
        <w:pStyle w:val="Prrafodelista"/>
        <w:rPr>
          <w:rFonts w:ascii="Arial" w:eastAsia="Arial" w:hAnsi="Arial" w:cs="Arial"/>
          <w:color w:val="000000"/>
          <w:sz w:val="22"/>
          <w:szCs w:val="22"/>
          <w:lang w:eastAsia="es-CO"/>
        </w:rPr>
      </w:pPr>
    </w:p>
    <w:p w14:paraId="75FF8DE7" w14:textId="0BFE5C6F" w:rsidR="00865A18" w:rsidRPr="00064EC1" w:rsidRDefault="00D23BBE" w:rsidP="00E8600E">
      <w:pPr>
        <w:pStyle w:val="Prrafodelista"/>
        <w:numPr>
          <w:ilvl w:val="1"/>
          <w:numId w:val="10"/>
        </w:numPr>
        <w:autoSpaceDE w:val="0"/>
        <w:autoSpaceDN w:val="0"/>
        <w:adjustRightInd w:val="0"/>
        <w:spacing w:line="300" w:lineRule="auto"/>
        <w:ind w:left="630" w:hanging="630"/>
        <w:jc w:val="both"/>
        <w:rPr>
          <w:rFonts w:ascii="Arial" w:eastAsiaTheme="minorHAnsi" w:hAnsi="Arial" w:cs="Arial"/>
          <w:sz w:val="22"/>
          <w:szCs w:val="22"/>
          <w:lang w:eastAsia="en-US"/>
        </w:rPr>
      </w:pPr>
      <w:r w:rsidRPr="00064EC1">
        <w:rPr>
          <w:rFonts w:ascii="Arial" w:eastAsia="Arial" w:hAnsi="Arial" w:cs="Arial"/>
          <w:color w:val="000000"/>
          <w:sz w:val="22"/>
          <w:szCs w:val="22"/>
          <w:lang w:eastAsia="es-CO"/>
        </w:rPr>
        <w:t>La ANH está facultada para impetrar, en cualquier tiempo, las providencias conservatorias que le convengan, para impedir que se perjudiquen o inutilicen, por culpa d</w:t>
      </w:r>
      <w:r w:rsidR="00C15384">
        <w:rPr>
          <w:rFonts w:ascii="Arial" w:eastAsia="Arial" w:hAnsi="Arial" w:cs="Arial"/>
          <w:color w:val="000000"/>
          <w:sz w:val="22"/>
          <w:szCs w:val="22"/>
          <w:lang w:eastAsia="es-CO"/>
        </w:rPr>
        <w:t xml:space="preserve">e </w:t>
      </w:r>
      <w:r w:rsidR="0038678C">
        <w:rPr>
          <w:rFonts w:ascii="Arial" w:eastAsia="Arial" w:hAnsi="Arial" w:cs="Arial"/>
          <w:color w:val="000000"/>
          <w:sz w:val="22"/>
          <w:szCs w:val="22"/>
          <w:lang w:eastAsia="es-CO"/>
        </w:rPr>
        <w:t>EL CONTRATISTA</w:t>
      </w:r>
      <w:r w:rsidRPr="00064EC1">
        <w:rPr>
          <w:rFonts w:ascii="Arial" w:eastAsia="Arial" w:hAnsi="Arial" w:cs="Arial"/>
          <w:color w:val="000000"/>
          <w:sz w:val="22"/>
          <w:szCs w:val="22"/>
          <w:lang w:eastAsia="es-CO"/>
        </w:rPr>
        <w:t>, el o los Campos de Hidrocarburos o sus instalaciones y dependencias.</w:t>
      </w:r>
    </w:p>
    <w:p w14:paraId="67F3C596" w14:textId="77777777" w:rsidR="00865A18" w:rsidRPr="00064EC1" w:rsidRDefault="00865A18" w:rsidP="001750B2">
      <w:pPr>
        <w:pStyle w:val="Prrafodelista"/>
        <w:rPr>
          <w:rFonts w:ascii="Arial" w:eastAsia="Arial" w:hAnsi="Arial" w:cs="Arial"/>
          <w:color w:val="000000"/>
          <w:sz w:val="22"/>
          <w:szCs w:val="22"/>
          <w:lang w:eastAsia="es-CO"/>
        </w:rPr>
      </w:pPr>
    </w:p>
    <w:p w14:paraId="6A21F878" w14:textId="0EF057CF" w:rsidR="00865A18" w:rsidRPr="00064EC1" w:rsidRDefault="00D23BBE" w:rsidP="00E8600E">
      <w:pPr>
        <w:pStyle w:val="Prrafodelista"/>
        <w:numPr>
          <w:ilvl w:val="1"/>
          <w:numId w:val="10"/>
        </w:numPr>
        <w:autoSpaceDE w:val="0"/>
        <w:autoSpaceDN w:val="0"/>
        <w:adjustRightInd w:val="0"/>
        <w:spacing w:line="300" w:lineRule="auto"/>
        <w:ind w:left="630" w:hanging="630"/>
        <w:jc w:val="both"/>
        <w:rPr>
          <w:rFonts w:ascii="Arial" w:eastAsiaTheme="minorHAnsi" w:hAnsi="Arial" w:cs="Arial"/>
          <w:sz w:val="22"/>
          <w:szCs w:val="22"/>
          <w:lang w:eastAsia="en-US"/>
        </w:rPr>
      </w:pPr>
      <w:r w:rsidRPr="00064EC1">
        <w:rPr>
          <w:rFonts w:ascii="Arial" w:eastAsia="Arial" w:hAnsi="Arial" w:cs="Arial"/>
          <w:color w:val="000000"/>
          <w:sz w:val="22"/>
          <w:szCs w:val="22"/>
          <w:lang w:eastAsia="es-CO"/>
        </w:rPr>
        <w:t xml:space="preserve">Cuando el </w:t>
      </w:r>
      <w:r w:rsidR="00C15384">
        <w:rPr>
          <w:rFonts w:ascii="Arial" w:eastAsia="Arial" w:hAnsi="Arial" w:cs="Arial"/>
          <w:color w:val="000000"/>
          <w:sz w:val="22"/>
          <w:szCs w:val="22"/>
          <w:lang w:eastAsia="es-CO"/>
        </w:rPr>
        <w:t>c</w:t>
      </w:r>
      <w:r w:rsidR="0038678C">
        <w:rPr>
          <w:rFonts w:ascii="Arial" w:eastAsia="Arial" w:hAnsi="Arial" w:cs="Arial"/>
          <w:color w:val="000000"/>
          <w:sz w:val="22"/>
          <w:szCs w:val="22"/>
          <w:lang w:eastAsia="es-CO"/>
        </w:rPr>
        <w:t>ontrato</w:t>
      </w:r>
      <w:r w:rsidRPr="00064EC1">
        <w:rPr>
          <w:rFonts w:ascii="Arial" w:eastAsia="Arial" w:hAnsi="Arial" w:cs="Arial"/>
          <w:color w:val="000000"/>
          <w:sz w:val="22"/>
          <w:szCs w:val="22"/>
          <w:lang w:eastAsia="es-CO"/>
        </w:rPr>
        <w:t xml:space="preserve"> termine por renuncia antes de vencerse los primeros veinte (20) </w:t>
      </w:r>
      <w:r w:rsidR="00681B7F">
        <w:rPr>
          <w:rFonts w:ascii="Arial" w:eastAsia="Arial" w:hAnsi="Arial" w:cs="Arial"/>
          <w:color w:val="000000"/>
          <w:sz w:val="22"/>
          <w:szCs w:val="22"/>
          <w:lang w:eastAsia="es-CO"/>
        </w:rPr>
        <w:t>A</w:t>
      </w:r>
      <w:r w:rsidRPr="00064EC1">
        <w:rPr>
          <w:rFonts w:ascii="Arial" w:eastAsia="Arial" w:hAnsi="Arial" w:cs="Arial"/>
          <w:color w:val="000000"/>
          <w:sz w:val="22"/>
          <w:szCs w:val="22"/>
          <w:lang w:eastAsia="es-CO"/>
        </w:rPr>
        <w:t xml:space="preserve">ños del Periodo de </w:t>
      </w:r>
      <w:r w:rsidR="00681B7F">
        <w:rPr>
          <w:rFonts w:ascii="Arial" w:eastAsia="Arial" w:hAnsi="Arial" w:cs="Arial"/>
          <w:color w:val="000000"/>
          <w:sz w:val="22"/>
          <w:szCs w:val="22"/>
          <w:lang w:eastAsia="es-CO"/>
        </w:rPr>
        <w:t>Producción</w:t>
      </w:r>
      <w:r w:rsidRPr="00064EC1">
        <w:rPr>
          <w:rFonts w:ascii="Arial" w:eastAsia="Arial" w:hAnsi="Arial" w:cs="Arial"/>
          <w:color w:val="000000"/>
          <w:sz w:val="22"/>
          <w:szCs w:val="22"/>
          <w:lang w:eastAsia="es-CO"/>
        </w:rPr>
        <w:t xml:space="preserve">, también puede </w:t>
      </w:r>
      <w:r w:rsidR="0038678C">
        <w:rPr>
          <w:rFonts w:ascii="Arial" w:eastAsia="Arial" w:hAnsi="Arial" w:cs="Arial"/>
          <w:color w:val="000000"/>
          <w:sz w:val="22"/>
          <w:szCs w:val="22"/>
          <w:lang w:eastAsia="es-CO"/>
        </w:rPr>
        <w:t>EL CONTRATISTA</w:t>
      </w:r>
      <w:r w:rsidRPr="00064EC1">
        <w:rPr>
          <w:rFonts w:ascii="Arial" w:eastAsia="Arial" w:hAnsi="Arial" w:cs="Arial"/>
          <w:color w:val="000000"/>
          <w:sz w:val="22"/>
          <w:szCs w:val="22"/>
          <w:lang w:eastAsia="es-CO"/>
        </w:rPr>
        <w:t xml:space="preserve"> retirar sus maquinarias y demás elementos, pero la ANH tiene respecto de los mismos los derechos de compra de </w:t>
      </w:r>
      <w:proofErr w:type="spellStart"/>
      <w:r w:rsidRPr="00064EC1">
        <w:rPr>
          <w:rFonts w:ascii="Arial" w:eastAsia="Arial" w:hAnsi="Arial" w:cs="Arial"/>
          <w:color w:val="000000"/>
          <w:sz w:val="22"/>
          <w:szCs w:val="22"/>
          <w:lang w:eastAsia="es-CO"/>
        </w:rPr>
        <w:t>que</w:t>
      </w:r>
      <w:proofErr w:type="spellEnd"/>
      <w:r w:rsidRPr="00064EC1">
        <w:rPr>
          <w:rFonts w:ascii="Arial" w:eastAsia="Arial" w:hAnsi="Arial" w:cs="Arial"/>
          <w:color w:val="000000"/>
          <w:sz w:val="22"/>
          <w:szCs w:val="22"/>
          <w:lang w:eastAsia="es-CO"/>
        </w:rPr>
        <w:t xml:space="preserve"> trata esta cláusula.</w:t>
      </w:r>
    </w:p>
    <w:p w14:paraId="3445F48D" w14:textId="77777777" w:rsidR="00865A18" w:rsidRPr="00064EC1" w:rsidRDefault="00865A18" w:rsidP="001750B2">
      <w:pPr>
        <w:pStyle w:val="Prrafodelista"/>
        <w:rPr>
          <w:rFonts w:ascii="Arial" w:eastAsia="Arial" w:hAnsi="Arial" w:cs="Arial"/>
          <w:b/>
          <w:bCs/>
          <w:color w:val="000000"/>
          <w:sz w:val="22"/>
          <w:szCs w:val="22"/>
          <w:lang w:eastAsia="es-CO"/>
        </w:rPr>
      </w:pPr>
    </w:p>
    <w:p w14:paraId="63243102" w14:textId="13BBE091" w:rsidR="00D23BBE" w:rsidRPr="00064EC1" w:rsidRDefault="0038678C" w:rsidP="00E8600E">
      <w:pPr>
        <w:pStyle w:val="Prrafodelista"/>
        <w:numPr>
          <w:ilvl w:val="1"/>
          <w:numId w:val="10"/>
        </w:numPr>
        <w:autoSpaceDE w:val="0"/>
        <w:autoSpaceDN w:val="0"/>
        <w:adjustRightInd w:val="0"/>
        <w:spacing w:line="300" w:lineRule="auto"/>
        <w:ind w:left="630" w:hanging="630"/>
        <w:jc w:val="both"/>
        <w:rPr>
          <w:rFonts w:ascii="Arial" w:eastAsiaTheme="minorHAnsi" w:hAnsi="Arial" w:cs="Arial"/>
          <w:sz w:val="22"/>
          <w:szCs w:val="22"/>
          <w:lang w:eastAsia="en-US"/>
        </w:rPr>
      </w:pPr>
      <w:r w:rsidRPr="007F56F5">
        <w:rPr>
          <w:rFonts w:ascii="Arial" w:eastAsia="Arial" w:hAnsi="Arial" w:cs="Arial"/>
          <w:color w:val="000000"/>
          <w:sz w:val="22"/>
          <w:szCs w:val="22"/>
          <w:lang w:eastAsia="es-CO"/>
        </w:rPr>
        <w:t>EL CONTRATISTA</w:t>
      </w:r>
      <w:r w:rsidR="00D23BBE" w:rsidRPr="00C15384">
        <w:rPr>
          <w:rFonts w:ascii="Arial" w:eastAsia="Arial" w:hAnsi="Arial" w:cs="Arial"/>
          <w:color w:val="000000"/>
          <w:sz w:val="22"/>
          <w:szCs w:val="22"/>
          <w:lang w:eastAsia="es-CO"/>
        </w:rPr>
        <w:t xml:space="preserve"> </w:t>
      </w:r>
      <w:r w:rsidR="00D23BBE" w:rsidRPr="00064EC1">
        <w:rPr>
          <w:rFonts w:ascii="Arial" w:eastAsia="Arial" w:hAnsi="Arial" w:cs="Arial"/>
          <w:color w:val="000000"/>
          <w:sz w:val="22"/>
          <w:szCs w:val="22"/>
          <w:lang w:eastAsia="es-CO"/>
        </w:rPr>
        <w:t xml:space="preserve">queda obligado a ceder a </w:t>
      </w:r>
      <w:r w:rsidR="00C15384">
        <w:rPr>
          <w:rFonts w:ascii="Arial" w:eastAsia="Arial" w:hAnsi="Arial" w:cs="Arial"/>
          <w:color w:val="000000"/>
          <w:sz w:val="22"/>
          <w:szCs w:val="22"/>
          <w:lang w:eastAsia="es-CO"/>
        </w:rPr>
        <w:t>la</w:t>
      </w:r>
      <w:r w:rsidR="00C15384" w:rsidRPr="00064EC1">
        <w:rPr>
          <w:rFonts w:ascii="Arial" w:eastAsia="Arial" w:hAnsi="Arial" w:cs="Arial"/>
          <w:color w:val="000000"/>
          <w:sz w:val="22"/>
          <w:szCs w:val="22"/>
          <w:lang w:eastAsia="es-CO"/>
        </w:rPr>
        <w:t xml:space="preserve"> </w:t>
      </w:r>
      <w:r w:rsidR="00D23BBE" w:rsidRPr="00064EC1">
        <w:rPr>
          <w:rFonts w:ascii="Arial" w:eastAsia="Arial" w:hAnsi="Arial" w:cs="Arial"/>
          <w:color w:val="000000"/>
          <w:sz w:val="22"/>
          <w:szCs w:val="22"/>
          <w:lang w:eastAsia="es-CO"/>
        </w:rPr>
        <w:t xml:space="preserve">ANH, o a quien ella indique, la licencia ambiental y los recursos económicos necesarios para atender las obligaciones de </w:t>
      </w:r>
      <w:r w:rsidR="00D23BBE" w:rsidRPr="00064EC1">
        <w:rPr>
          <w:rFonts w:ascii="Arial" w:eastAsia="Arial" w:hAnsi="Arial" w:cs="Arial"/>
          <w:color w:val="000000"/>
          <w:sz w:val="22"/>
          <w:szCs w:val="22"/>
          <w:lang w:eastAsia="es-CO"/>
        </w:rPr>
        <w:lastRenderedPageBreak/>
        <w:t xml:space="preserve">Abandono. La aplicación de esta cláusula no implicará una sustitución patronal entre </w:t>
      </w:r>
      <w:r w:rsidRPr="007F56F5">
        <w:rPr>
          <w:rFonts w:ascii="Arial" w:eastAsia="Arial" w:hAnsi="Arial" w:cs="Arial"/>
          <w:color w:val="000000"/>
          <w:sz w:val="22"/>
          <w:szCs w:val="22"/>
          <w:lang w:eastAsia="es-CO"/>
        </w:rPr>
        <w:t>EL CONTRATISTA</w:t>
      </w:r>
      <w:r w:rsidR="00D23BBE" w:rsidRPr="00C15384">
        <w:rPr>
          <w:rFonts w:ascii="Arial" w:eastAsia="Arial" w:hAnsi="Arial" w:cs="Arial"/>
          <w:color w:val="000000"/>
          <w:sz w:val="22"/>
          <w:szCs w:val="22"/>
          <w:lang w:eastAsia="es-CO"/>
        </w:rPr>
        <w:t xml:space="preserve"> </w:t>
      </w:r>
      <w:r w:rsidR="00D23BBE" w:rsidRPr="00064EC1">
        <w:rPr>
          <w:rFonts w:ascii="Arial" w:eastAsia="Arial" w:hAnsi="Arial" w:cs="Arial"/>
          <w:color w:val="000000"/>
          <w:sz w:val="22"/>
          <w:szCs w:val="22"/>
          <w:lang w:eastAsia="es-CO"/>
        </w:rPr>
        <w:t xml:space="preserve">y </w:t>
      </w:r>
      <w:r w:rsidR="00C15384">
        <w:rPr>
          <w:rFonts w:ascii="Arial" w:eastAsia="Arial" w:hAnsi="Arial" w:cs="Arial"/>
          <w:color w:val="000000"/>
          <w:sz w:val="22"/>
          <w:szCs w:val="22"/>
          <w:lang w:eastAsia="es-CO"/>
        </w:rPr>
        <w:t>la</w:t>
      </w:r>
      <w:r w:rsidR="00C15384" w:rsidRPr="00064EC1">
        <w:rPr>
          <w:rFonts w:ascii="Arial" w:eastAsia="Arial" w:hAnsi="Arial" w:cs="Arial"/>
          <w:color w:val="000000"/>
          <w:sz w:val="22"/>
          <w:szCs w:val="22"/>
          <w:lang w:eastAsia="es-CO"/>
        </w:rPr>
        <w:t xml:space="preserve"> </w:t>
      </w:r>
      <w:r w:rsidR="00D23BBE" w:rsidRPr="00064EC1">
        <w:rPr>
          <w:rFonts w:ascii="Arial" w:eastAsia="Arial" w:hAnsi="Arial" w:cs="Arial"/>
          <w:color w:val="000000"/>
          <w:sz w:val="22"/>
          <w:szCs w:val="22"/>
          <w:lang w:eastAsia="es-CO"/>
        </w:rPr>
        <w:t>ANH.</w:t>
      </w:r>
    </w:p>
    <w:p w14:paraId="4A36A2CD" w14:textId="77777777" w:rsidR="00436DCE" w:rsidRPr="00064EC1" w:rsidRDefault="00436DCE" w:rsidP="001750B2">
      <w:pPr>
        <w:autoSpaceDE w:val="0"/>
        <w:autoSpaceDN w:val="0"/>
        <w:adjustRightInd w:val="0"/>
        <w:spacing w:line="300" w:lineRule="auto"/>
        <w:jc w:val="both"/>
        <w:rPr>
          <w:rFonts w:eastAsia="Arial" w:cs="Arial"/>
          <w:color w:val="000000"/>
          <w:sz w:val="22"/>
          <w:szCs w:val="22"/>
          <w:lang w:eastAsia="es-CO"/>
        </w:rPr>
      </w:pPr>
    </w:p>
    <w:p w14:paraId="50860821" w14:textId="284E7CE6" w:rsidR="00DD335D" w:rsidRPr="00331F2C" w:rsidRDefault="00DD335D" w:rsidP="00331F2C">
      <w:pPr>
        <w:pStyle w:val="Ttulo2"/>
        <w:ind w:left="567" w:hanging="567"/>
      </w:pPr>
      <w:bookmarkStart w:id="109" w:name="_Toc70006386"/>
      <w:r w:rsidRPr="00331F2C">
        <w:t>Vehículos de financiación de proyectos</w:t>
      </w:r>
      <w:bookmarkEnd w:id="109"/>
    </w:p>
    <w:p w14:paraId="2B7492A7" w14:textId="77777777" w:rsidR="00DD335D" w:rsidRDefault="00DD335D" w:rsidP="00DD335D">
      <w:pPr>
        <w:pStyle w:val="Prrafodelista"/>
        <w:autoSpaceDE w:val="0"/>
        <w:autoSpaceDN w:val="0"/>
        <w:adjustRightInd w:val="0"/>
        <w:spacing w:line="300" w:lineRule="auto"/>
        <w:ind w:left="0"/>
        <w:jc w:val="both"/>
        <w:rPr>
          <w:rFonts w:ascii="Arial" w:eastAsia="Arial" w:hAnsi="Arial" w:cs="Arial"/>
          <w:color w:val="000000"/>
          <w:sz w:val="22"/>
          <w:szCs w:val="22"/>
          <w:lang w:eastAsia="es-CO"/>
        </w:rPr>
      </w:pPr>
    </w:p>
    <w:p w14:paraId="395A79D8" w14:textId="18BD2657" w:rsidR="00AF1AF9" w:rsidRPr="00064EC1" w:rsidRDefault="0038678C" w:rsidP="00DD335D">
      <w:pPr>
        <w:pStyle w:val="Prrafodelista"/>
        <w:autoSpaceDE w:val="0"/>
        <w:autoSpaceDN w:val="0"/>
        <w:adjustRightInd w:val="0"/>
        <w:spacing w:line="300" w:lineRule="auto"/>
        <w:ind w:left="0"/>
        <w:jc w:val="both"/>
        <w:rPr>
          <w:rFonts w:ascii="Arial" w:eastAsia="Arial" w:hAnsi="Arial" w:cs="Arial"/>
          <w:color w:val="000000"/>
          <w:sz w:val="22"/>
          <w:szCs w:val="22"/>
          <w:lang w:eastAsia="es-CO"/>
        </w:rPr>
      </w:pPr>
      <w:r>
        <w:rPr>
          <w:rFonts w:ascii="Arial" w:eastAsia="Arial" w:hAnsi="Arial" w:cs="Arial"/>
          <w:color w:val="000000"/>
          <w:sz w:val="22"/>
          <w:szCs w:val="22"/>
          <w:lang w:eastAsia="es-CO"/>
        </w:rPr>
        <w:t>EL CONTRATISTA</w:t>
      </w:r>
      <w:r w:rsidR="00436DCE" w:rsidRPr="00064EC1">
        <w:rPr>
          <w:rFonts w:ascii="Arial" w:eastAsia="Arial" w:hAnsi="Arial" w:cs="Arial"/>
          <w:color w:val="000000"/>
          <w:sz w:val="22"/>
          <w:szCs w:val="22"/>
          <w:lang w:eastAsia="es-CO"/>
        </w:rPr>
        <w:t xml:space="preserve"> transferirá gratuitamente a </w:t>
      </w:r>
      <w:r w:rsidR="008414DD">
        <w:rPr>
          <w:rFonts w:ascii="Arial" w:eastAsia="Arial" w:hAnsi="Arial" w:cs="Arial"/>
          <w:color w:val="000000"/>
          <w:sz w:val="22"/>
          <w:szCs w:val="22"/>
          <w:lang w:eastAsia="es-CO"/>
        </w:rPr>
        <w:t>la</w:t>
      </w:r>
      <w:r w:rsidR="008414DD" w:rsidRPr="00064EC1">
        <w:rPr>
          <w:rFonts w:ascii="Arial" w:eastAsia="Arial" w:hAnsi="Arial" w:cs="Arial"/>
          <w:color w:val="000000"/>
          <w:sz w:val="22"/>
          <w:szCs w:val="22"/>
          <w:lang w:eastAsia="es-CO"/>
        </w:rPr>
        <w:t xml:space="preserve"> </w:t>
      </w:r>
      <w:r w:rsidR="00436DCE" w:rsidRPr="00064EC1">
        <w:rPr>
          <w:rFonts w:ascii="Arial" w:eastAsia="Arial" w:hAnsi="Arial" w:cs="Arial"/>
          <w:color w:val="000000"/>
          <w:sz w:val="22"/>
          <w:szCs w:val="22"/>
          <w:lang w:eastAsia="es-CO"/>
        </w:rPr>
        <w:t xml:space="preserve">ANH, a la devolución del área o a la terminación del </w:t>
      </w:r>
      <w:r>
        <w:rPr>
          <w:rFonts w:ascii="Arial" w:eastAsia="Arial" w:hAnsi="Arial" w:cs="Arial"/>
          <w:color w:val="000000"/>
          <w:sz w:val="22"/>
          <w:szCs w:val="22"/>
          <w:lang w:eastAsia="es-CO"/>
        </w:rPr>
        <w:t>contrato</w:t>
      </w:r>
      <w:r w:rsidR="00436DCE" w:rsidRPr="00064EC1">
        <w:rPr>
          <w:rFonts w:ascii="Arial" w:eastAsia="Arial" w:hAnsi="Arial" w:cs="Arial"/>
          <w:color w:val="000000"/>
          <w:sz w:val="22"/>
          <w:szCs w:val="22"/>
          <w:lang w:eastAsia="es-CO"/>
        </w:rPr>
        <w:t xml:space="preserve"> cuando una u otra tengan lugar transcurridos los primeros diez (10) </w:t>
      </w:r>
      <w:r w:rsidR="008414DD">
        <w:rPr>
          <w:rFonts w:ascii="Arial" w:eastAsia="Arial" w:hAnsi="Arial" w:cs="Arial"/>
          <w:color w:val="000000"/>
          <w:sz w:val="22"/>
          <w:szCs w:val="22"/>
          <w:lang w:eastAsia="es-CO"/>
        </w:rPr>
        <w:t>A</w:t>
      </w:r>
      <w:r w:rsidR="00436DCE" w:rsidRPr="00064EC1">
        <w:rPr>
          <w:rFonts w:ascii="Arial" w:eastAsia="Arial" w:hAnsi="Arial" w:cs="Arial"/>
          <w:color w:val="000000"/>
          <w:sz w:val="22"/>
          <w:szCs w:val="22"/>
          <w:lang w:eastAsia="es-CO"/>
        </w:rPr>
        <w:t xml:space="preserve">ños del Período de Producción, todos los derechos derivados de </w:t>
      </w:r>
      <w:r>
        <w:rPr>
          <w:rFonts w:ascii="Arial" w:eastAsia="Arial" w:hAnsi="Arial" w:cs="Arial"/>
          <w:color w:val="000000"/>
          <w:sz w:val="22"/>
          <w:szCs w:val="22"/>
          <w:lang w:eastAsia="es-CO"/>
        </w:rPr>
        <w:t>contrato</w:t>
      </w:r>
      <w:r w:rsidR="00436DCE" w:rsidRPr="00064EC1">
        <w:rPr>
          <w:rFonts w:ascii="Arial" w:eastAsia="Arial" w:hAnsi="Arial" w:cs="Arial"/>
          <w:color w:val="000000"/>
          <w:sz w:val="22"/>
          <w:szCs w:val="22"/>
          <w:lang w:eastAsia="es-CO"/>
        </w:rPr>
        <w:t>s bajo la modalidad de financiamiento de proyectos tales como Leasing, de Construcción, Operación y Reversión de bienes: BOT ("</w:t>
      </w:r>
      <w:proofErr w:type="spellStart"/>
      <w:r w:rsidR="00436DCE" w:rsidRPr="00064EC1">
        <w:rPr>
          <w:rFonts w:ascii="Arial" w:eastAsia="Arial" w:hAnsi="Arial" w:cs="Arial"/>
          <w:color w:val="000000"/>
          <w:sz w:val="22"/>
          <w:szCs w:val="22"/>
          <w:lang w:eastAsia="es-CO"/>
        </w:rPr>
        <w:t>Build</w:t>
      </w:r>
      <w:proofErr w:type="spellEnd"/>
      <w:r w:rsidR="00436DCE" w:rsidRPr="00064EC1">
        <w:rPr>
          <w:rFonts w:ascii="Arial" w:eastAsia="Arial" w:hAnsi="Arial" w:cs="Arial"/>
          <w:color w:val="000000"/>
          <w:sz w:val="22"/>
          <w:szCs w:val="22"/>
          <w:lang w:eastAsia="es-CO"/>
        </w:rPr>
        <w:t xml:space="preserve">, </w:t>
      </w:r>
      <w:proofErr w:type="spellStart"/>
      <w:r w:rsidR="00436DCE" w:rsidRPr="00064EC1">
        <w:rPr>
          <w:rFonts w:ascii="Arial" w:eastAsia="Arial" w:hAnsi="Arial" w:cs="Arial"/>
          <w:color w:val="000000"/>
          <w:sz w:val="22"/>
          <w:szCs w:val="22"/>
          <w:lang w:eastAsia="es-CO"/>
        </w:rPr>
        <w:t>Operate</w:t>
      </w:r>
      <w:proofErr w:type="spellEnd"/>
      <w:r w:rsidR="00436DCE" w:rsidRPr="00064EC1">
        <w:rPr>
          <w:rFonts w:ascii="Arial" w:eastAsia="Arial" w:hAnsi="Arial" w:cs="Arial"/>
          <w:color w:val="000000"/>
          <w:sz w:val="22"/>
          <w:szCs w:val="22"/>
          <w:lang w:eastAsia="es-CO"/>
        </w:rPr>
        <w:t xml:space="preserve"> and Transfer"), BOMT ("</w:t>
      </w:r>
      <w:proofErr w:type="spellStart"/>
      <w:r w:rsidR="00436DCE" w:rsidRPr="00064EC1">
        <w:rPr>
          <w:rFonts w:ascii="Arial" w:eastAsia="Arial" w:hAnsi="Arial" w:cs="Arial"/>
          <w:color w:val="000000"/>
          <w:sz w:val="22"/>
          <w:szCs w:val="22"/>
          <w:lang w:eastAsia="es-CO"/>
        </w:rPr>
        <w:t>Build</w:t>
      </w:r>
      <w:proofErr w:type="spellEnd"/>
      <w:r w:rsidR="00436DCE" w:rsidRPr="00064EC1">
        <w:rPr>
          <w:rFonts w:ascii="Arial" w:eastAsia="Arial" w:hAnsi="Arial" w:cs="Arial"/>
          <w:color w:val="000000"/>
          <w:sz w:val="22"/>
          <w:szCs w:val="22"/>
          <w:lang w:eastAsia="es-CO"/>
        </w:rPr>
        <w:t xml:space="preserve">, </w:t>
      </w:r>
      <w:proofErr w:type="spellStart"/>
      <w:r w:rsidR="00436DCE" w:rsidRPr="00064EC1">
        <w:rPr>
          <w:rFonts w:ascii="Arial" w:eastAsia="Arial" w:hAnsi="Arial" w:cs="Arial"/>
          <w:color w:val="000000"/>
          <w:sz w:val="22"/>
          <w:szCs w:val="22"/>
          <w:lang w:eastAsia="es-CO"/>
        </w:rPr>
        <w:t>Operate</w:t>
      </w:r>
      <w:proofErr w:type="spellEnd"/>
      <w:r w:rsidR="00436DCE" w:rsidRPr="00064EC1">
        <w:rPr>
          <w:rFonts w:ascii="Arial" w:eastAsia="Arial" w:hAnsi="Arial" w:cs="Arial"/>
          <w:color w:val="000000"/>
          <w:sz w:val="22"/>
          <w:szCs w:val="22"/>
          <w:lang w:eastAsia="es-CO"/>
        </w:rPr>
        <w:t xml:space="preserve">, </w:t>
      </w:r>
      <w:proofErr w:type="spellStart"/>
      <w:r w:rsidR="00436DCE" w:rsidRPr="00064EC1">
        <w:rPr>
          <w:rFonts w:ascii="Arial" w:eastAsia="Arial" w:hAnsi="Arial" w:cs="Arial"/>
          <w:color w:val="000000"/>
          <w:sz w:val="22"/>
          <w:szCs w:val="22"/>
          <w:lang w:eastAsia="es-CO"/>
        </w:rPr>
        <w:t>Maintain</w:t>
      </w:r>
      <w:proofErr w:type="spellEnd"/>
      <w:r w:rsidR="00436DCE" w:rsidRPr="00064EC1">
        <w:rPr>
          <w:rFonts w:ascii="Arial" w:eastAsia="Arial" w:hAnsi="Arial" w:cs="Arial"/>
          <w:color w:val="000000"/>
          <w:sz w:val="22"/>
          <w:szCs w:val="22"/>
          <w:lang w:eastAsia="es-CO"/>
        </w:rPr>
        <w:t xml:space="preserve"> and Transfer"), BOOT ("</w:t>
      </w:r>
      <w:proofErr w:type="spellStart"/>
      <w:r w:rsidR="00436DCE" w:rsidRPr="00064EC1">
        <w:rPr>
          <w:rFonts w:ascii="Arial" w:eastAsia="Arial" w:hAnsi="Arial" w:cs="Arial"/>
          <w:color w:val="000000"/>
          <w:sz w:val="22"/>
          <w:szCs w:val="22"/>
          <w:lang w:eastAsia="es-CO"/>
        </w:rPr>
        <w:t>Build</w:t>
      </w:r>
      <w:proofErr w:type="spellEnd"/>
      <w:r w:rsidR="00436DCE" w:rsidRPr="00064EC1">
        <w:rPr>
          <w:rFonts w:ascii="Arial" w:eastAsia="Arial" w:hAnsi="Arial" w:cs="Arial"/>
          <w:color w:val="000000"/>
          <w:sz w:val="22"/>
          <w:szCs w:val="22"/>
          <w:lang w:eastAsia="es-CO"/>
        </w:rPr>
        <w:t xml:space="preserve">, </w:t>
      </w:r>
      <w:proofErr w:type="spellStart"/>
      <w:r w:rsidR="00436DCE" w:rsidRPr="00064EC1">
        <w:rPr>
          <w:rFonts w:ascii="Arial" w:eastAsia="Arial" w:hAnsi="Arial" w:cs="Arial"/>
          <w:color w:val="000000"/>
          <w:sz w:val="22"/>
          <w:szCs w:val="22"/>
          <w:lang w:eastAsia="es-CO"/>
        </w:rPr>
        <w:t>Own</w:t>
      </w:r>
      <w:proofErr w:type="spellEnd"/>
      <w:r w:rsidR="00436DCE" w:rsidRPr="00064EC1">
        <w:rPr>
          <w:rFonts w:ascii="Arial" w:eastAsia="Arial" w:hAnsi="Arial" w:cs="Arial"/>
          <w:color w:val="000000"/>
          <w:sz w:val="22"/>
          <w:szCs w:val="22"/>
          <w:lang w:eastAsia="es-CO"/>
        </w:rPr>
        <w:t xml:space="preserve">, </w:t>
      </w:r>
      <w:proofErr w:type="spellStart"/>
      <w:r w:rsidR="00436DCE" w:rsidRPr="00064EC1">
        <w:rPr>
          <w:rFonts w:ascii="Arial" w:eastAsia="Arial" w:hAnsi="Arial" w:cs="Arial"/>
          <w:color w:val="000000"/>
          <w:sz w:val="22"/>
          <w:szCs w:val="22"/>
          <w:lang w:eastAsia="es-CO"/>
        </w:rPr>
        <w:t>Operate</w:t>
      </w:r>
      <w:proofErr w:type="spellEnd"/>
      <w:r w:rsidR="00436DCE" w:rsidRPr="00064EC1">
        <w:rPr>
          <w:rFonts w:ascii="Arial" w:eastAsia="Arial" w:hAnsi="Arial" w:cs="Arial"/>
          <w:color w:val="000000"/>
          <w:sz w:val="22"/>
          <w:szCs w:val="22"/>
          <w:lang w:eastAsia="es-CO"/>
        </w:rPr>
        <w:t xml:space="preserve"> and Transfer"), MOT ("</w:t>
      </w:r>
      <w:proofErr w:type="spellStart"/>
      <w:r w:rsidR="00436DCE" w:rsidRPr="00064EC1">
        <w:rPr>
          <w:rFonts w:ascii="Arial" w:eastAsia="Arial" w:hAnsi="Arial" w:cs="Arial"/>
          <w:color w:val="000000"/>
          <w:sz w:val="22"/>
          <w:szCs w:val="22"/>
          <w:lang w:eastAsia="es-CO"/>
        </w:rPr>
        <w:t>Modernize</w:t>
      </w:r>
      <w:proofErr w:type="spellEnd"/>
      <w:r w:rsidR="00436DCE" w:rsidRPr="00064EC1">
        <w:rPr>
          <w:rFonts w:ascii="Arial" w:eastAsia="Arial" w:hAnsi="Arial" w:cs="Arial"/>
          <w:color w:val="000000"/>
          <w:sz w:val="22"/>
          <w:szCs w:val="22"/>
          <w:lang w:eastAsia="es-CO"/>
        </w:rPr>
        <w:t xml:space="preserve">, </w:t>
      </w:r>
      <w:proofErr w:type="spellStart"/>
      <w:r w:rsidR="00436DCE" w:rsidRPr="00064EC1">
        <w:rPr>
          <w:rFonts w:ascii="Arial" w:eastAsia="Arial" w:hAnsi="Arial" w:cs="Arial"/>
          <w:color w:val="000000"/>
          <w:sz w:val="22"/>
          <w:szCs w:val="22"/>
          <w:lang w:eastAsia="es-CO"/>
        </w:rPr>
        <w:t>Operate</w:t>
      </w:r>
      <w:proofErr w:type="spellEnd"/>
      <w:r w:rsidR="00436DCE" w:rsidRPr="00064EC1">
        <w:rPr>
          <w:rFonts w:ascii="Arial" w:eastAsia="Arial" w:hAnsi="Arial" w:cs="Arial"/>
          <w:color w:val="000000"/>
          <w:sz w:val="22"/>
          <w:szCs w:val="22"/>
          <w:lang w:eastAsia="es-CO"/>
        </w:rPr>
        <w:t xml:space="preserve"> and Transfer") y similares, que a la terminación de los mismos establezcan la obligación de transferir la propiedad de los bienes, equipos e instalaciones a </w:t>
      </w:r>
      <w:r>
        <w:rPr>
          <w:rFonts w:ascii="Arial" w:eastAsia="Arial" w:hAnsi="Arial" w:cs="Arial"/>
          <w:color w:val="000000"/>
          <w:sz w:val="22"/>
          <w:szCs w:val="22"/>
          <w:lang w:eastAsia="es-CO"/>
        </w:rPr>
        <w:t>EL CONTRATISTA</w:t>
      </w:r>
      <w:r w:rsidR="00436DCE" w:rsidRPr="00064EC1">
        <w:rPr>
          <w:rFonts w:ascii="Arial" w:eastAsia="Arial" w:hAnsi="Arial" w:cs="Arial"/>
          <w:color w:val="000000"/>
          <w:sz w:val="22"/>
          <w:szCs w:val="22"/>
          <w:lang w:eastAsia="es-CO"/>
        </w:rPr>
        <w:t xml:space="preserve">. En todo caso, en el evento que dichos </w:t>
      </w:r>
      <w:r>
        <w:rPr>
          <w:rFonts w:ascii="Arial" w:eastAsia="Arial" w:hAnsi="Arial" w:cs="Arial"/>
          <w:color w:val="000000"/>
          <w:sz w:val="22"/>
          <w:szCs w:val="22"/>
          <w:lang w:eastAsia="es-CO"/>
        </w:rPr>
        <w:t>contrato</w:t>
      </w:r>
      <w:r w:rsidR="00436DCE" w:rsidRPr="00064EC1">
        <w:rPr>
          <w:rFonts w:ascii="Arial" w:eastAsia="Arial" w:hAnsi="Arial" w:cs="Arial"/>
          <w:color w:val="000000"/>
          <w:sz w:val="22"/>
          <w:szCs w:val="22"/>
          <w:lang w:eastAsia="es-CO"/>
        </w:rPr>
        <w:t xml:space="preserve">s se celebren por un plazo mayor al del Período de Producción, requerirán previa autorización de </w:t>
      </w:r>
      <w:r w:rsidR="008414DD">
        <w:rPr>
          <w:rFonts w:ascii="Arial" w:eastAsia="Arial" w:hAnsi="Arial" w:cs="Arial"/>
          <w:color w:val="000000"/>
          <w:sz w:val="22"/>
          <w:szCs w:val="22"/>
          <w:lang w:eastAsia="es-CO"/>
        </w:rPr>
        <w:t>la</w:t>
      </w:r>
      <w:r w:rsidR="008414DD" w:rsidRPr="00064EC1">
        <w:rPr>
          <w:rFonts w:ascii="Arial" w:eastAsia="Arial" w:hAnsi="Arial" w:cs="Arial"/>
          <w:color w:val="000000"/>
          <w:sz w:val="22"/>
          <w:szCs w:val="22"/>
          <w:lang w:eastAsia="es-CO"/>
        </w:rPr>
        <w:t xml:space="preserve"> </w:t>
      </w:r>
      <w:r w:rsidR="00436DCE" w:rsidRPr="00064EC1">
        <w:rPr>
          <w:rFonts w:ascii="Arial" w:eastAsia="Arial" w:hAnsi="Arial" w:cs="Arial"/>
          <w:color w:val="000000"/>
          <w:sz w:val="22"/>
          <w:szCs w:val="22"/>
          <w:lang w:eastAsia="es-CO"/>
        </w:rPr>
        <w:t>ANH.</w:t>
      </w:r>
    </w:p>
    <w:p w14:paraId="39FFBAA5" w14:textId="22A82961" w:rsidR="00C5389C" w:rsidRPr="00064EC1" w:rsidRDefault="00C5389C" w:rsidP="001750B2">
      <w:pPr>
        <w:spacing w:line="300" w:lineRule="auto"/>
        <w:jc w:val="both"/>
        <w:rPr>
          <w:rFonts w:cs="Arial"/>
          <w:b/>
          <w:sz w:val="22"/>
          <w:szCs w:val="22"/>
          <w:lang w:val="es-CO"/>
        </w:rPr>
      </w:pPr>
    </w:p>
    <w:p w14:paraId="1B5CDA5D" w14:textId="723B13BF" w:rsidR="00DD335D" w:rsidRPr="00331F2C" w:rsidRDefault="00DD335D" w:rsidP="0021478D">
      <w:pPr>
        <w:pStyle w:val="Ttulo2"/>
        <w:ind w:left="567" w:hanging="567"/>
      </w:pPr>
      <w:bookmarkStart w:id="110" w:name="_Toc70006387"/>
      <w:r w:rsidRPr="00331F2C">
        <w:t>Inventarios</w:t>
      </w:r>
      <w:bookmarkEnd w:id="110"/>
    </w:p>
    <w:p w14:paraId="32352B50" w14:textId="77777777" w:rsidR="00DD335D" w:rsidRPr="00A462A0" w:rsidRDefault="00DD335D" w:rsidP="0021478D">
      <w:pPr>
        <w:rPr>
          <w:rFonts w:eastAsia="Arial"/>
          <w:lang w:eastAsia="es-CO"/>
        </w:rPr>
      </w:pPr>
    </w:p>
    <w:p w14:paraId="2DF700B1" w14:textId="1D466FA1" w:rsidR="00C5389C" w:rsidRPr="0021478D" w:rsidRDefault="0038678C" w:rsidP="0021478D">
      <w:pPr>
        <w:autoSpaceDE w:val="0"/>
        <w:autoSpaceDN w:val="0"/>
        <w:adjustRightInd w:val="0"/>
        <w:spacing w:line="300" w:lineRule="auto"/>
        <w:jc w:val="both"/>
        <w:rPr>
          <w:rFonts w:eastAsia="Arial" w:cs="Arial"/>
          <w:color w:val="000000"/>
          <w:sz w:val="22"/>
          <w:szCs w:val="22"/>
          <w:lang w:eastAsia="es-CO"/>
        </w:rPr>
      </w:pPr>
      <w:r w:rsidRPr="0021478D">
        <w:rPr>
          <w:rFonts w:eastAsia="Arial" w:cs="Arial"/>
          <w:color w:val="000000"/>
          <w:sz w:val="22"/>
          <w:szCs w:val="22"/>
          <w:lang w:eastAsia="es-CO"/>
        </w:rPr>
        <w:t>EL CONTRATISTA</w:t>
      </w:r>
      <w:r w:rsidR="00C5389C" w:rsidRPr="0021478D">
        <w:rPr>
          <w:rFonts w:eastAsia="Arial" w:cs="Arial"/>
          <w:color w:val="000000"/>
          <w:sz w:val="22"/>
          <w:szCs w:val="22"/>
          <w:lang w:eastAsia="es-CO"/>
        </w:rPr>
        <w:t xml:space="preserve"> deberá efectuar anualmente inventarios físicos de los equipos y bienes destinados a las Operaciones de Producción y Desarrollo, haciendo entrega de los mismos a la ANH, con el detalle de naturaleza, marca, modelo, características, especificaciones técnicas, estado de operación y funcionamiento, clasificándolos según sean de propiedad d</w:t>
      </w:r>
      <w:r w:rsidR="00F41948" w:rsidRPr="0021478D">
        <w:rPr>
          <w:rFonts w:eastAsia="Arial" w:cs="Arial"/>
          <w:color w:val="000000"/>
          <w:sz w:val="22"/>
          <w:szCs w:val="22"/>
          <w:lang w:eastAsia="es-CO"/>
        </w:rPr>
        <w:t xml:space="preserve">e </w:t>
      </w:r>
      <w:r w:rsidRPr="0021478D">
        <w:rPr>
          <w:rFonts w:eastAsia="Arial" w:cs="Arial"/>
          <w:color w:val="000000"/>
          <w:sz w:val="22"/>
          <w:szCs w:val="22"/>
          <w:lang w:eastAsia="es-CO"/>
        </w:rPr>
        <w:t>EL CONTRATISTA</w:t>
      </w:r>
      <w:r w:rsidR="00C5389C" w:rsidRPr="0021478D">
        <w:rPr>
          <w:rFonts w:eastAsia="Arial" w:cs="Arial"/>
          <w:color w:val="000000"/>
          <w:sz w:val="22"/>
          <w:szCs w:val="22"/>
          <w:lang w:eastAsia="es-CO"/>
        </w:rPr>
        <w:t xml:space="preserve"> o de terceros. El inventario deberá venir certificado por el Revisor Fiscal del propietario de los equipos y bienes.  </w:t>
      </w:r>
    </w:p>
    <w:p w14:paraId="77E25AAB" w14:textId="77777777" w:rsidR="00C5389C" w:rsidRPr="0021478D" w:rsidRDefault="00C5389C" w:rsidP="0021478D">
      <w:pPr>
        <w:autoSpaceDE w:val="0"/>
        <w:autoSpaceDN w:val="0"/>
        <w:adjustRightInd w:val="0"/>
        <w:spacing w:line="300" w:lineRule="auto"/>
        <w:jc w:val="both"/>
        <w:rPr>
          <w:rFonts w:eastAsia="Arial" w:cs="Arial"/>
          <w:color w:val="000000"/>
          <w:sz w:val="22"/>
          <w:szCs w:val="22"/>
          <w:lang w:eastAsia="es-CO"/>
        </w:rPr>
      </w:pPr>
      <w:r w:rsidRPr="0021478D">
        <w:rPr>
          <w:rFonts w:eastAsia="Arial" w:cs="Arial"/>
          <w:color w:val="000000"/>
          <w:sz w:val="22"/>
          <w:szCs w:val="22"/>
          <w:lang w:eastAsia="es-CO"/>
        </w:rPr>
        <w:t xml:space="preserve"> </w:t>
      </w:r>
    </w:p>
    <w:p w14:paraId="41BD5732" w14:textId="15C60BF0" w:rsidR="00C5389C" w:rsidRPr="0021478D" w:rsidRDefault="00C5389C" w:rsidP="0021478D">
      <w:pPr>
        <w:autoSpaceDE w:val="0"/>
        <w:autoSpaceDN w:val="0"/>
        <w:adjustRightInd w:val="0"/>
        <w:spacing w:line="300" w:lineRule="auto"/>
        <w:jc w:val="both"/>
        <w:rPr>
          <w:rFonts w:eastAsia="Arial" w:cs="Arial"/>
          <w:color w:val="000000"/>
          <w:sz w:val="22"/>
          <w:szCs w:val="22"/>
          <w:lang w:eastAsia="es-CO"/>
        </w:rPr>
      </w:pPr>
      <w:r w:rsidRPr="0021478D">
        <w:rPr>
          <w:rFonts w:eastAsia="Arial" w:cs="Arial"/>
          <w:color w:val="000000"/>
          <w:sz w:val="22"/>
          <w:szCs w:val="22"/>
          <w:lang w:eastAsia="es-CO"/>
        </w:rPr>
        <w:t xml:space="preserve">La ANH tiene derecho de estar representada en la oportunidad de elaboración de tales inventarios. Para dicho efecto, </w:t>
      </w:r>
      <w:r w:rsidR="0038678C" w:rsidRPr="0021478D">
        <w:rPr>
          <w:rFonts w:eastAsia="Arial" w:cs="Arial"/>
          <w:color w:val="000000"/>
          <w:sz w:val="22"/>
          <w:szCs w:val="22"/>
          <w:lang w:eastAsia="es-CO"/>
        </w:rPr>
        <w:t>EL CONTRATISTA</w:t>
      </w:r>
      <w:r w:rsidRPr="0021478D">
        <w:rPr>
          <w:rFonts w:eastAsia="Arial" w:cs="Arial"/>
          <w:color w:val="000000"/>
          <w:sz w:val="22"/>
          <w:szCs w:val="22"/>
          <w:lang w:eastAsia="es-CO"/>
        </w:rPr>
        <w:t xml:space="preserve"> asume el compromiso de remitir a la Entidad aviso escrito, con antelación no inferior a quince (15) Días </w:t>
      </w:r>
      <w:r w:rsidR="00F41948" w:rsidRPr="0021478D">
        <w:rPr>
          <w:rFonts w:eastAsia="Arial" w:cs="Arial"/>
          <w:color w:val="000000"/>
          <w:sz w:val="22"/>
          <w:szCs w:val="22"/>
          <w:lang w:eastAsia="es-CO"/>
        </w:rPr>
        <w:t>h</w:t>
      </w:r>
      <w:r w:rsidRPr="0021478D">
        <w:rPr>
          <w:rFonts w:eastAsia="Arial" w:cs="Arial"/>
          <w:color w:val="000000"/>
          <w:sz w:val="22"/>
          <w:szCs w:val="22"/>
          <w:lang w:eastAsia="es-CO"/>
        </w:rPr>
        <w:t xml:space="preserve">ábiles.  </w:t>
      </w:r>
    </w:p>
    <w:p w14:paraId="17C6E36C" w14:textId="77777777" w:rsidR="00C5389C" w:rsidRPr="0021478D" w:rsidRDefault="00C5389C" w:rsidP="0021478D">
      <w:pPr>
        <w:autoSpaceDE w:val="0"/>
        <w:autoSpaceDN w:val="0"/>
        <w:adjustRightInd w:val="0"/>
        <w:spacing w:line="300" w:lineRule="auto"/>
        <w:jc w:val="both"/>
        <w:rPr>
          <w:rFonts w:eastAsia="Arial" w:cs="Arial"/>
          <w:color w:val="000000"/>
          <w:sz w:val="22"/>
          <w:szCs w:val="22"/>
          <w:lang w:eastAsia="es-CO"/>
        </w:rPr>
      </w:pPr>
      <w:r w:rsidRPr="0021478D">
        <w:rPr>
          <w:rFonts w:eastAsia="Arial" w:cs="Arial"/>
          <w:color w:val="000000"/>
          <w:sz w:val="22"/>
          <w:szCs w:val="22"/>
          <w:lang w:eastAsia="es-CO"/>
        </w:rPr>
        <w:t xml:space="preserve"> </w:t>
      </w:r>
    </w:p>
    <w:p w14:paraId="440F59EF" w14:textId="38FE2CCF" w:rsidR="00C5389C" w:rsidRPr="0021478D" w:rsidRDefault="00C5389C" w:rsidP="0021478D">
      <w:pPr>
        <w:autoSpaceDE w:val="0"/>
        <w:autoSpaceDN w:val="0"/>
        <w:adjustRightInd w:val="0"/>
        <w:spacing w:line="300" w:lineRule="auto"/>
        <w:jc w:val="both"/>
        <w:rPr>
          <w:rFonts w:eastAsia="Arial" w:cs="Arial"/>
          <w:color w:val="000000"/>
          <w:sz w:val="22"/>
          <w:szCs w:val="22"/>
          <w:lang w:eastAsia="es-CO"/>
        </w:rPr>
      </w:pPr>
      <w:r w:rsidRPr="0021478D">
        <w:rPr>
          <w:rFonts w:eastAsia="Arial" w:cs="Arial"/>
          <w:color w:val="000000"/>
          <w:sz w:val="22"/>
          <w:szCs w:val="22"/>
          <w:lang w:eastAsia="es-CO"/>
        </w:rPr>
        <w:t xml:space="preserve">De igual manera, la Entidad está facultada para verificar en cualquier tiempo los inventarios, para lo cual formulará solicitud al Contratista con quince (15) Días </w:t>
      </w:r>
      <w:r w:rsidR="00D87DB1" w:rsidRPr="0021478D">
        <w:rPr>
          <w:rFonts w:eastAsia="Arial" w:cs="Arial"/>
          <w:color w:val="000000"/>
          <w:sz w:val="22"/>
          <w:szCs w:val="22"/>
          <w:lang w:eastAsia="es-CO"/>
        </w:rPr>
        <w:t>c</w:t>
      </w:r>
      <w:r w:rsidRPr="0021478D">
        <w:rPr>
          <w:rFonts w:eastAsia="Arial" w:cs="Arial"/>
          <w:color w:val="000000"/>
          <w:sz w:val="22"/>
          <w:szCs w:val="22"/>
          <w:lang w:eastAsia="es-CO"/>
        </w:rPr>
        <w:t xml:space="preserve">alendario de anticipación, y este tiene el deber de entregarlos dentro de los cinco (5) Días </w:t>
      </w:r>
      <w:r w:rsidR="00D87DB1" w:rsidRPr="0021478D">
        <w:rPr>
          <w:rFonts w:eastAsia="Arial" w:cs="Arial"/>
          <w:color w:val="000000"/>
          <w:sz w:val="22"/>
          <w:szCs w:val="22"/>
          <w:lang w:eastAsia="es-CO"/>
        </w:rPr>
        <w:t>h</w:t>
      </w:r>
      <w:r w:rsidRPr="0021478D">
        <w:rPr>
          <w:rFonts w:eastAsia="Arial" w:cs="Arial"/>
          <w:color w:val="000000"/>
          <w:sz w:val="22"/>
          <w:szCs w:val="22"/>
          <w:lang w:eastAsia="es-CO"/>
        </w:rPr>
        <w:t xml:space="preserve">ábiles siguientes, debidamente actualizados.  </w:t>
      </w:r>
    </w:p>
    <w:p w14:paraId="20486ACA" w14:textId="77777777" w:rsidR="00C5389C" w:rsidRPr="00064EC1" w:rsidRDefault="00C5389C" w:rsidP="0021478D">
      <w:pPr>
        <w:rPr>
          <w:lang w:val="es-CO"/>
        </w:rPr>
      </w:pPr>
    </w:p>
    <w:p w14:paraId="468E7F56" w14:textId="1DF81931" w:rsidR="00DD335D" w:rsidRPr="00331F2C" w:rsidRDefault="00DD335D" w:rsidP="00331F2C">
      <w:pPr>
        <w:pStyle w:val="Ttulo2"/>
        <w:ind w:left="567" w:hanging="567"/>
      </w:pPr>
      <w:bookmarkStart w:id="111" w:name="_Toc70006388"/>
      <w:r w:rsidRPr="00331F2C">
        <w:t>Disposición de los activos</w:t>
      </w:r>
      <w:bookmarkEnd w:id="111"/>
    </w:p>
    <w:p w14:paraId="2150B87F" w14:textId="77777777" w:rsidR="00DD335D" w:rsidRDefault="00DD335D" w:rsidP="0021478D">
      <w:pPr>
        <w:rPr>
          <w:rFonts w:eastAsia="Arial"/>
          <w:lang w:eastAsia="es-CO"/>
        </w:rPr>
      </w:pPr>
    </w:p>
    <w:p w14:paraId="2AD4DBFC" w14:textId="225B3D70" w:rsidR="00BD2519" w:rsidRPr="0021478D" w:rsidRDefault="0038678C" w:rsidP="0021478D">
      <w:pPr>
        <w:spacing w:after="5" w:line="300" w:lineRule="auto"/>
        <w:ind w:right="107"/>
        <w:jc w:val="both"/>
        <w:rPr>
          <w:rFonts w:eastAsia="Arial" w:cs="Arial"/>
          <w:color w:val="000000"/>
          <w:sz w:val="22"/>
          <w:szCs w:val="22"/>
          <w:lang w:val="es-CO" w:eastAsia="es-CO"/>
        </w:rPr>
      </w:pPr>
      <w:r w:rsidRPr="0021478D">
        <w:rPr>
          <w:rFonts w:eastAsia="Arial" w:cs="Arial"/>
          <w:color w:val="000000"/>
          <w:sz w:val="22"/>
          <w:szCs w:val="22"/>
          <w:lang w:val="es-CO" w:eastAsia="es-CO"/>
        </w:rPr>
        <w:t>EL CONTRATISTA</w:t>
      </w:r>
      <w:r w:rsidR="00BD2519" w:rsidRPr="0021478D">
        <w:rPr>
          <w:rFonts w:eastAsia="Arial" w:cs="Arial"/>
          <w:color w:val="000000"/>
          <w:sz w:val="22"/>
          <w:szCs w:val="22"/>
          <w:lang w:val="es-CO" w:eastAsia="es-CO"/>
        </w:rPr>
        <w:t xml:space="preserve"> está facultado para disponer en cualquier tiempo de los bienes y equipos ubicados, situados, instalados o montados hasta el Punto de Ent</w:t>
      </w:r>
      <w:r w:rsidR="008B644C" w:rsidRPr="0021478D">
        <w:rPr>
          <w:rFonts w:eastAsia="Arial" w:cs="Arial"/>
          <w:color w:val="000000"/>
          <w:sz w:val="22"/>
          <w:szCs w:val="22"/>
          <w:lang w:val="es-CO" w:eastAsia="es-CO"/>
        </w:rPr>
        <w:t>r</w:t>
      </w:r>
      <w:r w:rsidR="00BD2519" w:rsidRPr="0021478D">
        <w:rPr>
          <w:rFonts w:eastAsia="Arial" w:cs="Arial"/>
          <w:color w:val="000000"/>
          <w:sz w:val="22"/>
          <w:szCs w:val="22"/>
          <w:lang w:val="es-CO" w:eastAsia="es-CO"/>
        </w:rPr>
        <w:t xml:space="preserve">ega, siempre que no sean indispensables para mantener las condiciones de </w:t>
      </w:r>
      <w:r w:rsidR="00D87DB1" w:rsidRPr="0021478D">
        <w:rPr>
          <w:rFonts w:eastAsia="Arial" w:cs="Arial"/>
          <w:color w:val="000000"/>
          <w:sz w:val="22"/>
          <w:szCs w:val="22"/>
          <w:lang w:val="es-CO" w:eastAsia="es-CO"/>
        </w:rPr>
        <w:t xml:space="preserve">producción </w:t>
      </w:r>
      <w:r w:rsidR="00BD2519" w:rsidRPr="0021478D">
        <w:rPr>
          <w:rFonts w:eastAsia="Arial" w:cs="Arial"/>
          <w:color w:val="000000"/>
          <w:sz w:val="22"/>
          <w:szCs w:val="22"/>
          <w:lang w:val="es-CO" w:eastAsia="es-CO"/>
        </w:rPr>
        <w:t xml:space="preserve">existentes. No obstante lo anterior, transcurridos diez (10) Años del Período de Producción de cada Área en Producción, </w:t>
      </w:r>
      <w:r w:rsidR="00BD2519" w:rsidRPr="0021478D">
        <w:rPr>
          <w:rFonts w:eastAsia="Arial" w:cs="Arial"/>
          <w:color w:val="000000"/>
          <w:sz w:val="22"/>
          <w:szCs w:val="22"/>
          <w:lang w:val="es-CO" w:eastAsia="es-CO"/>
        </w:rPr>
        <w:lastRenderedPageBreak/>
        <w:t xml:space="preserve">o cuando se haya producido un ochenta por ciento (80%) de sus reservas probadas, lo primero que ocurra, tal disposición requerirá la aprobación previa, expresa y escrita de la ANH. </w:t>
      </w:r>
    </w:p>
    <w:p w14:paraId="4308281D" w14:textId="77777777" w:rsidR="00BD2519" w:rsidRPr="00064EC1" w:rsidRDefault="00BD2519" w:rsidP="0021478D">
      <w:pPr>
        <w:spacing w:after="5" w:line="300" w:lineRule="auto"/>
        <w:ind w:right="107"/>
        <w:jc w:val="both"/>
        <w:rPr>
          <w:rFonts w:eastAsia="Arial" w:cs="Arial"/>
          <w:color w:val="000000"/>
          <w:sz w:val="22"/>
          <w:szCs w:val="22"/>
          <w:lang w:val="es-CO" w:eastAsia="es-CO"/>
        </w:rPr>
      </w:pPr>
      <w:r w:rsidRPr="00064EC1">
        <w:rPr>
          <w:rFonts w:eastAsia="Arial" w:cs="Arial"/>
          <w:color w:val="000000"/>
          <w:sz w:val="22"/>
          <w:szCs w:val="22"/>
          <w:lang w:val="es-CO" w:eastAsia="es-CO"/>
        </w:rPr>
        <w:t xml:space="preserve"> </w:t>
      </w:r>
    </w:p>
    <w:p w14:paraId="2AF7CB03" w14:textId="5D78BE2C" w:rsidR="00BD2519" w:rsidRPr="00064EC1" w:rsidRDefault="00BD2519" w:rsidP="001750B2">
      <w:pPr>
        <w:spacing w:after="5" w:line="300" w:lineRule="auto"/>
        <w:ind w:right="107"/>
        <w:jc w:val="both"/>
        <w:rPr>
          <w:rFonts w:eastAsia="Arial" w:cs="Arial"/>
          <w:color w:val="000000"/>
          <w:sz w:val="22"/>
          <w:szCs w:val="22"/>
          <w:lang w:val="es-CO" w:eastAsia="es-CO"/>
        </w:rPr>
      </w:pPr>
      <w:r w:rsidRPr="00064EC1">
        <w:rPr>
          <w:rFonts w:eastAsia="Arial" w:cs="Arial"/>
          <w:color w:val="000000"/>
          <w:sz w:val="22"/>
          <w:szCs w:val="22"/>
          <w:lang w:val="es-CO" w:eastAsia="es-CO"/>
        </w:rPr>
        <w:t xml:space="preserve">En este último evento, contados dos (2) Meses a partir de la radicación de la respectiva solicitud de aprobación, sin que la ANH haya emitido pronunciamiento sobre el particular, se entenderá que la solicitud ha sido aprobada. Si </w:t>
      </w:r>
      <w:r w:rsidR="0038678C">
        <w:rPr>
          <w:rFonts w:eastAsia="Arial" w:cs="Arial"/>
          <w:color w:val="000000"/>
          <w:sz w:val="22"/>
          <w:szCs w:val="22"/>
          <w:lang w:val="es-CO" w:eastAsia="es-CO"/>
        </w:rPr>
        <w:t>EL CONTRATISTA</w:t>
      </w:r>
      <w:r w:rsidRPr="00064EC1">
        <w:rPr>
          <w:rFonts w:eastAsia="Arial" w:cs="Arial"/>
          <w:color w:val="000000"/>
          <w:sz w:val="22"/>
          <w:szCs w:val="22"/>
          <w:lang w:val="es-CO" w:eastAsia="es-CO"/>
        </w:rPr>
        <w:t xml:space="preserve"> dispone de los bienes y equipos sin solicitar aprobación previa, escrita y expresa de la ANH, con antelación no inferior a dos (2) Meses al acto de disposición, se aplicará lo dispuesto en la </w:t>
      </w:r>
      <w:r w:rsidR="002A0202">
        <w:rPr>
          <w:rFonts w:eastAsia="Arial" w:cs="Arial"/>
          <w:color w:val="000000"/>
          <w:sz w:val="22"/>
          <w:szCs w:val="22"/>
          <w:lang w:val="es-CO" w:eastAsia="es-CO"/>
        </w:rPr>
        <w:t>c</w:t>
      </w:r>
      <w:r w:rsidRPr="00064EC1">
        <w:rPr>
          <w:rFonts w:eastAsia="Arial" w:cs="Arial"/>
          <w:color w:val="000000"/>
          <w:sz w:val="22"/>
          <w:szCs w:val="22"/>
          <w:lang w:val="es-CO" w:eastAsia="es-CO"/>
        </w:rPr>
        <w:t xml:space="preserve">láusula </w:t>
      </w:r>
      <w:r w:rsidR="000F7CDB" w:rsidRPr="00064EC1">
        <w:rPr>
          <w:rFonts w:eastAsia="Arial" w:cs="Arial"/>
          <w:color w:val="000000"/>
          <w:sz w:val="22"/>
          <w:szCs w:val="22"/>
          <w:lang w:val="es-CO" w:eastAsia="es-CO"/>
        </w:rPr>
        <w:t>39</w:t>
      </w:r>
      <w:r w:rsidRPr="00064EC1">
        <w:rPr>
          <w:rFonts w:eastAsia="Arial" w:cs="Arial"/>
          <w:color w:val="000000"/>
          <w:sz w:val="22"/>
          <w:szCs w:val="22"/>
          <w:lang w:val="es-CO" w:eastAsia="es-CO"/>
        </w:rPr>
        <w:t xml:space="preserve">. </w:t>
      </w:r>
    </w:p>
    <w:p w14:paraId="242FEE33" w14:textId="1B26EC8B" w:rsidR="007B07EA" w:rsidRPr="00064EC1" w:rsidRDefault="007B07EA" w:rsidP="001750B2">
      <w:pPr>
        <w:spacing w:line="300" w:lineRule="auto"/>
        <w:jc w:val="both"/>
        <w:rPr>
          <w:rFonts w:cs="Arial"/>
          <w:b/>
          <w:sz w:val="22"/>
          <w:szCs w:val="22"/>
        </w:rPr>
      </w:pPr>
    </w:p>
    <w:p w14:paraId="44A0F132" w14:textId="12CBB629" w:rsidR="00DD335D" w:rsidRPr="00331F2C" w:rsidRDefault="00DD335D" w:rsidP="00331F2C">
      <w:pPr>
        <w:pStyle w:val="Ttulo2"/>
        <w:ind w:left="567" w:hanging="567"/>
      </w:pPr>
      <w:bookmarkStart w:id="112" w:name="_Toc70006389"/>
      <w:r w:rsidRPr="00331F2C">
        <w:t>Obligaciones posteriores</w:t>
      </w:r>
      <w:bookmarkEnd w:id="112"/>
    </w:p>
    <w:p w14:paraId="61061BD6" w14:textId="77777777" w:rsidR="00DD335D" w:rsidRDefault="00DD335D" w:rsidP="00DD335D">
      <w:pPr>
        <w:pStyle w:val="Prrafodelista1"/>
        <w:tabs>
          <w:tab w:val="left" w:pos="426"/>
          <w:tab w:val="left" w:pos="567"/>
        </w:tabs>
        <w:autoSpaceDE w:val="0"/>
        <w:autoSpaceDN w:val="0"/>
        <w:adjustRightInd w:val="0"/>
        <w:spacing w:line="300" w:lineRule="auto"/>
        <w:ind w:left="0"/>
        <w:jc w:val="both"/>
        <w:rPr>
          <w:rFonts w:ascii="Arial" w:hAnsi="Arial" w:cs="Arial"/>
          <w:sz w:val="22"/>
          <w:szCs w:val="22"/>
        </w:rPr>
      </w:pPr>
    </w:p>
    <w:p w14:paraId="366AAEAD" w14:textId="004B3A3E" w:rsidR="00F652C9" w:rsidRPr="00064EC1" w:rsidRDefault="00F652C9" w:rsidP="00DD335D">
      <w:pPr>
        <w:pStyle w:val="Prrafodelista1"/>
        <w:tabs>
          <w:tab w:val="left" w:pos="426"/>
          <w:tab w:val="left" w:pos="567"/>
        </w:tabs>
        <w:autoSpaceDE w:val="0"/>
        <w:autoSpaceDN w:val="0"/>
        <w:adjustRightInd w:val="0"/>
        <w:spacing w:line="300" w:lineRule="auto"/>
        <w:ind w:left="0"/>
        <w:jc w:val="both"/>
        <w:rPr>
          <w:rFonts w:ascii="Arial" w:hAnsi="Arial" w:cs="Arial"/>
          <w:sz w:val="22"/>
          <w:szCs w:val="22"/>
        </w:rPr>
      </w:pPr>
      <w:r w:rsidRPr="00064EC1">
        <w:rPr>
          <w:rFonts w:ascii="Arial" w:hAnsi="Arial" w:cs="Arial"/>
          <w:sz w:val="22"/>
          <w:szCs w:val="22"/>
        </w:rPr>
        <w:t xml:space="preserve">Terminado este </w:t>
      </w:r>
      <w:r w:rsidR="0038678C">
        <w:rPr>
          <w:rFonts w:ascii="Arial" w:hAnsi="Arial" w:cs="Arial"/>
          <w:sz w:val="22"/>
          <w:szCs w:val="22"/>
        </w:rPr>
        <w:t>contrato</w:t>
      </w:r>
      <w:r w:rsidRPr="00064EC1">
        <w:rPr>
          <w:rFonts w:ascii="Arial" w:hAnsi="Arial" w:cs="Arial"/>
          <w:sz w:val="22"/>
          <w:szCs w:val="22"/>
        </w:rPr>
        <w:t xml:space="preserve"> por cualquier causa y en cualquier tiempo, las Partes tienen obligación de cumplir satisfactoriamente sus obligaciones legales entre sí y frente a terceros así como las contraídas en este </w:t>
      </w:r>
      <w:r w:rsidR="0038678C">
        <w:rPr>
          <w:rFonts w:ascii="Arial" w:hAnsi="Arial" w:cs="Arial"/>
          <w:sz w:val="22"/>
          <w:szCs w:val="22"/>
        </w:rPr>
        <w:t>contrato</w:t>
      </w:r>
      <w:r w:rsidRPr="00064EC1">
        <w:rPr>
          <w:rFonts w:ascii="Arial" w:hAnsi="Arial" w:cs="Arial"/>
          <w:sz w:val="22"/>
          <w:szCs w:val="22"/>
        </w:rPr>
        <w:t xml:space="preserve">. Esto incluye, para </w:t>
      </w:r>
      <w:r w:rsidR="0038678C">
        <w:rPr>
          <w:rFonts w:ascii="Arial" w:hAnsi="Arial" w:cs="Arial"/>
          <w:bCs/>
          <w:sz w:val="22"/>
          <w:szCs w:val="22"/>
        </w:rPr>
        <w:t>EL CONTRATISTA</w:t>
      </w:r>
      <w:r w:rsidRPr="00064EC1">
        <w:rPr>
          <w:rFonts w:ascii="Arial" w:hAnsi="Arial" w:cs="Arial"/>
          <w:bCs/>
          <w:sz w:val="22"/>
          <w:szCs w:val="22"/>
        </w:rPr>
        <w:t xml:space="preserve">, asumir la responsabilidad por pérdidas y daños resultantes cuando el </w:t>
      </w:r>
      <w:r w:rsidR="0038678C">
        <w:rPr>
          <w:rFonts w:ascii="Arial" w:hAnsi="Arial" w:cs="Arial"/>
          <w:bCs/>
          <w:sz w:val="22"/>
          <w:szCs w:val="22"/>
        </w:rPr>
        <w:t>contrato</w:t>
      </w:r>
      <w:r w:rsidRPr="00064EC1">
        <w:rPr>
          <w:rFonts w:ascii="Arial" w:hAnsi="Arial" w:cs="Arial"/>
          <w:bCs/>
          <w:sz w:val="22"/>
          <w:szCs w:val="22"/>
        </w:rPr>
        <w:t xml:space="preserve"> haya sido terminado unilateralmente, y cuando, por causas imputables a </w:t>
      </w:r>
      <w:r w:rsidR="0038678C">
        <w:rPr>
          <w:rFonts w:ascii="Arial" w:hAnsi="Arial" w:cs="Arial"/>
          <w:bCs/>
          <w:sz w:val="22"/>
          <w:szCs w:val="22"/>
        </w:rPr>
        <w:t>EL CONTRATISTA</w:t>
      </w:r>
      <w:r w:rsidRPr="00064EC1">
        <w:rPr>
          <w:rFonts w:ascii="Arial" w:hAnsi="Arial" w:cs="Arial"/>
          <w:bCs/>
          <w:sz w:val="22"/>
          <w:szCs w:val="22"/>
        </w:rPr>
        <w:t>, haya lugar a indemnizaciones y compensaciones de tipo legal.</w:t>
      </w:r>
    </w:p>
    <w:p w14:paraId="1DC617D6" w14:textId="05802D17" w:rsidR="0001528E" w:rsidRPr="00064EC1" w:rsidRDefault="0001528E" w:rsidP="001750B2">
      <w:pPr>
        <w:pStyle w:val="Prrafodelista1"/>
        <w:tabs>
          <w:tab w:val="left" w:pos="426"/>
          <w:tab w:val="left" w:pos="567"/>
        </w:tabs>
        <w:autoSpaceDE w:val="0"/>
        <w:autoSpaceDN w:val="0"/>
        <w:adjustRightInd w:val="0"/>
        <w:spacing w:line="300" w:lineRule="auto"/>
        <w:ind w:left="0"/>
        <w:jc w:val="both"/>
        <w:rPr>
          <w:rFonts w:ascii="Arial" w:hAnsi="Arial" w:cs="Arial"/>
          <w:bCs/>
          <w:sz w:val="22"/>
          <w:szCs w:val="22"/>
        </w:rPr>
      </w:pPr>
    </w:p>
    <w:p w14:paraId="2E678B48" w14:textId="3F57F831" w:rsidR="00DD335D" w:rsidRPr="00331F2C" w:rsidRDefault="00DD335D" w:rsidP="00331F2C">
      <w:pPr>
        <w:pStyle w:val="Ttulo2"/>
        <w:ind w:left="567" w:hanging="567"/>
      </w:pPr>
      <w:bookmarkStart w:id="113" w:name="_Toc70006390"/>
      <w:r w:rsidRPr="00331F2C">
        <w:t>Abandono</w:t>
      </w:r>
      <w:bookmarkEnd w:id="113"/>
    </w:p>
    <w:p w14:paraId="0343889C" w14:textId="77777777" w:rsidR="00DD335D" w:rsidRDefault="00DD335D" w:rsidP="00DD335D">
      <w:pPr>
        <w:pStyle w:val="Prrafodelista1"/>
        <w:tabs>
          <w:tab w:val="left" w:pos="426"/>
          <w:tab w:val="left" w:pos="567"/>
        </w:tabs>
        <w:autoSpaceDE w:val="0"/>
        <w:autoSpaceDN w:val="0"/>
        <w:adjustRightInd w:val="0"/>
        <w:spacing w:line="300" w:lineRule="auto"/>
        <w:ind w:left="0"/>
        <w:jc w:val="both"/>
        <w:rPr>
          <w:rFonts w:ascii="Arial" w:hAnsi="Arial" w:cs="Arial"/>
          <w:sz w:val="22"/>
          <w:szCs w:val="22"/>
        </w:rPr>
      </w:pPr>
    </w:p>
    <w:p w14:paraId="44E96FC0" w14:textId="56D6A34C" w:rsidR="008E182C" w:rsidRPr="00064EC1" w:rsidRDefault="008E182C" w:rsidP="00DD335D">
      <w:pPr>
        <w:pStyle w:val="Prrafodelista1"/>
        <w:tabs>
          <w:tab w:val="left" w:pos="426"/>
          <w:tab w:val="left" w:pos="567"/>
        </w:tabs>
        <w:autoSpaceDE w:val="0"/>
        <w:autoSpaceDN w:val="0"/>
        <w:adjustRightInd w:val="0"/>
        <w:spacing w:line="300" w:lineRule="auto"/>
        <w:ind w:left="0"/>
        <w:jc w:val="both"/>
        <w:rPr>
          <w:rFonts w:ascii="Arial" w:hAnsi="Arial" w:cs="Arial"/>
          <w:sz w:val="22"/>
          <w:szCs w:val="22"/>
        </w:rPr>
      </w:pPr>
      <w:r w:rsidRPr="00064EC1">
        <w:rPr>
          <w:rFonts w:ascii="Arial" w:hAnsi="Arial" w:cs="Arial"/>
          <w:sz w:val="22"/>
          <w:szCs w:val="22"/>
        </w:rPr>
        <w:t xml:space="preserve">En todos los casos en que haya lugar a la devolución de áreas, </w:t>
      </w:r>
      <w:r w:rsidR="0038678C">
        <w:rPr>
          <w:rFonts w:ascii="Arial" w:hAnsi="Arial" w:cs="Arial"/>
          <w:sz w:val="22"/>
          <w:szCs w:val="22"/>
        </w:rPr>
        <w:t>EL CONTRATISTA</w:t>
      </w:r>
      <w:r w:rsidRPr="00064EC1">
        <w:rPr>
          <w:rFonts w:ascii="Arial" w:hAnsi="Arial" w:cs="Arial"/>
          <w:sz w:val="22"/>
          <w:szCs w:val="22"/>
        </w:rPr>
        <w:t xml:space="preserve"> programará y realizará todas las actividades de Abandono, de conformidad con la legislación colombiana </w:t>
      </w:r>
      <w:r w:rsidR="00995EFB" w:rsidRPr="00064EC1">
        <w:rPr>
          <w:rFonts w:ascii="Arial" w:hAnsi="Arial" w:cs="Arial"/>
          <w:sz w:val="22"/>
          <w:szCs w:val="22"/>
        </w:rPr>
        <w:t xml:space="preserve">en especial el Acuerdo 2 de 2017 y los reglamentos técnicos del Ministerio de Minas y Energía </w:t>
      </w:r>
      <w:r w:rsidRPr="00064EC1">
        <w:rPr>
          <w:rFonts w:ascii="Arial" w:hAnsi="Arial" w:cs="Arial"/>
          <w:sz w:val="22"/>
          <w:szCs w:val="22"/>
        </w:rPr>
        <w:t>y observando las Buenas Prácticas de la Industria del Petróleo.</w:t>
      </w:r>
    </w:p>
    <w:p w14:paraId="447282D9" w14:textId="77777777" w:rsidR="00257CFB" w:rsidRPr="00064EC1" w:rsidRDefault="00257CFB" w:rsidP="001750B2">
      <w:pPr>
        <w:spacing w:line="300" w:lineRule="auto"/>
        <w:jc w:val="both"/>
        <w:rPr>
          <w:rFonts w:cs="Arial"/>
          <w:bCs/>
          <w:sz w:val="22"/>
          <w:szCs w:val="22"/>
          <w:lang w:val="es-CO"/>
        </w:rPr>
      </w:pPr>
    </w:p>
    <w:p w14:paraId="2277FBAA" w14:textId="04619F32" w:rsidR="00257CFB" w:rsidRPr="00064EC1" w:rsidRDefault="00257CFB" w:rsidP="001750B2">
      <w:pPr>
        <w:spacing w:line="300" w:lineRule="auto"/>
        <w:jc w:val="both"/>
        <w:rPr>
          <w:rFonts w:cs="Arial"/>
          <w:sz w:val="22"/>
          <w:szCs w:val="22"/>
        </w:rPr>
      </w:pPr>
      <w:r w:rsidRPr="00064EC1">
        <w:rPr>
          <w:rFonts w:eastAsiaTheme="minorHAnsi" w:cs="Arial"/>
          <w:sz w:val="22"/>
          <w:szCs w:val="22"/>
          <w:lang w:eastAsia="en-US"/>
        </w:rPr>
        <w:t xml:space="preserve">El Plan de Desarrollo de cada </w:t>
      </w:r>
      <w:r w:rsidR="00B635B9">
        <w:rPr>
          <w:rFonts w:eastAsiaTheme="minorHAnsi" w:cs="Arial"/>
          <w:sz w:val="22"/>
          <w:szCs w:val="22"/>
          <w:lang w:eastAsia="en-US"/>
        </w:rPr>
        <w:t>Área en Producción</w:t>
      </w:r>
      <w:r w:rsidRPr="00064EC1">
        <w:rPr>
          <w:rFonts w:eastAsiaTheme="minorHAnsi" w:cs="Arial"/>
          <w:sz w:val="22"/>
          <w:szCs w:val="22"/>
          <w:lang w:eastAsia="en-US"/>
        </w:rPr>
        <w:t xml:space="preserve"> incluirá el programa de Abandono</w:t>
      </w:r>
      <w:r w:rsidR="000F7CDB" w:rsidRPr="00064EC1">
        <w:rPr>
          <w:rFonts w:eastAsiaTheme="minorHAnsi" w:cs="Arial"/>
          <w:sz w:val="22"/>
          <w:szCs w:val="22"/>
          <w:lang w:eastAsia="en-US"/>
        </w:rPr>
        <w:t xml:space="preserve"> </w:t>
      </w:r>
      <w:r w:rsidRPr="00064EC1">
        <w:rPr>
          <w:rFonts w:eastAsiaTheme="minorHAnsi" w:cs="Arial"/>
          <w:sz w:val="22"/>
          <w:szCs w:val="22"/>
          <w:lang w:eastAsia="en-US"/>
        </w:rPr>
        <w:t>correspondiente. Así mismo, en las</w:t>
      </w:r>
      <w:r w:rsidR="00A25B6D" w:rsidRPr="00064EC1">
        <w:rPr>
          <w:rFonts w:eastAsiaTheme="minorHAnsi" w:cs="Arial"/>
          <w:sz w:val="22"/>
          <w:szCs w:val="22"/>
          <w:lang w:eastAsia="en-US"/>
        </w:rPr>
        <w:t xml:space="preserve"> </w:t>
      </w:r>
      <w:r w:rsidRPr="00064EC1">
        <w:rPr>
          <w:rFonts w:eastAsiaTheme="minorHAnsi" w:cs="Arial"/>
          <w:sz w:val="22"/>
          <w:szCs w:val="22"/>
          <w:lang w:eastAsia="en-US"/>
        </w:rPr>
        <w:t xml:space="preserve">actualizaciones al Plan de Desarrollo de que trata la </w:t>
      </w:r>
      <w:r w:rsidRPr="00837D13">
        <w:rPr>
          <w:rFonts w:eastAsiaTheme="minorHAnsi" w:cs="Arial"/>
          <w:sz w:val="22"/>
          <w:szCs w:val="22"/>
          <w:lang w:eastAsia="en-US"/>
        </w:rPr>
        <w:t xml:space="preserve">cláusula </w:t>
      </w:r>
      <w:r w:rsidR="00494FD5" w:rsidRPr="00837D13">
        <w:rPr>
          <w:rFonts w:eastAsiaTheme="minorHAnsi" w:cs="Arial"/>
          <w:sz w:val="22"/>
          <w:szCs w:val="22"/>
          <w:lang w:eastAsia="en-US"/>
        </w:rPr>
        <w:t>8</w:t>
      </w:r>
      <w:r w:rsidRPr="00837D13">
        <w:rPr>
          <w:rFonts w:eastAsiaTheme="minorHAnsi" w:cs="Arial"/>
          <w:sz w:val="22"/>
          <w:szCs w:val="22"/>
          <w:lang w:eastAsia="en-US"/>
        </w:rPr>
        <w:t>,</w:t>
      </w:r>
      <w:r w:rsidRPr="00064EC1">
        <w:rPr>
          <w:rFonts w:eastAsiaTheme="minorHAnsi" w:cs="Arial"/>
          <w:sz w:val="22"/>
          <w:szCs w:val="22"/>
          <w:lang w:eastAsia="en-US"/>
        </w:rPr>
        <w:t xml:space="preserve"> </w:t>
      </w:r>
      <w:r w:rsidR="0038678C">
        <w:rPr>
          <w:rFonts w:eastAsiaTheme="minorHAnsi" w:cs="Arial"/>
          <w:sz w:val="22"/>
          <w:szCs w:val="22"/>
          <w:lang w:eastAsia="en-US"/>
        </w:rPr>
        <w:t>EL CONTRATISTA</w:t>
      </w:r>
      <w:r w:rsidR="00A25B6D" w:rsidRPr="00064EC1">
        <w:rPr>
          <w:rFonts w:eastAsiaTheme="minorHAnsi" w:cs="Arial"/>
          <w:sz w:val="22"/>
          <w:szCs w:val="22"/>
          <w:lang w:eastAsia="en-US"/>
        </w:rPr>
        <w:t xml:space="preserve"> </w:t>
      </w:r>
      <w:r w:rsidRPr="00064EC1">
        <w:rPr>
          <w:rFonts w:eastAsiaTheme="minorHAnsi" w:cs="Arial"/>
          <w:sz w:val="22"/>
          <w:szCs w:val="22"/>
          <w:lang w:eastAsia="en-US"/>
        </w:rPr>
        <w:t>hará los ajustes necesarios al programa de Abandono.</w:t>
      </w:r>
    </w:p>
    <w:p w14:paraId="3EE67D00" w14:textId="77777777" w:rsidR="00F652C9" w:rsidRPr="00064EC1" w:rsidRDefault="00F652C9" w:rsidP="001750B2">
      <w:pPr>
        <w:pStyle w:val="Prrafodelista1"/>
        <w:autoSpaceDE w:val="0"/>
        <w:autoSpaceDN w:val="0"/>
        <w:adjustRightInd w:val="0"/>
        <w:spacing w:line="300" w:lineRule="auto"/>
        <w:ind w:left="0"/>
        <w:jc w:val="both"/>
        <w:rPr>
          <w:rFonts w:ascii="Arial" w:hAnsi="Arial" w:cs="Arial"/>
          <w:sz w:val="22"/>
          <w:szCs w:val="22"/>
        </w:rPr>
      </w:pPr>
    </w:p>
    <w:p w14:paraId="6F71B764" w14:textId="174523DF" w:rsidR="00DD335D" w:rsidRPr="00331F2C" w:rsidRDefault="00DD335D" w:rsidP="00331F2C">
      <w:pPr>
        <w:pStyle w:val="Ttulo2"/>
        <w:ind w:left="567" w:hanging="567"/>
      </w:pPr>
      <w:bookmarkStart w:id="114" w:name="_Toc70006391"/>
      <w:r w:rsidRPr="00331F2C">
        <w:t>Liquidación del contrato</w:t>
      </w:r>
      <w:bookmarkEnd w:id="114"/>
    </w:p>
    <w:p w14:paraId="185D22D6" w14:textId="77777777" w:rsidR="00DD335D" w:rsidRDefault="00DD335D" w:rsidP="00DD335D">
      <w:pPr>
        <w:pStyle w:val="Prrafodelista1"/>
        <w:tabs>
          <w:tab w:val="left" w:pos="426"/>
          <w:tab w:val="left" w:pos="567"/>
        </w:tabs>
        <w:autoSpaceDE w:val="0"/>
        <w:autoSpaceDN w:val="0"/>
        <w:adjustRightInd w:val="0"/>
        <w:spacing w:line="300" w:lineRule="auto"/>
        <w:ind w:left="0"/>
        <w:jc w:val="both"/>
        <w:rPr>
          <w:rFonts w:ascii="Arial" w:hAnsi="Arial" w:cs="Arial"/>
          <w:sz w:val="22"/>
          <w:szCs w:val="22"/>
        </w:rPr>
      </w:pPr>
    </w:p>
    <w:p w14:paraId="72FF1548" w14:textId="3EFD5971" w:rsidR="00924227" w:rsidRPr="00064EC1" w:rsidRDefault="00924227" w:rsidP="00DD335D">
      <w:pPr>
        <w:pStyle w:val="Prrafodelista1"/>
        <w:tabs>
          <w:tab w:val="left" w:pos="426"/>
          <w:tab w:val="left" w:pos="567"/>
        </w:tabs>
        <w:autoSpaceDE w:val="0"/>
        <w:autoSpaceDN w:val="0"/>
        <w:adjustRightInd w:val="0"/>
        <w:spacing w:line="300" w:lineRule="auto"/>
        <w:ind w:left="0"/>
        <w:jc w:val="both"/>
        <w:rPr>
          <w:rFonts w:ascii="Arial" w:hAnsi="Arial" w:cs="Arial"/>
          <w:sz w:val="22"/>
          <w:szCs w:val="22"/>
        </w:rPr>
      </w:pPr>
      <w:r w:rsidRPr="00064EC1">
        <w:rPr>
          <w:rFonts w:ascii="Arial" w:hAnsi="Arial" w:cs="Arial"/>
          <w:sz w:val="22"/>
          <w:szCs w:val="22"/>
        </w:rPr>
        <w:t xml:space="preserve">Dentro de los cuatro (4) </w:t>
      </w:r>
      <w:r w:rsidR="00A465FC">
        <w:rPr>
          <w:rFonts w:ascii="Arial" w:hAnsi="Arial" w:cs="Arial"/>
          <w:sz w:val="22"/>
          <w:szCs w:val="22"/>
        </w:rPr>
        <w:t>M</w:t>
      </w:r>
      <w:r w:rsidRPr="00064EC1">
        <w:rPr>
          <w:rFonts w:ascii="Arial" w:hAnsi="Arial" w:cs="Arial"/>
          <w:sz w:val="22"/>
          <w:szCs w:val="22"/>
        </w:rPr>
        <w:t>eses siguientes a la terminación d</w:t>
      </w:r>
      <w:r w:rsidRPr="00064EC1">
        <w:rPr>
          <w:rFonts w:ascii="Arial" w:eastAsia="Arial" w:hAnsi="Arial" w:cs="Arial"/>
          <w:color w:val="000000"/>
          <w:sz w:val="22"/>
          <w:szCs w:val="22"/>
          <w:lang w:eastAsia="es-CO"/>
        </w:rPr>
        <w:t xml:space="preserve">el presente </w:t>
      </w:r>
      <w:r w:rsidR="00A465FC">
        <w:rPr>
          <w:rFonts w:ascii="Arial" w:eastAsia="Arial" w:hAnsi="Arial" w:cs="Arial"/>
          <w:color w:val="000000"/>
          <w:sz w:val="22"/>
          <w:szCs w:val="22"/>
          <w:lang w:eastAsia="es-CO"/>
        </w:rPr>
        <w:t>c</w:t>
      </w:r>
      <w:r w:rsidR="0038678C">
        <w:rPr>
          <w:rFonts w:ascii="Arial" w:eastAsia="Arial" w:hAnsi="Arial" w:cs="Arial"/>
          <w:color w:val="000000"/>
          <w:sz w:val="22"/>
          <w:szCs w:val="22"/>
          <w:lang w:eastAsia="es-CO"/>
        </w:rPr>
        <w:t>ontrato</w:t>
      </w:r>
      <w:r w:rsidRPr="00064EC1">
        <w:rPr>
          <w:rFonts w:ascii="Arial" w:eastAsia="Arial" w:hAnsi="Arial" w:cs="Arial"/>
          <w:color w:val="000000"/>
          <w:sz w:val="22"/>
          <w:szCs w:val="22"/>
          <w:lang w:eastAsia="es-CO"/>
        </w:rPr>
        <w:t xml:space="preserve"> por vencimiento del plazo de ejecución o por cualquier otra causa legal o contractual</w:t>
      </w:r>
      <w:r w:rsidRPr="00064EC1">
        <w:rPr>
          <w:rFonts w:ascii="Arial" w:hAnsi="Arial" w:cs="Arial"/>
          <w:sz w:val="22"/>
          <w:szCs w:val="22"/>
        </w:rPr>
        <w:t xml:space="preserve">, las Partes liquidarán el </w:t>
      </w:r>
      <w:r w:rsidR="0038678C">
        <w:rPr>
          <w:rFonts w:ascii="Arial" w:hAnsi="Arial" w:cs="Arial"/>
          <w:sz w:val="22"/>
          <w:szCs w:val="22"/>
        </w:rPr>
        <w:t>contrato</w:t>
      </w:r>
      <w:r w:rsidRPr="00064EC1">
        <w:rPr>
          <w:rFonts w:ascii="Arial" w:hAnsi="Arial" w:cs="Arial"/>
          <w:sz w:val="22"/>
          <w:szCs w:val="22"/>
        </w:rPr>
        <w:t xml:space="preserve">, para lo cual suscribirán un acta de liquidación. Si dentro del plazo anteriormente indicado las Partes no han realizado la liquidación o no han llegado a un acuerdo sobre el contenido de la misma, </w:t>
      </w:r>
      <w:r w:rsidR="00A465FC">
        <w:rPr>
          <w:rFonts w:ascii="Arial" w:hAnsi="Arial" w:cs="Arial"/>
          <w:sz w:val="22"/>
          <w:szCs w:val="22"/>
        </w:rPr>
        <w:t>la</w:t>
      </w:r>
      <w:r w:rsidR="00A465FC" w:rsidRPr="00064EC1">
        <w:rPr>
          <w:rFonts w:ascii="Arial" w:hAnsi="Arial" w:cs="Arial"/>
          <w:sz w:val="22"/>
          <w:szCs w:val="22"/>
        </w:rPr>
        <w:t xml:space="preserve"> </w:t>
      </w:r>
      <w:r w:rsidRPr="00064EC1">
        <w:rPr>
          <w:rFonts w:ascii="Arial" w:hAnsi="Arial" w:cs="Arial"/>
          <w:sz w:val="22"/>
          <w:szCs w:val="22"/>
        </w:rPr>
        <w:t xml:space="preserve">ANH liquidará unilateralmente el </w:t>
      </w:r>
      <w:r w:rsidR="0038678C">
        <w:rPr>
          <w:rFonts w:ascii="Arial" w:hAnsi="Arial" w:cs="Arial"/>
          <w:sz w:val="22"/>
          <w:szCs w:val="22"/>
        </w:rPr>
        <w:t>contrato</w:t>
      </w:r>
      <w:r w:rsidRPr="00064EC1">
        <w:rPr>
          <w:rFonts w:ascii="Arial" w:hAnsi="Arial" w:cs="Arial"/>
          <w:sz w:val="22"/>
          <w:szCs w:val="22"/>
        </w:rPr>
        <w:t xml:space="preserve">, cuando disponga de toda la información necesaria para este efecto, </w:t>
      </w:r>
      <w:r w:rsidR="001E4C23" w:rsidRPr="00064EC1">
        <w:rPr>
          <w:rFonts w:ascii="Arial" w:hAnsi="Arial" w:cs="Arial"/>
          <w:sz w:val="22"/>
          <w:szCs w:val="22"/>
        </w:rPr>
        <w:t xml:space="preserve">dentro de los cuatro (4) Meses siguientes, sin perjuicio de los recursos y acciones de ley, o de la aplicación de los instrumentos </w:t>
      </w:r>
      <w:r w:rsidR="001E4C23" w:rsidRPr="00064EC1">
        <w:rPr>
          <w:rFonts w:ascii="Arial" w:hAnsi="Arial" w:cs="Arial"/>
          <w:sz w:val="22"/>
          <w:szCs w:val="22"/>
        </w:rPr>
        <w:lastRenderedPageBreak/>
        <w:t xml:space="preserve">alternativos de solución de conflictos, de ser procedentes, </w:t>
      </w:r>
      <w:r w:rsidRPr="00064EC1">
        <w:rPr>
          <w:rFonts w:ascii="Arial" w:hAnsi="Arial" w:cs="Arial"/>
          <w:sz w:val="22"/>
          <w:szCs w:val="22"/>
        </w:rPr>
        <w:t xml:space="preserve">y le informará a </w:t>
      </w:r>
      <w:r w:rsidR="0038678C">
        <w:rPr>
          <w:rFonts w:ascii="Arial" w:hAnsi="Arial" w:cs="Arial"/>
          <w:sz w:val="22"/>
          <w:szCs w:val="22"/>
        </w:rPr>
        <w:t>EL CONTRATISTA</w:t>
      </w:r>
      <w:r w:rsidRPr="00064EC1">
        <w:rPr>
          <w:rFonts w:ascii="Arial" w:hAnsi="Arial" w:cs="Arial"/>
          <w:sz w:val="22"/>
          <w:szCs w:val="22"/>
        </w:rPr>
        <w:t xml:space="preserve"> sobre la existencia o no de obligaciones pendientes.</w:t>
      </w:r>
    </w:p>
    <w:p w14:paraId="2976EAF3" w14:textId="77777777" w:rsidR="00F652C9" w:rsidRPr="00064EC1" w:rsidRDefault="00F652C9" w:rsidP="001750B2">
      <w:pPr>
        <w:pStyle w:val="Prrafodelista1"/>
        <w:tabs>
          <w:tab w:val="left" w:pos="426"/>
          <w:tab w:val="left" w:pos="567"/>
        </w:tabs>
        <w:autoSpaceDE w:val="0"/>
        <w:autoSpaceDN w:val="0"/>
        <w:adjustRightInd w:val="0"/>
        <w:spacing w:line="300" w:lineRule="auto"/>
        <w:ind w:left="0"/>
        <w:jc w:val="both"/>
        <w:rPr>
          <w:rFonts w:ascii="Arial" w:hAnsi="Arial" w:cs="Arial"/>
          <w:sz w:val="22"/>
          <w:szCs w:val="22"/>
        </w:rPr>
      </w:pPr>
    </w:p>
    <w:p w14:paraId="42297CD8" w14:textId="019FACA9" w:rsidR="007027AB" w:rsidRPr="00D7518B" w:rsidRDefault="00F652C9" w:rsidP="00D7518B">
      <w:pPr>
        <w:pStyle w:val="Ttulo1"/>
      </w:pPr>
      <w:bookmarkStart w:id="115" w:name="_Toc70006392"/>
      <w:r w:rsidRPr="00D7518B">
        <w:t>CAPÍTULO XII</w:t>
      </w:r>
      <w:r w:rsidR="00DD335D" w:rsidRPr="00D7518B">
        <w:t>.</w:t>
      </w:r>
      <w:r w:rsidR="00DD335D" w:rsidRPr="00D7518B">
        <w:br/>
      </w:r>
      <w:r w:rsidRPr="00D7518B">
        <w:t>SOLUCIÓN DE CONTROVERSIAS</w:t>
      </w:r>
      <w:bookmarkEnd w:id="115"/>
    </w:p>
    <w:p w14:paraId="4CA73FE3" w14:textId="77777777" w:rsidR="007027AB" w:rsidRPr="00064EC1" w:rsidRDefault="007027AB" w:rsidP="001750B2">
      <w:pPr>
        <w:spacing w:line="300" w:lineRule="auto"/>
        <w:ind w:left="720"/>
        <w:rPr>
          <w:rFonts w:eastAsia="Arial" w:cs="Arial"/>
          <w:color w:val="000000"/>
          <w:sz w:val="22"/>
          <w:szCs w:val="22"/>
          <w:lang w:val="es-CO" w:eastAsia="es-CO"/>
        </w:rPr>
      </w:pPr>
      <w:r w:rsidRPr="00064EC1">
        <w:rPr>
          <w:rFonts w:eastAsia="Arial" w:cs="Arial"/>
          <w:color w:val="000000"/>
          <w:sz w:val="22"/>
          <w:szCs w:val="22"/>
          <w:lang w:val="es-CO" w:eastAsia="es-CO"/>
        </w:rPr>
        <w:t xml:space="preserve"> </w:t>
      </w:r>
    </w:p>
    <w:p w14:paraId="16F7D0D0" w14:textId="6942C120" w:rsidR="00DD335D" w:rsidRPr="00331F2C" w:rsidRDefault="00DD335D" w:rsidP="00331F2C">
      <w:pPr>
        <w:pStyle w:val="Ttulo2"/>
        <w:ind w:left="567" w:hanging="567"/>
      </w:pPr>
      <w:bookmarkStart w:id="116" w:name="_Toc70006393"/>
      <w:r w:rsidRPr="00331F2C">
        <w:t>Instancia ejecutiva</w:t>
      </w:r>
      <w:bookmarkEnd w:id="116"/>
    </w:p>
    <w:p w14:paraId="3DE81848" w14:textId="77777777" w:rsidR="00DD335D" w:rsidRDefault="00DD335D" w:rsidP="00DD335D">
      <w:pPr>
        <w:pStyle w:val="Prrafodelista1"/>
        <w:tabs>
          <w:tab w:val="left" w:pos="567"/>
        </w:tabs>
        <w:autoSpaceDE w:val="0"/>
        <w:autoSpaceDN w:val="0"/>
        <w:adjustRightInd w:val="0"/>
        <w:spacing w:line="300" w:lineRule="auto"/>
        <w:ind w:left="0"/>
        <w:jc w:val="both"/>
        <w:rPr>
          <w:rFonts w:ascii="Arial" w:hAnsi="Arial" w:cs="Arial"/>
          <w:sz w:val="22"/>
          <w:szCs w:val="22"/>
        </w:rPr>
      </w:pPr>
    </w:p>
    <w:p w14:paraId="1DA6E813" w14:textId="4F710560" w:rsidR="00F652C9" w:rsidRPr="00064EC1" w:rsidRDefault="00F652C9" w:rsidP="00DD335D">
      <w:pPr>
        <w:pStyle w:val="Prrafodelista1"/>
        <w:tabs>
          <w:tab w:val="left" w:pos="567"/>
        </w:tabs>
        <w:autoSpaceDE w:val="0"/>
        <w:autoSpaceDN w:val="0"/>
        <w:adjustRightInd w:val="0"/>
        <w:spacing w:line="300" w:lineRule="auto"/>
        <w:ind w:left="0"/>
        <w:jc w:val="both"/>
        <w:rPr>
          <w:rFonts w:ascii="Arial" w:hAnsi="Arial" w:cs="Arial"/>
          <w:sz w:val="22"/>
          <w:szCs w:val="22"/>
        </w:rPr>
      </w:pPr>
      <w:r w:rsidRPr="00064EC1">
        <w:rPr>
          <w:rFonts w:ascii="Arial" w:hAnsi="Arial" w:cs="Arial"/>
          <w:sz w:val="22"/>
          <w:szCs w:val="22"/>
        </w:rPr>
        <w:t xml:space="preserve">Toda diferencia o desacuerdo que surja en desarrollo del </w:t>
      </w:r>
      <w:r w:rsidR="0038678C">
        <w:rPr>
          <w:rFonts w:ascii="Arial" w:hAnsi="Arial" w:cs="Arial"/>
          <w:sz w:val="22"/>
          <w:szCs w:val="22"/>
        </w:rPr>
        <w:t>contrato</w:t>
      </w:r>
      <w:r w:rsidRPr="00064EC1">
        <w:rPr>
          <w:rFonts w:ascii="Arial" w:hAnsi="Arial" w:cs="Arial"/>
          <w:sz w:val="22"/>
          <w:szCs w:val="22"/>
        </w:rPr>
        <w:t xml:space="preserve">, y en relación con el mismo, será solucionada por los funcionarios de las Partes autorizados para el efecto. </w:t>
      </w:r>
    </w:p>
    <w:p w14:paraId="2721E816" w14:textId="2D1EDBFD" w:rsidR="00F652C9" w:rsidRPr="00064EC1" w:rsidRDefault="00F652C9" w:rsidP="001750B2">
      <w:pPr>
        <w:tabs>
          <w:tab w:val="left" w:pos="567"/>
        </w:tabs>
        <w:autoSpaceDE w:val="0"/>
        <w:autoSpaceDN w:val="0"/>
        <w:adjustRightInd w:val="0"/>
        <w:spacing w:line="300" w:lineRule="auto"/>
        <w:jc w:val="both"/>
        <w:rPr>
          <w:rFonts w:cs="Arial"/>
          <w:sz w:val="22"/>
          <w:szCs w:val="22"/>
        </w:rPr>
      </w:pPr>
    </w:p>
    <w:p w14:paraId="5AD15CE5" w14:textId="0ED9165E" w:rsidR="00F652C9" w:rsidRPr="00064EC1" w:rsidRDefault="00F652C9" w:rsidP="001750B2">
      <w:pPr>
        <w:pStyle w:val="Prrafodelista1"/>
        <w:tabs>
          <w:tab w:val="left" w:pos="426"/>
        </w:tabs>
        <w:autoSpaceDE w:val="0"/>
        <w:autoSpaceDN w:val="0"/>
        <w:adjustRightInd w:val="0"/>
        <w:spacing w:line="300" w:lineRule="auto"/>
        <w:ind w:left="0"/>
        <w:jc w:val="both"/>
        <w:rPr>
          <w:rFonts w:ascii="Arial" w:hAnsi="Arial" w:cs="Arial"/>
          <w:sz w:val="22"/>
          <w:szCs w:val="22"/>
        </w:rPr>
      </w:pPr>
      <w:r w:rsidRPr="00064EC1">
        <w:rPr>
          <w:rFonts w:ascii="Arial" w:hAnsi="Arial" w:cs="Arial"/>
          <w:sz w:val="22"/>
          <w:szCs w:val="22"/>
        </w:rPr>
        <w:t xml:space="preserve">Si en el término de treinta (30) </w:t>
      </w:r>
      <w:r w:rsidR="00D22EF8">
        <w:rPr>
          <w:rFonts w:ascii="Arial" w:hAnsi="Arial" w:cs="Arial"/>
          <w:sz w:val="22"/>
          <w:szCs w:val="22"/>
        </w:rPr>
        <w:t>D</w:t>
      </w:r>
      <w:r w:rsidRPr="00064EC1">
        <w:rPr>
          <w:rFonts w:ascii="Arial" w:hAnsi="Arial" w:cs="Arial"/>
          <w:sz w:val="22"/>
          <w:szCs w:val="22"/>
        </w:rPr>
        <w:t xml:space="preserve">ías calendario, contados a partir del aviso escrito, el desacuerdo aún no se ha resuelto, el asunto será sometido al más alto ejecutivo de cada una de las Partes residente en Colombia, a fin de buscar una solución conjunta. </w:t>
      </w:r>
    </w:p>
    <w:p w14:paraId="2CE5B348" w14:textId="1FF18A24" w:rsidR="00F652C9" w:rsidRPr="00064EC1" w:rsidRDefault="00F652C9" w:rsidP="001750B2">
      <w:pPr>
        <w:pStyle w:val="Prrafodelista1"/>
        <w:tabs>
          <w:tab w:val="left" w:pos="426"/>
        </w:tabs>
        <w:autoSpaceDE w:val="0"/>
        <w:autoSpaceDN w:val="0"/>
        <w:adjustRightInd w:val="0"/>
        <w:spacing w:line="300" w:lineRule="auto"/>
        <w:ind w:left="0"/>
        <w:jc w:val="both"/>
        <w:rPr>
          <w:rFonts w:ascii="Arial" w:hAnsi="Arial" w:cs="Arial"/>
          <w:sz w:val="22"/>
          <w:szCs w:val="22"/>
        </w:rPr>
      </w:pPr>
    </w:p>
    <w:p w14:paraId="031B8ED4" w14:textId="46070F8E" w:rsidR="00F652C9" w:rsidRPr="00064EC1" w:rsidRDefault="00F652C9" w:rsidP="001750B2">
      <w:pPr>
        <w:pStyle w:val="Prrafodelista1"/>
        <w:tabs>
          <w:tab w:val="left" w:pos="426"/>
        </w:tabs>
        <w:autoSpaceDE w:val="0"/>
        <w:autoSpaceDN w:val="0"/>
        <w:adjustRightInd w:val="0"/>
        <w:spacing w:line="300" w:lineRule="auto"/>
        <w:ind w:left="0"/>
        <w:jc w:val="both"/>
        <w:rPr>
          <w:rFonts w:ascii="Arial" w:hAnsi="Arial" w:cs="Arial"/>
          <w:sz w:val="22"/>
          <w:szCs w:val="22"/>
        </w:rPr>
      </w:pPr>
      <w:r w:rsidRPr="00064EC1">
        <w:rPr>
          <w:rFonts w:ascii="Arial" w:hAnsi="Arial" w:cs="Arial"/>
          <w:sz w:val="22"/>
          <w:szCs w:val="22"/>
        </w:rPr>
        <w:t xml:space="preserve">Si dentro de los treinta (30) </w:t>
      </w:r>
      <w:r w:rsidR="00D22EF8">
        <w:rPr>
          <w:rFonts w:ascii="Arial" w:hAnsi="Arial" w:cs="Arial"/>
          <w:sz w:val="22"/>
          <w:szCs w:val="22"/>
        </w:rPr>
        <w:t>D</w:t>
      </w:r>
      <w:r w:rsidRPr="00064EC1">
        <w:rPr>
          <w:rFonts w:ascii="Arial" w:hAnsi="Arial" w:cs="Arial"/>
          <w:sz w:val="22"/>
          <w:szCs w:val="22"/>
        </w:rPr>
        <w:t xml:space="preserve">ías calendario siguientes a la fecha en que una de las Partes haya solicitado a la otra el sometimiento del desacuerdo a los ejecutivos antes mencionados, las Partes llegaren a un acuerdo o decisión sobre el asunto en cuestión, dentro de los quince (15) </w:t>
      </w:r>
      <w:r w:rsidR="00D22EF8">
        <w:rPr>
          <w:rFonts w:ascii="Arial" w:hAnsi="Arial" w:cs="Arial"/>
          <w:sz w:val="22"/>
          <w:szCs w:val="22"/>
        </w:rPr>
        <w:t>D</w:t>
      </w:r>
      <w:r w:rsidRPr="00064EC1">
        <w:rPr>
          <w:rFonts w:ascii="Arial" w:hAnsi="Arial" w:cs="Arial"/>
          <w:sz w:val="22"/>
          <w:szCs w:val="22"/>
        </w:rPr>
        <w:t xml:space="preserve">ías calendario después de logrado dicho acuerdo o decisión se suscribirá el acuerdo o la decisión adoptada. </w:t>
      </w:r>
    </w:p>
    <w:p w14:paraId="58C6C597" w14:textId="69797E9F" w:rsidR="00257CFB" w:rsidRPr="00064EC1" w:rsidRDefault="00257CFB" w:rsidP="001750B2">
      <w:pPr>
        <w:pStyle w:val="Prrafodelista1"/>
        <w:tabs>
          <w:tab w:val="left" w:pos="426"/>
        </w:tabs>
        <w:autoSpaceDE w:val="0"/>
        <w:autoSpaceDN w:val="0"/>
        <w:adjustRightInd w:val="0"/>
        <w:spacing w:line="300" w:lineRule="auto"/>
        <w:ind w:left="0"/>
        <w:jc w:val="both"/>
        <w:rPr>
          <w:rFonts w:ascii="Arial" w:hAnsi="Arial" w:cs="Arial"/>
          <w:sz w:val="22"/>
          <w:szCs w:val="22"/>
          <w:lang w:val="es-ES_tradnl"/>
        </w:rPr>
      </w:pPr>
    </w:p>
    <w:p w14:paraId="0C570494" w14:textId="7A41808B" w:rsidR="00DD335D" w:rsidRPr="00331F2C" w:rsidRDefault="00DD335D" w:rsidP="00331F2C">
      <w:pPr>
        <w:pStyle w:val="Ttulo2"/>
        <w:ind w:left="567" w:hanging="567"/>
      </w:pPr>
      <w:bookmarkStart w:id="117" w:name="_Toc70006394"/>
      <w:r w:rsidRPr="00331F2C">
        <w:t>Instancia de peritaje y de arbitraje</w:t>
      </w:r>
      <w:bookmarkEnd w:id="117"/>
    </w:p>
    <w:p w14:paraId="2DE0DF29" w14:textId="77777777" w:rsidR="00DD335D" w:rsidRDefault="00DD335D" w:rsidP="00DD335D">
      <w:pPr>
        <w:autoSpaceDE w:val="0"/>
        <w:autoSpaceDN w:val="0"/>
        <w:adjustRightInd w:val="0"/>
        <w:spacing w:line="300" w:lineRule="auto"/>
        <w:jc w:val="both"/>
        <w:rPr>
          <w:rFonts w:eastAsiaTheme="minorHAnsi" w:cs="Arial"/>
          <w:sz w:val="22"/>
          <w:szCs w:val="22"/>
          <w:lang w:eastAsia="en-US"/>
        </w:rPr>
      </w:pPr>
    </w:p>
    <w:p w14:paraId="29984CDF" w14:textId="68B61F6F" w:rsidR="003071C1" w:rsidRPr="00DD335D" w:rsidRDefault="003071C1" w:rsidP="00DD335D">
      <w:pPr>
        <w:autoSpaceDE w:val="0"/>
        <w:autoSpaceDN w:val="0"/>
        <w:adjustRightInd w:val="0"/>
        <w:spacing w:line="300" w:lineRule="auto"/>
        <w:jc w:val="both"/>
        <w:rPr>
          <w:rFonts w:eastAsiaTheme="minorHAnsi" w:cs="Arial"/>
          <w:sz w:val="22"/>
          <w:szCs w:val="22"/>
          <w:lang w:eastAsia="en-US"/>
        </w:rPr>
      </w:pPr>
      <w:r w:rsidRPr="00DD335D">
        <w:rPr>
          <w:rFonts w:eastAsiaTheme="minorHAnsi" w:cs="Arial"/>
          <w:sz w:val="22"/>
          <w:szCs w:val="22"/>
          <w:lang w:eastAsia="en-US"/>
        </w:rPr>
        <w:t xml:space="preserve">Si dentro de los citados treinta (30) </w:t>
      </w:r>
      <w:r w:rsidR="00D22EF8" w:rsidRPr="00DD335D">
        <w:rPr>
          <w:rFonts w:eastAsiaTheme="minorHAnsi" w:cs="Arial"/>
          <w:sz w:val="22"/>
          <w:szCs w:val="22"/>
          <w:lang w:eastAsia="en-US"/>
        </w:rPr>
        <w:t>D</w:t>
      </w:r>
      <w:r w:rsidRPr="00DD335D">
        <w:rPr>
          <w:rFonts w:eastAsiaTheme="minorHAnsi" w:cs="Arial"/>
          <w:sz w:val="22"/>
          <w:szCs w:val="22"/>
          <w:lang w:eastAsia="en-US"/>
        </w:rPr>
        <w:t xml:space="preserve">ías los más altos ejecutivos de las Partes (residentes en Colombia) no llegaren a un acuerdo o decisión, o si dentro de los mencionados quince (15) </w:t>
      </w:r>
      <w:r w:rsidR="00D22EF8" w:rsidRPr="00DD335D">
        <w:rPr>
          <w:rFonts w:eastAsiaTheme="minorHAnsi" w:cs="Arial"/>
          <w:sz w:val="22"/>
          <w:szCs w:val="22"/>
          <w:lang w:eastAsia="en-US"/>
        </w:rPr>
        <w:t>D</w:t>
      </w:r>
      <w:r w:rsidRPr="00DD335D">
        <w:rPr>
          <w:rFonts w:eastAsiaTheme="minorHAnsi" w:cs="Arial"/>
          <w:sz w:val="22"/>
          <w:szCs w:val="22"/>
          <w:lang w:eastAsia="en-US"/>
        </w:rPr>
        <w:t>ías no suscribieren el acuerdo o decisión adoptada, cualquiera de las Partes podrá acudir a los mecanismos previstos en esta cláusula, según el caso, de la siguiente manera:</w:t>
      </w:r>
    </w:p>
    <w:p w14:paraId="7A1E6666" w14:textId="77777777" w:rsidR="003071C1" w:rsidRPr="00064EC1" w:rsidRDefault="003071C1" w:rsidP="001750B2">
      <w:pPr>
        <w:autoSpaceDE w:val="0"/>
        <w:autoSpaceDN w:val="0"/>
        <w:adjustRightInd w:val="0"/>
        <w:spacing w:line="300" w:lineRule="auto"/>
        <w:ind w:left="540" w:hanging="540"/>
        <w:jc w:val="both"/>
        <w:rPr>
          <w:rFonts w:eastAsiaTheme="minorHAnsi" w:cs="Arial"/>
          <w:sz w:val="22"/>
          <w:szCs w:val="22"/>
          <w:lang w:eastAsia="en-US"/>
        </w:rPr>
      </w:pPr>
    </w:p>
    <w:p w14:paraId="078DE84C" w14:textId="114EBB17" w:rsidR="003071C1" w:rsidRPr="00064EC1" w:rsidRDefault="0011763C" w:rsidP="001750B2">
      <w:pPr>
        <w:autoSpaceDE w:val="0"/>
        <w:autoSpaceDN w:val="0"/>
        <w:adjustRightInd w:val="0"/>
        <w:spacing w:line="300" w:lineRule="auto"/>
        <w:ind w:left="540" w:hanging="540"/>
        <w:jc w:val="both"/>
        <w:rPr>
          <w:rFonts w:eastAsiaTheme="minorHAnsi" w:cs="Arial"/>
          <w:sz w:val="22"/>
          <w:szCs w:val="22"/>
          <w:lang w:eastAsia="en-US"/>
        </w:rPr>
      </w:pPr>
      <w:r w:rsidRPr="00064EC1">
        <w:rPr>
          <w:rFonts w:eastAsiaTheme="minorHAnsi" w:cs="Arial"/>
          <w:b/>
          <w:bCs/>
          <w:sz w:val="22"/>
          <w:szCs w:val="22"/>
          <w:lang w:eastAsia="en-US"/>
        </w:rPr>
        <w:t>5</w:t>
      </w:r>
      <w:r w:rsidR="00A01B1F" w:rsidRPr="00064EC1">
        <w:rPr>
          <w:rFonts w:eastAsiaTheme="minorHAnsi" w:cs="Arial"/>
          <w:b/>
          <w:bCs/>
          <w:sz w:val="22"/>
          <w:szCs w:val="22"/>
          <w:lang w:eastAsia="en-US"/>
        </w:rPr>
        <w:t>5</w:t>
      </w:r>
      <w:r w:rsidR="003071C1" w:rsidRPr="00064EC1">
        <w:rPr>
          <w:rFonts w:eastAsiaTheme="minorHAnsi" w:cs="Arial"/>
          <w:b/>
          <w:bCs/>
          <w:sz w:val="22"/>
          <w:szCs w:val="22"/>
          <w:lang w:eastAsia="en-US"/>
        </w:rPr>
        <w:t>.1. Peritaje Técnico:</w:t>
      </w:r>
      <w:r w:rsidR="003071C1" w:rsidRPr="00064EC1">
        <w:rPr>
          <w:rFonts w:eastAsiaTheme="minorHAnsi" w:cs="Arial"/>
          <w:sz w:val="22"/>
          <w:szCs w:val="22"/>
          <w:lang w:eastAsia="en-US"/>
        </w:rPr>
        <w:t xml:space="preserve"> Si se trata de un desacuerdo técnico, será sometido al dictamen de expertos, designados así: uno principal por cada Parte y, un tercero designado por los dos expertos principales. A falta de acuerdo entre éstos, y a petición de cualquiera de las Partes, dicho tercero será nombrado por la asociación de profesionales más afín al objeto de la controversia, que sea cuerpo técnico consultivo del Gobierno Nacional y con sede en Bogotá D.C.</w:t>
      </w:r>
    </w:p>
    <w:p w14:paraId="73C9B50D" w14:textId="77777777" w:rsidR="003071C1" w:rsidRPr="00064EC1" w:rsidRDefault="003071C1" w:rsidP="001750B2">
      <w:pPr>
        <w:autoSpaceDE w:val="0"/>
        <w:autoSpaceDN w:val="0"/>
        <w:adjustRightInd w:val="0"/>
        <w:spacing w:line="300" w:lineRule="auto"/>
        <w:jc w:val="both"/>
        <w:rPr>
          <w:rFonts w:eastAsiaTheme="minorHAnsi" w:cs="Arial"/>
          <w:sz w:val="22"/>
          <w:szCs w:val="22"/>
          <w:lang w:eastAsia="en-US"/>
        </w:rPr>
      </w:pPr>
    </w:p>
    <w:p w14:paraId="6A155CC3" w14:textId="7B314D15" w:rsidR="003071C1" w:rsidRPr="00064EC1" w:rsidRDefault="003071C1" w:rsidP="001750B2">
      <w:pPr>
        <w:autoSpaceDE w:val="0"/>
        <w:autoSpaceDN w:val="0"/>
        <w:adjustRightInd w:val="0"/>
        <w:spacing w:line="300" w:lineRule="auto"/>
        <w:ind w:firstLine="540"/>
        <w:jc w:val="both"/>
        <w:rPr>
          <w:rFonts w:eastAsiaTheme="minorHAnsi" w:cs="Arial"/>
          <w:sz w:val="22"/>
          <w:szCs w:val="22"/>
          <w:lang w:eastAsia="en-US"/>
        </w:rPr>
      </w:pPr>
      <w:r w:rsidRPr="00064EC1">
        <w:rPr>
          <w:rFonts w:eastAsiaTheme="minorHAnsi" w:cs="Arial"/>
          <w:sz w:val="22"/>
          <w:szCs w:val="22"/>
          <w:lang w:eastAsia="en-US"/>
        </w:rPr>
        <w:t>Una vez los expertos hayan sido nombrados:</w:t>
      </w:r>
    </w:p>
    <w:p w14:paraId="2D6723C7" w14:textId="77777777" w:rsidR="001425B0" w:rsidRPr="00064EC1" w:rsidRDefault="001425B0" w:rsidP="001750B2">
      <w:pPr>
        <w:autoSpaceDE w:val="0"/>
        <w:autoSpaceDN w:val="0"/>
        <w:adjustRightInd w:val="0"/>
        <w:spacing w:line="300" w:lineRule="auto"/>
        <w:ind w:left="900" w:hanging="360"/>
        <w:jc w:val="both"/>
        <w:rPr>
          <w:rFonts w:eastAsiaTheme="minorHAnsi" w:cs="Arial"/>
          <w:sz w:val="22"/>
          <w:szCs w:val="22"/>
          <w:lang w:eastAsia="en-US"/>
        </w:rPr>
      </w:pPr>
    </w:p>
    <w:p w14:paraId="378DEA25" w14:textId="1EA2C4FD" w:rsidR="003071C1" w:rsidRPr="00064EC1" w:rsidRDefault="003071C1" w:rsidP="00E8600E">
      <w:pPr>
        <w:pStyle w:val="Prrafodelista"/>
        <w:numPr>
          <w:ilvl w:val="0"/>
          <w:numId w:val="6"/>
        </w:numPr>
        <w:autoSpaceDE w:val="0"/>
        <w:autoSpaceDN w:val="0"/>
        <w:adjustRightInd w:val="0"/>
        <w:spacing w:line="300" w:lineRule="auto"/>
        <w:ind w:left="900"/>
        <w:jc w:val="both"/>
        <w:rPr>
          <w:rFonts w:ascii="Arial" w:eastAsiaTheme="minorHAnsi" w:hAnsi="Arial" w:cs="Arial"/>
          <w:sz w:val="22"/>
          <w:szCs w:val="22"/>
          <w:lang w:eastAsia="en-US"/>
        </w:rPr>
      </w:pPr>
      <w:r w:rsidRPr="00064EC1">
        <w:rPr>
          <w:rFonts w:ascii="Arial" w:eastAsiaTheme="minorHAnsi" w:hAnsi="Arial" w:cs="Arial"/>
          <w:sz w:val="22"/>
          <w:szCs w:val="22"/>
          <w:lang w:eastAsia="en-US"/>
        </w:rPr>
        <w:t xml:space="preserve">Los expertos emitirán su concepto en un plazo de treinta (30) </w:t>
      </w:r>
      <w:r w:rsidR="00D22EF8">
        <w:rPr>
          <w:rFonts w:ascii="Arial" w:eastAsiaTheme="minorHAnsi" w:hAnsi="Arial" w:cs="Arial"/>
          <w:sz w:val="22"/>
          <w:szCs w:val="22"/>
          <w:lang w:eastAsia="en-US"/>
        </w:rPr>
        <w:t>D</w:t>
      </w:r>
      <w:r w:rsidRPr="00064EC1">
        <w:rPr>
          <w:rFonts w:ascii="Arial" w:eastAsiaTheme="minorHAnsi" w:hAnsi="Arial" w:cs="Arial"/>
          <w:sz w:val="22"/>
          <w:szCs w:val="22"/>
          <w:lang w:eastAsia="en-US"/>
        </w:rPr>
        <w:t xml:space="preserve">ías a partir de su nombramiento. Los expertos indicarán el sitio y plazo para recibir información de las </w:t>
      </w:r>
      <w:r w:rsidRPr="00064EC1">
        <w:rPr>
          <w:rFonts w:ascii="Arial" w:eastAsiaTheme="minorHAnsi" w:hAnsi="Arial" w:cs="Arial"/>
          <w:sz w:val="22"/>
          <w:szCs w:val="22"/>
          <w:lang w:eastAsia="en-US"/>
        </w:rPr>
        <w:lastRenderedPageBreak/>
        <w:t>Partes. A solicitud de los expertos, las Partes pueden conceder una ampliación del plazo inicial.</w:t>
      </w:r>
    </w:p>
    <w:p w14:paraId="35A42FC4" w14:textId="77777777" w:rsidR="001425B0" w:rsidRPr="00064EC1" w:rsidRDefault="001425B0" w:rsidP="001750B2">
      <w:pPr>
        <w:pStyle w:val="Prrafodelista"/>
        <w:autoSpaceDE w:val="0"/>
        <w:autoSpaceDN w:val="0"/>
        <w:adjustRightInd w:val="0"/>
        <w:spacing w:line="300" w:lineRule="auto"/>
        <w:ind w:left="900" w:hanging="360"/>
        <w:jc w:val="both"/>
        <w:rPr>
          <w:rFonts w:ascii="Arial" w:eastAsiaTheme="minorHAnsi" w:hAnsi="Arial" w:cs="Arial"/>
          <w:sz w:val="22"/>
          <w:szCs w:val="22"/>
          <w:lang w:eastAsia="en-US"/>
        </w:rPr>
      </w:pPr>
    </w:p>
    <w:p w14:paraId="236F23CD" w14:textId="26D85276" w:rsidR="003071C1" w:rsidRPr="00064EC1" w:rsidRDefault="003071C1" w:rsidP="00E8600E">
      <w:pPr>
        <w:pStyle w:val="Prrafodelista"/>
        <w:numPr>
          <w:ilvl w:val="0"/>
          <w:numId w:val="6"/>
        </w:numPr>
        <w:autoSpaceDE w:val="0"/>
        <w:autoSpaceDN w:val="0"/>
        <w:adjustRightInd w:val="0"/>
        <w:spacing w:line="300" w:lineRule="auto"/>
        <w:ind w:left="900"/>
        <w:jc w:val="both"/>
        <w:rPr>
          <w:rFonts w:ascii="Arial" w:eastAsiaTheme="minorHAnsi" w:hAnsi="Arial" w:cs="Arial"/>
          <w:sz w:val="22"/>
          <w:szCs w:val="22"/>
          <w:lang w:eastAsia="en-US"/>
        </w:rPr>
      </w:pPr>
      <w:r w:rsidRPr="00064EC1">
        <w:rPr>
          <w:rFonts w:ascii="Arial" w:eastAsiaTheme="minorHAnsi" w:hAnsi="Arial" w:cs="Arial"/>
          <w:sz w:val="22"/>
          <w:szCs w:val="22"/>
          <w:lang w:eastAsia="en-US"/>
        </w:rPr>
        <w:t>Las Partes entregarán toda información pertinente que los expertos puedan</w:t>
      </w:r>
      <w:r w:rsidR="001425B0" w:rsidRPr="00064EC1">
        <w:rPr>
          <w:rFonts w:ascii="Arial" w:eastAsiaTheme="minorHAnsi" w:hAnsi="Arial" w:cs="Arial"/>
          <w:sz w:val="22"/>
          <w:szCs w:val="22"/>
          <w:lang w:eastAsia="en-US"/>
        </w:rPr>
        <w:t xml:space="preserve"> </w:t>
      </w:r>
      <w:r w:rsidRPr="00064EC1">
        <w:rPr>
          <w:rFonts w:ascii="Arial" w:eastAsiaTheme="minorHAnsi" w:hAnsi="Arial" w:cs="Arial"/>
          <w:sz w:val="22"/>
          <w:szCs w:val="22"/>
          <w:lang w:eastAsia="en-US"/>
        </w:rPr>
        <w:t>considerar necesaria.</w:t>
      </w:r>
    </w:p>
    <w:p w14:paraId="61514712" w14:textId="77777777" w:rsidR="001425B0" w:rsidRPr="00064EC1" w:rsidRDefault="001425B0" w:rsidP="001750B2">
      <w:pPr>
        <w:autoSpaceDE w:val="0"/>
        <w:autoSpaceDN w:val="0"/>
        <w:adjustRightInd w:val="0"/>
        <w:spacing w:line="300" w:lineRule="auto"/>
        <w:ind w:left="900" w:hanging="360"/>
        <w:jc w:val="both"/>
        <w:rPr>
          <w:rFonts w:eastAsiaTheme="minorHAnsi" w:cs="Arial"/>
          <w:sz w:val="22"/>
          <w:szCs w:val="22"/>
          <w:lang w:eastAsia="en-US"/>
        </w:rPr>
      </w:pPr>
    </w:p>
    <w:p w14:paraId="79BD24E5" w14:textId="2FC44424" w:rsidR="003071C1" w:rsidRPr="00064EC1" w:rsidRDefault="003071C1" w:rsidP="00E8600E">
      <w:pPr>
        <w:pStyle w:val="Prrafodelista"/>
        <w:numPr>
          <w:ilvl w:val="0"/>
          <w:numId w:val="6"/>
        </w:numPr>
        <w:autoSpaceDE w:val="0"/>
        <w:autoSpaceDN w:val="0"/>
        <w:adjustRightInd w:val="0"/>
        <w:spacing w:line="300" w:lineRule="auto"/>
        <w:ind w:left="900"/>
        <w:jc w:val="both"/>
        <w:rPr>
          <w:rFonts w:ascii="Arial" w:eastAsiaTheme="minorHAnsi" w:hAnsi="Arial" w:cs="Arial"/>
          <w:sz w:val="22"/>
          <w:szCs w:val="22"/>
          <w:lang w:eastAsia="en-US"/>
        </w:rPr>
      </w:pPr>
      <w:r w:rsidRPr="00064EC1">
        <w:rPr>
          <w:rFonts w:ascii="Arial" w:eastAsiaTheme="minorHAnsi" w:hAnsi="Arial" w:cs="Arial"/>
          <w:sz w:val="22"/>
          <w:szCs w:val="22"/>
          <w:lang w:eastAsia="en-US"/>
        </w:rPr>
        <w:t>Las Partes enfocarán y delimitarán las materias que son tema de la experticia.</w:t>
      </w:r>
    </w:p>
    <w:p w14:paraId="6462207A" w14:textId="77777777" w:rsidR="001425B0" w:rsidRPr="00064EC1" w:rsidRDefault="001425B0" w:rsidP="001750B2">
      <w:pPr>
        <w:pStyle w:val="Prrafodelista"/>
        <w:autoSpaceDE w:val="0"/>
        <w:autoSpaceDN w:val="0"/>
        <w:adjustRightInd w:val="0"/>
        <w:spacing w:line="300" w:lineRule="auto"/>
        <w:ind w:left="900" w:hanging="360"/>
        <w:jc w:val="both"/>
        <w:rPr>
          <w:rFonts w:ascii="Arial" w:eastAsiaTheme="minorHAnsi" w:hAnsi="Arial" w:cs="Arial"/>
          <w:sz w:val="22"/>
          <w:szCs w:val="22"/>
          <w:lang w:eastAsia="en-US"/>
        </w:rPr>
      </w:pPr>
    </w:p>
    <w:p w14:paraId="24A1B92D" w14:textId="6B49B116" w:rsidR="001425B0" w:rsidRPr="00064EC1" w:rsidRDefault="003071C1" w:rsidP="00E8600E">
      <w:pPr>
        <w:pStyle w:val="Prrafodelista"/>
        <w:numPr>
          <w:ilvl w:val="0"/>
          <w:numId w:val="6"/>
        </w:numPr>
        <w:autoSpaceDE w:val="0"/>
        <w:autoSpaceDN w:val="0"/>
        <w:adjustRightInd w:val="0"/>
        <w:spacing w:line="300" w:lineRule="auto"/>
        <w:ind w:left="900"/>
        <w:jc w:val="both"/>
        <w:rPr>
          <w:rFonts w:ascii="Arial" w:eastAsiaTheme="minorHAnsi" w:hAnsi="Arial" w:cs="Arial"/>
          <w:sz w:val="22"/>
          <w:szCs w:val="22"/>
          <w:lang w:eastAsia="en-US"/>
        </w:rPr>
      </w:pPr>
      <w:r w:rsidRPr="00064EC1">
        <w:rPr>
          <w:rFonts w:ascii="Arial" w:eastAsiaTheme="minorHAnsi" w:hAnsi="Arial" w:cs="Arial"/>
          <w:sz w:val="22"/>
          <w:szCs w:val="22"/>
          <w:lang w:eastAsia="en-US"/>
        </w:rPr>
        <w:t>Los costos y gastos de los expertos técnicos serán pagados por partes iguales por</w:t>
      </w:r>
      <w:r w:rsidR="00F22F45" w:rsidRPr="00064EC1">
        <w:rPr>
          <w:rFonts w:ascii="Arial" w:eastAsiaTheme="minorHAnsi" w:hAnsi="Arial" w:cs="Arial"/>
          <w:sz w:val="22"/>
          <w:szCs w:val="22"/>
          <w:lang w:eastAsia="en-US"/>
        </w:rPr>
        <w:t xml:space="preserve"> </w:t>
      </w:r>
      <w:r w:rsidRPr="00064EC1">
        <w:rPr>
          <w:rFonts w:ascii="Arial" w:eastAsiaTheme="minorHAnsi" w:hAnsi="Arial" w:cs="Arial"/>
          <w:sz w:val="22"/>
          <w:szCs w:val="22"/>
          <w:lang w:eastAsia="en-US"/>
        </w:rPr>
        <w:t>las Partes.</w:t>
      </w:r>
    </w:p>
    <w:p w14:paraId="4BD9D128" w14:textId="77777777" w:rsidR="001425B0" w:rsidRPr="00064EC1" w:rsidRDefault="001425B0" w:rsidP="001750B2">
      <w:pPr>
        <w:pStyle w:val="Prrafodelista"/>
        <w:spacing w:line="300" w:lineRule="auto"/>
        <w:ind w:left="900" w:hanging="360"/>
        <w:rPr>
          <w:rFonts w:ascii="Arial" w:eastAsiaTheme="minorHAnsi" w:hAnsi="Arial" w:cs="Arial"/>
          <w:sz w:val="22"/>
          <w:szCs w:val="22"/>
          <w:lang w:eastAsia="en-US"/>
        </w:rPr>
      </w:pPr>
    </w:p>
    <w:p w14:paraId="69037BAD" w14:textId="5348A2FD" w:rsidR="003071C1" w:rsidRPr="00064EC1" w:rsidRDefault="003071C1" w:rsidP="00E8600E">
      <w:pPr>
        <w:pStyle w:val="Prrafodelista"/>
        <w:numPr>
          <w:ilvl w:val="0"/>
          <w:numId w:val="6"/>
        </w:numPr>
        <w:autoSpaceDE w:val="0"/>
        <w:autoSpaceDN w:val="0"/>
        <w:adjustRightInd w:val="0"/>
        <w:spacing w:line="300" w:lineRule="auto"/>
        <w:ind w:left="900"/>
        <w:jc w:val="both"/>
        <w:rPr>
          <w:rFonts w:ascii="Arial" w:eastAsiaTheme="minorHAnsi" w:hAnsi="Arial" w:cs="Arial"/>
          <w:sz w:val="22"/>
          <w:szCs w:val="22"/>
          <w:lang w:eastAsia="en-US"/>
        </w:rPr>
      </w:pPr>
      <w:r w:rsidRPr="00064EC1">
        <w:rPr>
          <w:rFonts w:ascii="Arial" w:eastAsiaTheme="minorHAnsi" w:hAnsi="Arial" w:cs="Arial"/>
          <w:sz w:val="22"/>
          <w:szCs w:val="22"/>
          <w:lang w:eastAsia="en-US"/>
        </w:rPr>
        <w:t>El concepto se emitirá por mayoría y será obligatorio para las Partes con los</w:t>
      </w:r>
      <w:r w:rsidR="00F22F45" w:rsidRPr="00064EC1">
        <w:rPr>
          <w:rFonts w:ascii="Arial" w:eastAsiaTheme="minorHAnsi" w:hAnsi="Arial" w:cs="Arial"/>
          <w:sz w:val="22"/>
          <w:szCs w:val="22"/>
          <w:lang w:eastAsia="en-US"/>
        </w:rPr>
        <w:t xml:space="preserve"> </w:t>
      </w:r>
      <w:r w:rsidRPr="00064EC1">
        <w:rPr>
          <w:rFonts w:ascii="Arial" w:eastAsiaTheme="minorHAnsi" w:hAnsi="Arial" w:cs="Arial"/>
          <w:sz w:val="22"/>
          <w:szCs w:val="22"/>
          <w:lang w:eastAsia="en-US"/>
        </w:rPr>
        <w:t>efectos de una transacción.</w:t>
      </w:r>
    </w:p>
    <w:p w14:paraId="7DF45EC3" w14:textId="77777777" w:rsidR="00F22F45" w:rsidRPr="00064EC1" w:rsidRDefault="00F22F45" w:rsidP="001750B2">
      <w:pPr>
        <w:pStyle w:val="Prrafodelista"/>
        <w:autoSpaceDE w:val="0"/>
        <w:autoSpaceDN w:val="0"/>
        <w:adjustRightInd w:val="0"/>
        <w:spacing w:line="300" w:lineRule="auto"/>
        <w:ind w:left="397"/>
        <w:jc w:val="both"/>
        <w:rPr>
          <w:rFonts w:ascii="Arial" w:eastAsiaTheme="minorHAnsi" w:hAnsi="Arial" w:cs="Arial"/>
          <w:sz w:val="22"/>
          <w:szCs w:val="22"/>
          <w:lang w:eastAsia="en-US"/>
        </w:rPr>
      </w:pPr>
    </w:p>
    <w:p w14:paraId="36C499F2" w14:textId="142E011C" w:rsidR="003071C1" w:rsidRPr="00064EC1" w:rsidRDefault="0011763C" w:rsidP="001750B2">
      <w:pPr>
        <w:autoSpaceDE w:val="0"/>
        <w:autoSpaceDN w:val="0"/>
        <w:adjustRightInd w:val="0"/>
        <w:spacing w:line="300" w:lineRule="auto"/>
        <w:ind w:left="630" w:hanging="630"/>
        <w:jc w:val="both"/>
        <w:rPr>
          <w:rFonts w:eastAsiaTheme="minorHAnsi" w:cs="Arial"/>
          <w:sz w:val="22"/>
          <w:szCs w:val="22"/>
          <w:lang w:eastAsia="en-US"/>
        </w:rPr>
      </w:pPr>
      <w:r w:rsidRPr="00064EC1">
        <w:rPr>
          <w:rFonts w:eastAsiaTheme="minorHAnsi" w:cs="Arial"/>
          <w:b/>
          <w:bCs/>
          <w:sz w:val="22"/>
          <w:szCs w:val="22"/>
          <w:lang w:eastAsia="en-US"/>
        </w:rPr>
        <w:t>5</w:t>
      </w:r>
      <w:r w:rsidR="00A01B1F" w:rsidRPr="00064EC1">
        <w:rPr>
          <w:rFonts w:eastAsiaTheme="minorHAnsi" w:cs="Arial"/>
          <w:b/>
          <w:bCs/>
          <w:sz w:val="22"/>
          <w:szCs w:val="22"/>
          <w:lang w:eastAsia="en-US"/>
        </w:rPr>
        <w:t>5</w:t>
      </w:r>
      <w:r w:rsidR="003071C1" w:rsidRPr="00064EC1">
        <w:rPr>
          <w:rFonts w:eastAsiaTheme="minorHAnsi" w:cs="Arial"/>
          <w:b/>
          <w:bCs/>
          <w:sz w:val="22"/>
          <w:szCs w:val="22"/>
          <w:lang w:eastAsia="en-US"/>
        </w:rPr>
        <w:t>.2. Peritaje Contable:</w:t>
      </w:r>
      <w:r w:rsidR="003071C1" w:rsidRPr="00064EC1">
        <w:rPr>
          <w:rFonts w:eastAsiaTheme="minorHAnsi" w:cs="Arial"/>
          <w:sz w:val="22"/>
          <w:szCs w:val="22"/>
          <w:lang w:eastAsia="en-US"/>
        </w:rPr>
        <w:t xml:space="preserve"> Si se trata de un desacuerdo contable, se someterá al</w:t>
      </w:r>
      <w:r w:rsidR="00F22F45" w:rsidRPr="00064EC1">
        <w:rPr>
          <w:rFonts w:eastAsiaTheme="minorHAnsi" w:cs="Arial"/>
          <w:sz w:val="22"/>
          <w:szCs w:val="22"/>
          <w:lang w:eastAsia="en-US"/>
        </w:rPr>
        <w:t xml:space="preserve"> </w:t>
      </w:r>
      <w:r w:rsidR="003071C1" w:rsidRPr="00064EC1">
        <w:rPr>
          <w:rFonts w:eastAsiaTheme="minorHAnsi" w:cs="Arial"/>
          <w:sz w:val="22"/>
          <w:szCs w:val="22"/>
          <w:lang w:eastAsia="en-US"/>
        </w:rPr>
        <w:t>dictamen de expertos, quienes deberán ser contadores públicos titulados, designados</w:t>
      </w:r>
      <w:r w:rsidR="00823A13" w:rsidRPr="00064EC1">
        <w:rPr>
          <w:rFonts w:eastAsiaTheme="minorHAnsi" w:cs="Arial"/>
          <w:sz w:val="22"/>
          <w:szCs w:val="22"/>
          <w:lang w:eastAsia="en-US"/>
        </w:rPr>
        <w:t xml:space="preserve"> a</w:t>
      </w:r>
      <w:r w:rsidR="003071C1" w:rsidRPr="00064EC1">
        <w:rPr>
          <w:rFonts w:eastAsiaTheme="minorHAnsi" w:cs="Arial"/>
          <w:sz w:val="22"/>
          <w:szCs w:val="22"/>
          <w:lang w:eastAsia="en-US"/>
        </w:rPr>
        <w:t>sí: uno por cada Parte y un tercero por los dos principales expertos. A falta de</w:t>
      </w:r>
      <w:r w:rsidR="00F22F45" w:rsidRPr="00064EC1">
        <w:rPr>
          <w:rFonts w:eastAsiaTheme="minorHAnsi" w:cs="Arial"/>
          <w:sz w:val="22"/>
          <w:szCs w:val="22"/>
          <w:lang w:eastAsia="en-US"/>
        </w:rPr>
        <w:t xml:space="preserve"> </w:t>
      </w:r>
      <w:r w:rsidR="003071C1" w:rsidRPr="00064EC1">
        <w:rPr>
          <w:rFonts w:eastAsiaTheme="minorHAnsi" w:cs="Arial"/>
          <w:sz w:val="22"/>
          <w:szCs w:val="22"/>
          <w:lang w:eastAsia="en-US"/>
        </w:rPr>
        <w:t>acuerdo entre éstos, y a petición de cualquiera de las Partes, dicho tercero será</w:t>
      </w:r>
      <w:r w:rsidR="00F22F45" w:rsidRPr="00064EC1">
        <w:rPr>
          <w:rFonts w:eastAsiaTheme="minorHAnsi" w:cs="Arial"/>
          <w:sz w:val="22"/>
          <w:szCs w:val="22"/>
          <w:lang w:eastAsia="en-US"/>
        </w:rPr>
        <w:t xml:space="preserve"> </w:t>
      </w:r>
      <w:r w:rsidR="003071C1" w:rsidRPr="00064EC1">
        <w:rPr>
          <w:rFonts w:eastAsiaTheme="minorHAnsi" w:cs="Arial"/>
          <w:sz w:val="22"/>
          <w:szCs w:val="22"/>
          <w:lang w:eastAsia="en-US"/>
        </w:rPr>
        <w:t>nombrado por la Junta Central de Contadores de Bogotá D.C. Una vez nombrados los</w:t>
      </w:r>
      <w:r w:rsidR="00F22F45" w:rsidRPr="00064EC1">
        <w:rPr>
          <w:rFonts w:eastAsiaTheme="minorHAnsi" w:cs="Arial"/>
          <w:sz w:val="22"/>
          <w:szCs w:val="22"/>
          <w:lang w:eastAsia="en-US"/>
        </w:rPr>
        <w:t xml:space="preserve"> </w:t>
      </w:r>
      <w:r w:rsidR="003071C1" w:rsidRPr="00064EC1">
        <w:rPr>
          <w:rFonts w:eastAsiaTheme="minorHAnsi" w:cs="Arial"/>
          <w:sz w:val="22"/>
          <w:szCs w:val="22"/>
          <w:lang w:eastAsia="en-US"/>
        </w:rPr>
        <w:t>expertos, se procederá de manera similar a lo estipulado en el numeral anterior.</w:t>
      </w:r>
    </w:p>
    <w:p w14:paraId="16DE256E" w14:textId="77777777" w:rsidR="003071C1" w:rsidRPr="00064EC1" w:rsidRDefault="003071C1" w:rsidP="001750B2">
      <w:pPr>
        <w:autoSpaceDE w:val="0"/>
        <w:autoSpaceDN w:val="0"/>
        <w:adjustRightInd w:val="0"/>
        <w:spacing w:line="300" w:lineRule="auto"/>
        <w:ind w:left="630" w:hanging="630"/>
        <w:jc w:val="both"/>
        <w:rPr>
          <w:rFonts w:eastAsiaTheme="minorHAnsi" w:cs="Arial"/>
          <w:sz w:val="22"/>
          <w:szCs w:val="22"/>
          <w:lang w:eastAsia="en-US"/>
        </w:rPr>
      </w:pPr>
    </w:p>
    <w:p w14:paraId="74FB8F9F" w14:textId="02C06DD9" w:rsidR="003071C1" w:rsidRPr="00064EC1" w:rsidRDefault="0011763C" w:rsidP="001750B2">
      <w:pPr>
        <w:autoSpaceDE w:val="0"/>
        <w:autoSpaceDN w:val="0"/>
        <w:adjustRightInd w:val="0"/>
        <w:spacing w:line="300" w:lineRule="auto"/>
        <w:ind w:left="630" w:hanging="630"/>
        <w:jc w:val="both"/>
        <w:rPr>
          <w:rFonts w:eastAsiaTheme="minorHAnsi" w:cs="Arial"/>
          <w:sz w:val="22"/>
          <w:szCs w:val="22"/>
          <w:lang w:eastAsia="en-US"/>
        </w:rPr>
      </w:pPr>
      <w:r w:rsidRPr="00064EC1">
        <w:rPr>
          <w:rFonts w:eastAsiaTheme="minorHAnsi" w:cs="Arial"/>
          <w:b/>
          <w:bCs/>
          <w:sz w:val="22"/>
          <w:szCs w:val="22"/>
          <w:lang w:eastAsia="en-US"/>
        </w:rPr>
        <w:t>5</w:t>
      </w:r>
      <w:r w:rsidR="00A01B1F" w:rsidRPr="00064EC1">
        <w:rPr>
          <w:rFonts w:eastAsiaTheme="minorHAnsi" w:cs="Arial"/>
          <w:b/>
          <w:bCs/>
          <w:sz w:val="22"/>
          <w:szCs w:val="22"/>
          <w:lang w:eastAsia="en-US"/>
        </w:rPr>
        <w:t>5</w:t>
      </w:r>
      <w:r w:rsidR="003071C1" w:rsidRPr="00064EC1">
        <w:rPr>
          <w:rFonts w:eastAsiaTheme="minorHAnsi" w:cs="Arial"/>
          <w:b/>
          <w:bCs/>
          <w:sz w:val="22"/>
          <w:szCs w:val="22"/>
          <w:lang w:eastAsia="en-US"/>
        </w:rPr>
        <w:t>.3. Controversia en cuanto a la naturaleza:</w:t>
      </w:r>
      <w:r w:rsidR="003071C1" w:rsidRPr="00064EC1">
        <w:rPr>
          <w:rFonts w:eastAsiaTheme="minorHAnsi" w:cs="Arial"/>
          <w:sz w:val="22"/>
          <w:szCs w:val="22"/>
          <w:lang w:eastAsia="en-US"/>
        </w:rPr>
        <w:t xml:space="preserve"> En el caso de desacuerdo entre las</w:t>
      </w:r>
      <w:r w:rsidR="00F22F45" w:rsidRPr="00064EC1">
        <w:rPr>
          <w:rFonts w:eastAsiaTheme="minorHAnsi" w:cs="Arial"/>
          <w:sz w:val="22"/>
          <w:szCs w:val="22"/>
          <w:lang w:eastAsia="en-US"/>
        </w:rPr>
        <w:t xml:space="preserve"> </w:t>
      </w:r>
      <w:r w:rsidR="003071C1" w:rsidRPr="00064EC1">
        <w:rPr>
          <w:rFonts w:eastAsiaTheme="minorHAnsi" w:cs="Arial"/>
          <w:sz w:val="22"/>
          <w:szCs w:val="22"/>
          <w:lang w:eastAsia="en-US"/>
        </w:rPr>
        <w:t>Partes sobre la calidad técnica, contable o legal de la controversia, ésta se</w:t>
      </w:r>
      <w:r w:rsidR="00F22F45" w:rsidRPr="00064EC1">
        <w:rPr>
          <w:rFonts w:eastAsiaTheme="minorHAnsi" w:cs="Arial"/>
          <w:sz w:val="22"/>
          <w:szCs w:val="22"/>
          <w:lang w:eastAsia="en-US"/>
        </w:rPr>
        <w:t xml:space="preserve"> </w:t>
      </w:r>
      <w:r w:rsidR="003071C1" w:rsidRPr="00064EC1">
        <w:rPr>
          <w:rFonts w:eastAsiaTheme="minorHAnsi" w:cs="Arial"/>
          <w:sz w:val="22"/>
          <w:szCs w:val="22"/>
          <w:lang w:eastAsia="en-US"/>
        </w:rPr>
        <w:t>considerará de tipo legal.</w:t>
      </w:r>
    </w:p>
    <w:p w14:paraId="27438413" w14:textId="4CBB5F05" w:rsidR="00C622DB" w:rsidRPr="00064EC1" w:rsidRDefault="00C622DB" w:rsidP="001750B2">
      <w:pPr>
        <w:spacing w:line="300" w:lineRule="auto"/>
        <w:rPr>
          <w:rFonts w:eastAsia="Arial" w:cs="Arial"/>
          <w:color w:val="000000"/>
          <w:sz w:val="22"/>
          <w:szCs w:val="22"/>
          <w:lang w:val="es-CO" w:eastAsia="es-CO"/>
        </w:rPr>
      </w:pPr>
    </w:p>
    <w:p w14:paraId="642E8F70" w14:textId="2C0F59FC" w:rsidR="00C622DB" w:rsidRPr="00AF64A6" w:rsidRDefault="00DD335D" w:rsidP="00AF64A6">
      <w:pPr>
        <w:autoSpaceDE w:val="0"/>
        <w:autoSpaceDN w:val="0"/>
        <w:adjustRightInd w:val="0"/>
        <w:spacing w:line="300" w:lineRule="auto"/>
        <w:ind w:left="630" w:hanging="630"/>
        <w:jc w:val="both"/>
        <w:rPr>
          <w:rFonts w:eastAsiaTheme="minorHAnsi" w:cs="Arial"/>
          <w:b/>
          <w:bCs/>
          <w:sz w:val="22"/>
          <w:szCs w:val="22"/>
          <w:lang w:eastAsia="en-US"/>
        </w:rPr>
      </w:pPr>
      <w:r w:rsidRPr="00AF64A6">
        <w:rPr>
          <w:rFonts w:eastAsiaTheme="minorHAnsi" w:cs="Arial"/>
          <w:b/>
          <w:bCs/>
          <w:sz w:val="22"/>
          <w:szCs w:val="22"/>
          <w:lang w:eastAsia="en-US"/>
        </w:rPr>
        <w:t xml:space="preserve">55.4. Compromisoria </w:t>
      </w:r>
    </w:p>
    <w:p w14:paraId="6941A0EA" w14:textId="77777777" w:rsidR="00C622DB" w:rsidRPr="00064EC1" w:rsidRDefault="00C622DB" w:rsidP="00AF64A6">
      <w:pPr>
        <w:rPr>
          <w:rFonts w:eastAsia="Arial"/>
          <w:lang w:val="es-CO" w:eastAsia="es-CO"/>
        </w:rPr>
      </w:pPr>
      <w:r w:rsidRPr="00064EC1">
        <w:rPr>
          <w:rFonts w:eastAsia="Tahoma"/>
          <w:lang w:val="es-CO" w:eastAsia="es-CO"/>
        </w:rPr>
        <w:t xml:space="preserve"> </w:t>
      </w:r>
    </w:p>
    <w:p w14:paraId="15C71A0F" w14:textId="584DEE2E" w:rsidR="00C622DB" w:rsidRPr="00AF64A6" w:rsidRDefault="00C622DB" w:rsidP="00AF64A6">
      <w:pPr>
        <w:autoSpaceDE w:val="0"/>
        <w:autoSpaceDN w:val="0"/>
        <w:adjustRightInd w:val="0"/>
        <w:spacing w:line="300" w:lineRule="auto"/>
        <w:ind w:left="630" w:hanging="630"/>
        <w:jc w:val="both"/>
        <w:rPr>
          <w:rFonts w:eastAsiaTheme="minorHAnsi" w:cs="Arial"/>
          <w:b/>
          <w:bCs/>
          <w:sz w:val="22"/>
          <w:szCs w:val="22"/>
          <w:lang w:eastAsia="en-US"/>
        </w:rPr>
      </w:pPr>
      <w:r w:rsidRPr="00AF64A6">
        <w:rPr>
          <w:rFonts w:eastAsiaTheme="minorHAnsi" w:cs="Arial"/>
          <w:b/>
          <w:bCs/>
          <w:sz w:val="22"/>
          <w:szCs w:val="22"/>
          <w:lang w:eastAsia="en-US"/>
        </w:rPr>
        <w:t>5</w:t>
      </w:r>
      <w:r w:rsidR="00A01B1F" w:rsidRPr="00AF64A6">
        <w:rPr>
          <w:rFonts w:eastAsiaTheme="minorHAnsi" w:cs="Arial"/>
          <w:b/>
          <w:bCs/>
          <w:sz w:val="22"/>
          <w:szCs w:val="22"/>
          <w:lang w:eastAsia="en-US"/>
        </w:rPr>
        <w:t>5</w:t>
      </w:r>
      <w:r w:rsidRPr="00AF64A6">
        <w:rPr>
          <w:rFonts w:eastAsiaTheme="minorHAnsi" w:cs="Arial"/>
          <w:b/>
          <w:bCs/>
          <w:sz w:val="22"/>
          <w:szCs w:val="22"/>
          <w:lang w:eastAsia="en-US"/>
        </w:rPr>
        <w:t>.</w:t>
      </w:r>
      <w:r w:rsidR="00823A13" w:rsidRPr="00AF64A6">
        <w:rPr>
          <w:rFonts w:eastAsiaTheme="minorHAnsi" w:cs="Arial"/>
          <w:b/>
          <w:bCs/>
          <w:sz w:val="22"/>
          <w:szCs w:val="22"/>
          <w:lang w:eastAsia="en-US"/>
        </w:rPr>
        <w:t>4.</w:t>
      </w:r>
      <w:r w:rsidRPr="00AF64A6">
        <w:rPr>
          <w:rFonts w:eastAsiaTheme="minorHAnsi" w:cs="Arial"/>
          <w:b/>
          <w:bCs/>
          <w:sz w:val="22"/>
          <w:szCs w:val="22"/>
          <w:lang w:eastAsia="en-US"/>
        </w:rPr>
        <w:t xml:space="preserve">1. Aplicación y Naturaleza </w:t>
      </w:r>
    </w:p>
    <w:p w14:paraId="123F7E41" w14:textId="77777777" w:rsidR="00C622DB" w:rsidRPr="00064EC1" w:rsidRDefault="00C622DB" w:rsidP="001750B2">
      <w:pPr>
        <w:spacing w:line="300" w:lineRule="auto"/>
        <w:ind w:left="1260"/>
        <w:rPr>
          <w:rFonts w:eastAsia="Arial" w:cs="Arial"/>
          <w:color w:val="000000"/>
          <w:sz w:val="22"/>
          <w:szCs w:val="22"/>
          <w:lang w:val="es-CO" w:eastAsia="es-CO"/>
        </w:rPr>
      </w:pPr>
      <w:r w:rsidRPr="00064EC1">
        <w:rPr>
          <w:rFonts w:eastAsia="Arial" w:cs="Arial"/>
          <w:b/>
          <w:color w:val="000000"/>
          <w:sz w:val="22"/>
          <w:szCs w:val="22"/>
          <w:lang w:val="es-CO" w:eastAsia="es-CO"/>
        </w:rPr>
        <w:t xml:space="preserve"> </w:t>
      </w:r>
    </w:p>
    <w:p w14:paraId="7DE892FF" w14:textId="77858F84" w:rsidR="00C622DB" w:rsidRPr="00064EC1" w:rsidRDefault="00C622DB" w:rsidP="001750B2">
      <w:pPr>
        <w:spacing w:after="5" w:line="300" w:lineRule="auto"/>
        <w:ind w:right="107"/>
        <w:jc w:val="both"/>
        <w:rPr>
          <w:rFonts w:eastAsia="Arial" w:cs="Arial"/>
          <w:color w:val="000000"/>
          <w:sz w:val="22"/>
          <w:szCs w:val="22"/>
          <w:lang w:val="es-CO" w:eastAsia="es-CO"/>
        </w:rPr>
      </w:pPr>
      <w:r w:rsidRPr="00064EC1">
        <w:rPr>
          <w:rFonts w:eastAsia="Arial" w:cs="Arial"/>
          <w:color w:val="000000"/>
          <w:sz w:val="22"/>
          <w:szCs w:val="22"/>
          <w:lang w:val="es-CO" w:eastAsia="es-CO"/>
        </w:rPr>
        <w:t xml:space="preserve"> Salvo que en el presente </w:t>
      </w:r>
      <w:r w:rsidR="00D22EF8">
        <w:rPr>
          <w:rFonts w:eastAsia="Arial" w:cs="Arial"/>
          <w:color w:val="000000"/>
          <w:sz w:val="22"/>
          <w:szCs w:val="22"/>
          <w:lang w:val="es-CO" w:eastAsia="es-CO"/>
        </w:rPr>
        <w:t>c</w:t>
      </w:r>
      <w:r w:rsidR="0038678C">
        <w:rPr>
          <w:rFonts w:eastAsia="Arial" w:cs="Arial"/>
          <w:color w:val="000000"/>
          <w:sz w:val="22"/>
          <w:szCs w:val="22"/>
          <w:lang w:val="es-CO" w:eastAsia="es-CO"/>
        </w:rPr>
        <w:t>ontrato</w:t>
      </w:r>
      <w:r w:rsidRPr="00064EC1">
        <w:rPr>
          <w:rFonts w:eastAsia="Arial" w:cs="Arial"/>
          <w:color w:val="000000"/>
          <w:sz w:val="22"/>
          <w:szCs w:val="22"/>
          <w:lang w:val="es-CO" w:eastAsia="es-CO"/>
        </w:rPr>
        <w:t xml:space="preserve"> se disponga otra cosa, cualquier diferencia, desacuerdo, conflicto o</w:t>
      </w:r>
      <w:r w:rsidRPr="00064EC1">
        <w:rPr>
          <w:rFonts w:eastAsia="Arial" w:cs="Arial"/>
          <w:i/>
          <w:color w:val="000000"/>
          <w:sz w:val="22"/>
          <w:szCs w:val="22"/>
          <w:lang w:val="es-CO" w:eastAsia="es-CO"/>
        </w:rPr>
        <w:t xml:space="preserve"> </w:t>
      </w:r>
      <w:r w:rsidRPr="00064EC1">
        <w:rPr>
          <w:rFonts w:eastAsia="Arial" w:cs="Arial"/>
          <w:color w:val="000000"/>
          <w:sz w:val="22"/>
          <w:szCs w:val="22"/>
          <w:lang w:val="es-CO" w:eastAsia="es-CO"/>
        </w:rPr>
        <w:t xml:space="preserve">controversia relativo a asuntos de libre disposición o para los cuales la ley autorice este instrumento alternativo, derivado de o relacionado con la celebración, ejecución, interpretación, terminación o liquidación del mismo, incluidas las consecuencias económicas de los actos administrativos expedidos en ejercicio de facultades excepcionales, puede ser sometido por cualquiera de las Partes a la determinación final de un Tribunal de Arbitraje Institucional, que debe fallar en derecho, en los términos, conforme a las disposiciones y con arreglo al procedimiento establecidos en la Ley 1563 de 2012, en especial, al último inciso del artículo 1.  </w:t>
      </w:r>
    </w:p>
    <w:p w14:paraId="5E5C40C3" w14:textId="77777777" w:rsidR="00C622DB" w:rsidRPr="00064EC1" w:rsidRDefault="00C622DB" w:rsidP="001750B2">
      <w:pPr>
        <w:spacing w:line="300" w:lineRule="auto"/>
        <w:rPr>
          <w:rFonts w:eastAsia="Arial" w:cs="Arial"/>
          <w:color w:val="000000"/>
          <w:sz w:val="22"/>
          <w:szCs w:val="22"/>
          <w:lang w:val="es-CO" w:eastAsia="es-CO"/>
        </w:rPr>
      </w:pPr>
      <w:r w:rsidRPr="00064EC1">
        <w:rPr>
          <w:rFonts w:eastAsia="Arial" w:cs="Arial"/>
          <w:color w:val="000000"/>
          <w:sz w:val="22"/>
          <w:szCs w:val="22"/>
          <w:lang w:val="es-CO" w:eastAsia="es-CO"/>
        </w:rPr>
        <w:t xml:space="preserve"> </w:t>
      </w:r>
    </w:p>
    <w:p w14:paraId="142D6A0F" w14:textId="52C0705B" w:rsidR="00C622DB" w:rsidRPr="00AF64A6" w:rsidRDefault="00C622DB" w:rsidP="00AF64A6">
      <w:pPr>
        <w:rPr>
          <w:rFonts w:eastAsia="Arial"/>
          <w:b/>
          <w:sz w:val="22"/>
          <w:szCs w:val="22"/>
          <w:lang w:val="es-CO" w:eastAsia="es-CO"/>
        </w:rPr>
      </w:pPr>
      <w:r w:rsidRPr="00AF64A6">
        <w:rPr>
          <w:rFonts w:eastAsia="Arial"/>
          <w:b/>
          <w:sz w:val="22"/>
          <w:szCs w:val="22"/>
          <w:lang w:val="es-CO" w:eastAsia="es-CO"/>
        </w:rPr>
        <w:t>5</w:t>
      </w:r>
      <w:r w:rsidR="00A01B1F" w:rsidRPr="00AF64A6">
        <w:rPr>
          <w:rFonts w:eastAsia="Arial"/>
          <w:b/>
          <w:sz w:val="22"/>
          <w:szCs w:val="22"/>
          <w:lang w:val="es-CO" w:eastAsia="es-CO"/>
        </w:rPr>
        <w:t>5</w:t>
      </w:r>
      <w:r w:rsidRPr="00AF64A6">
        <w:rPr>
          <w:rFonts w:eastAsia="Arial"/>
          <w:b/>
          <w:sz w:val="22"/>
          <w:szCs w:val="22"/>
          <w:lang w:val="es-CO" w:eastAsia="es-CO"/>
        </w:rPr>
        <w:t>.</w:t>
      </w:r>
      <w:r w:rsidR="00DB3CF6" w:rsidRPr="00AF64A6">
        <w:rPr>
          <w:rFonts w:eastAsia="Arial"/>
          <w:b/>
          <w:sz w:val="22"/>
          <w:szCs w:val="22"/>
          <w:lang w:val="es-CO" w:eastAsia="es-CO"/>
        </w:rPr>
        <w:t>4</w:t>
      </w:r>
      <w:r w:rsidRPr="00AF64A6">
        <w:rPr>
          <w:rFonts w:eastAsia="Arial"/>
          <w:b/>
          <w:sz w:val="22"/>
          <w:szCs w:val="22"/>
          <w:lang w:val="es-CO" w:eastAsia="es-CO"/>
        </w:rPr>
        <w:t>.</w:t>
      </w:r>
      <w:r w:rsidR="00DB3CF6" w:rsidRPr="00AF64A6">
        <w:rPr>
          <w:rFonts w:eastAsia="Arial"/>
          <w:b/>
          <w:sz w:val="22"/>
          <w:szCs w:val="22"/>
          <w:lang w:val="es-CO" w:eastAsia="es-CO"/>
        </w:rPr>
        <w:t>2</w:t>
      </w:r>
      <w:r w:rsidRPr="00AF64A6">
        <w:rPr>
          <w:rFonts w:eastAsia="Arial"/>
          <w:b/>
          <w:sz w:val="22"/>
          <w:szCs w:val="22"/>
          <w:lang w:val="es-CO" w:eastAsia="es-CO"/>
        </w:rPr>
        <w:t xml:space="preserve"> Integración y Designación </w:t>
      </w:r>
    </w:p>
    <w:p w14:paraId="2D4A8689" w14:textId="77777777" w:rsidR="00C622DB" w:rsidRPr="00064EC1" w:rsidRDefault="00C622DB" w:rsidP="001750B2">
      <w:pPr>
        <w:spacing w:line="300" w:lineRule="auto"/>
        <w:ind w:left="1260"/>
        <w:rPr>
          <w:rFonts w:eastAsia="Arial" w:cs="Arial"/>
          <w:color w:val="000000"/>
          <w:sz w:val="22"/>
          <w:szCs w:val="22"/>
          <w:lang w:val="es-CO" w:eastAsia="es-CO"/>
        </w:rPr>
      </w:pPr>
      <w:r w:rsidRPr="00064EC1">
        <w:rPr>
          <w:rFonts w:eastAsia="Arial" w:cs="Arial"/>
          <w:b/>
          <w:color w:val="000000"/>
          <w:sz w:val="22"/>
          <w:szCs w:val="22"/>
          <w:lang w:val="es-CO" w:eastAsia="es-CO"/>
        </w:rPr>
        <w:lastRenderedPageBreak/>
        <w:t xml:space="preserve"> </w:t>
      </w:r>
    </w:p>
    <w:p w14:paraId="1F17FB61" w14:textId="77777777" w:rsidR="00C622DB" w:rsidRPr="00064EC1" w:rsidRDefault="00C622DB" w:rsidP="001750B2">
      <w:pPr>
        <w:spacing w:after="5" w:line="300" w:lineRule="auto"/>
        <w:ind w:right="107"/>
        <w:jc w:val="both"/>
        <w:rPr>
          <w:rFonts w:eastAsia="Arial" w:cs="Arial"/>
          <w:color w:val="000000"/>
          <w:sz w:val="22"/>
          <w:szCs w:val="22"/>
          <w:lang w:val="es-CO" w:eastAsia="es-CO"/>
        </w:rPr>
      </w:pPr>
      <w:r w:rsidRPr="00064EC1">
        <w:rPr>
          <w:rFonts w:eastAsia="Arial" w:cs="Arial"/>
          <w:color w:val="000000"/>
          <w:sz w:val="22"/>
          <w:szCs w:val="22"/>
          <w:lang w:val="es-CO" w:eastAsia="es-CO"/>
        </w:rPr>
        <w:t xml:space="preserve">El Tribunal estará compuesto por tres (3) árbitros, que deben reunir las condiciones establecidas en los artículos 7 y 8 de la citada Ley 1563 de 2012, y, además, tener experiencia comprobada en asuntos relativos a la Exploración y Producción de Hidrocarburos. Han de ser designados de común acuerdo por las Partes. Si estas no alcanzan consenso sobre uno o más árbitros, el o los faltantes serán seleccionados por el Centro de Arbitraje y Conciliación de la Cámara de Comercio de Bogotá, previa solicitud escrita de cualquiera de ellas.  </w:t>
      </w:r>
    </w:p>
    <w:p w14:paraId="76138842" w14:textId="77777777" w:rsidR="00C622DB" w:rsidRPr="00064EC1" w:rsidRDefault="00C622DB" w:rsidP="001750B2">
      <w:pPr>
        <w:spacing w:line="300" w:lineRule="auto"/>
        <w:rPr>
          <w:rFonts w:eastAsia="Arial" w:cs="Arial"/>
          <w:color w:val="000000"/>
          <w:sz w:val="22"/>
          <w:szCs w:val="22"/>
          <w:lang w:val="es-CO" w:eastAsia="es-CO"/>
        </w:rPr>
      </w:pPr>
      <w:r w:rsidRPr="00064EC1">
        <w:rPr>
          <w:rFonts w:eastAsia="Arial" w:cs="Arial"/>
          <w:color w:val="000000"/>
          <w:sz w:val="22"/>
          <w:szCs w:val="22"/>
          <w:lang w:val="es-CO" w:eastAsia="es-CO"/>
        </w:rPr>
        <w:t xml:space="preserve"> </w:t>
      </w:r>
    </w:p>
    <w:p w14:paraId="665F4BE1" w14:textId="7DDBC6C6" w:rsidR="00C622DB" w:rsidRPr="00AF64A6" w:rsidRDefault="00C622DB" w:rsidP="00AF64A6">
      <w:pPr>
        <w:rPr>
          <w:rFonts w:eastAsia="Arial"/>
          <w:b/>
          <w:sz w:val="22"/>
          <w:szCs w:val="22"/>
          <w:lang w:val="es-CO" w:eastAsia="es-CO"/>
        </w:rPr>
      </w:pPr>
      <w:r w:rsidRPr="00AF64A6">
        <w:rPr>
          <w:rFonts w:eastAsia="Arial"/>
          <w:b/>
          <w:sz w:val="22"/>
          <w:szCs w:val="22"/>
          <w:lang w:val="es-CO" w:eastAsia="es-CO"/>
        </w:rPr>
        <w:t>5</w:t>
      </w:r>
      <w:r w:rsidR="00A01B1F" w:rsidRPr="00AF64A6">
        <w:rPr>
          <w:rFonts w:eastAsia="Arial"/>
          <w:b/>
          <w:sz w:val="22"/>
          <w:szCs w:val="22"/>
          <w:lang w:val="es-CO" w:eastAsia="es-CO"/>
        </w:rPr>
        <w:t>5</w:t>
      </w:r>
      <w:r w:rsidRPr="00AF64A6">
        <w:rPr>
          <w:rFonts w:eastAsia="Arial"/>
          <w:b/>
          <w:sz w:val="22"/>
          <w:szCs w:val="22"/>
          <w:lang w:val="es-CO" w:eastAsia="es-CO"/>
        </w:rPr>
        <w:t>.</w:t>
      </w:r>
      <w:r w:rsidR="00DB3CF6" w:rsidRPr="00AF64A6">
        <w:rPr>
          <w:rFonts w:eastAsia="Arial"/>
          <w:b/>
          <w:sz w:val="22"/>
          <w:szCs w:val="22"/>
          <w:lang w:val="es-CO" w:eastAsia="es-CO"/>
        </w:rPr>
        <w:t>4.</w:t>
      </w:r>
      <w:r w:rsidRPr="00AF64A6">
        <w:rPr>
          <w:rFonts w:eastAsia="Arial"/>
          <w:b/>
          <w:sz w:val="22"/>
          <w:szCs w:val="22"/>
          <w:lang w:val="es-CO" w:eastAsia="es-CO"/>
        </w:rPr>
        <w:t xml:space="preserve">3. Requisitos </w:t>
      </w:r>
    </w:p>
    <w:p w14:paraId="70EED2F9" w14:textId="77777777" w:rsidR="00C622DB" w:rsidRPr="00064EC1" w:rsidRDefault="00C622DB" w:rsidP="001750B2">
      <w:pPr>
        <w:spacing w:line="300" w:lineRule="auto"/>
        <w:ind w:left="1260"/>
        <w:rPr>
          <w:rFonts w:eastAsia="Arial" w:cs="Arial"/>
          <w:color w:val="000000"/>
          <w:sz w:val="22"/>
          <w:szCs w:val="22"/>
          <w:lang w:val="es-CO" w:eastAsia="es-CO"/>
        </w:rPr>
      </w:pPr>
      <w:r w:rsidRPr="00064EC1">
        <w:rPr>
          <w:rFonts w:eastAsia="Arial" w:cs="Arial"/>
          <w:b/>
          <w:color w:val="000000"/>
          <w:sz w:val="22"/>
          <w:szCs w:val="22"/>
          <w:lang w:val="es-CO" w:eastAsia="es-CO"/>
        </w:rPr>
        <w:t xml:space="preserve"> </w:t>
      </w:r>
    </w:p>
    <w:p w14:paraId="15208B4D" w14:textId="77777777" w:rsidR="00C622DB" w:rsidRPr="00064EC1" w:rsidRDefault="00C622DB" w:rsidP="001750B2">
      <w:pPr>
        <w:spacing w:after="5" w:line="300" w:lineRule="auto"/>
        <w:ind w:right="107"/>
        <w:jc w:val="both"/>
        <w:rPr>
          <w:rFonts w:eastAsia="Arial" w:cs="Arial"/>
          <w:color w:val="000000"/>
          <w:sz w:val="22"/>
          <w:szCs w:val="22"/>
          <w:lang w:val="es-CO" w:eastAsia="es-CO"/>
        </w:rPr>
      </w:pPr>
      <w:r w:rsidRPr="00064EC1">
        <w:rPr>
          <w:rFonts w:eastAsia="Arial" w:cs="Arial"/>
          <w:color w:val="000000"/>
          <w:sz w:val="22"/>
          <w:szCs w:val="22"/>
          <w:lang w:val="es-CO" w:eastAsia="es-CO"/>
        </w:rPr>
        <w:t xml:space="preserve">El Tribunal debe aplicar la legislación colombiana, sesionar en Bogotá, en el referido Centro y conforme a su reglamento, y desarrollarse en idioma Español. </w:t>
      </w:r>
    </w:p>
    <w:p w14:paraId="1C8CD1BB" w14:textId="77777777" w:rsidR="00C622DB" w:rsidRPr="00064EC1" w:rsidRDefault="00C622DB" w:rsidP="001750B2">
      <w:pPr>
        <w:spacing w:line="300" w:lineRule="auto"/>
        <w:rPr>
          <w:rFonts w:eastAsia="Arial" w:cs="Arial"/>
          <w:color w:val="000000"/>
          <w:sz w:val="22"/>
          <w:szCs w:val="22"/>
          <w:lang w:val="es-CO" w:eastAsia="es-CO"/>
        </w:rPr>
      </w:pPr>
      <w:r w:rsidRPr="00064EC1">
        <w:rPr>
          <w:rFonts w:eastAsia="Arial" w:cs="Arial"/>
          <w:color w:val="000000"/>
          <w:sz w:val="22"/>
          <w:szCs w:val="22"/>
          <w:lang w:val="es-CO" w:eastAsia="es-CO"/>
        </w:rPr>
        <w:t xml:space="preserve"> </w:t>
      </w:r>
    </w:p>
    <w:p w14:paraId="6156B4B8" w14:textId="1D6F09BD" w:rsidR="00C622DB" w:rsidRPr="00AF64A6" w:rsidRDefault="00C622DB" w:rsidP="00AF64A6">
      <w:pPr>
        <w:rPr>
          <w:rFonts w:eastAsia="Arial"/>
          <w:b/>
          <w:sz w:val="22"/>
          <w:szCs w:val="22"/>
          <w:lang w:val="es-CO" w:eastAsia="es-CO"/>
        </w:rPr>
      </w:pPr>
      <w:r w:rsidRPr="00AF64A6">
        <w:rPr>
          <w:rFonts w:eastAsia="Arial"/>
          <w:b/>
          <w:sz w:val="22"/>
          <w:szCs w:val="22"/>
          <w:lang w:val="es-CO" w:eastAsia="es-CO"/>
        </w:rPr>
        <w:t>5</w:t>
      </w:r>
      <w:r w:rsidR="00A01B1F" w:rsidRPr="00AF64A6">
        <w:rPr>
          <w:rFonts w:eastAsia="Arial"/>
          <w:b/>
          <w:sz w:val="22"/>
          <w:szCs w:val="22"/>
          <w:lang w:val="es-CO" w:eastAsia="es-CO"/>
        </w:rPr>
        <w:t>5</w:t>
      </w:r>
      <w:r w:rsidRPr="00AF64A6">
        <w:rPr>
          <w:rFonts w:eastAsia="Arial"/>
          <w:b/>
          <w:sz w:val="22"/>
          <w:szCs w:val="22"/>
          <w:lang w:val="es-CO" w:eastAsia="es-CO"/>
        </w:rPr>
        <w:t>.</w:t>
      </w:r>
      <w:r w:rsidR="00DB3CF6" w:rsidRPr="00AF64A6">
        <w:rPr>
          <w:rFonts w:eastAsia="Arial"/>
          <w:b/>
          <w:sz w:val="22"/>
          <w:szCs w:val="22"/>
          <w:lang w:val="es-CO" w:eastAsia="es-CO"/>
        </w:rPr>
        <w:t>5</w:t>
      </w:r>
      <w:r w:rsidRPr="00AF64A6">
        <w:rPr>
          <w:rFonts w:eastAsia="Arial"/>
          <w:b/>
          <w:sz w:val="22"/>
          <w:szCs w:val="22"/>
          <w:lang w:val="es-CO" w:eastAsia="es-CO"/>
        </w:rPr>
        <w:t xml:space="preserve">. Exclusión </w:t>
      </w:r>
    </w:p>
    <w:p w14:paraId="565FE31D" w14:textId="780494B9" w:rsidR="00C622DB" w:rsidRPr="00064EC1" w:rsidRDefault="00C622DB" w:rsidP="001750B2">
      <w:pPr>
        <w:spacing w:after="5" w:line="300" w:lineRule="auto"/>
        <w:ind w:left="720" w:right="107" w:hanging="720"/>
        <w:jc w:val="both"/>
        <w:rPr>
          <w:rFonts w:eastAsia="Arial" w:cs="Arial"/>
          <w:color w:val="000000"/>
          <w:sz w:val="22"/>
          <w:szCs w:val="22"/>
          <w:lang w:val="es-CO" w:eastAsia="es-CO"/>
        </w:rPr>
      </w:pPr>
      <w:r w:rsidRPr="00064EC1">
        <w:rPr>
          <w:rFonts w:eastAsia="Arial" w:cs="Arial"/>
          <w:b/>
          <w:bCs/>
          <w:color w:val="000000"/>
          <w:sz w:val="22"/>
          <w:szCs w:val="22"/>
          <w:lang w:val="es-CO" w:eastAsia="es-CO"/>
        </w:rPr>
        <w:t>5</w:t>
      </w:r>
      <w:r w:rsidR="00A01B1F" w:rsidRPr="00064EC1">
        <w:rPr>
          <w:rFonts w:eastAsia="Arial" w:cs="Arial"/>
          <w:b/>
          <w:bCs/>
          <w:color w:val="000000"/>
          <w:sz w:val="22"/>
          <w:szCs w:val="22"/>
          <w:lang w:val="es-CO" w:eastAsia="es-CO"/>
        </w:rPr>
        <w:t>5</w:t>
      </w:r>
      <w:r w:rsidRPr="00064EC1">
        <w:rPr>
          <w:rFonts w:eastAsia="Arial" w:cs="Arial"/>
          <w:b/>
          <w:bCs/>
          <w:color w:val="000000"/>
          <w:sz w:val="22"/>
          <w:szCs w:val="22"/>
          <w:lang w:val="es-CO" w:eastAsia="es-CO"/>
        </w:rPr>
        <w:t>.</w:t>
      </w:r>
      <w:r w:rsidR="00DB3CF6" w:rsidRPr="00064EC1">
        <w:rPr>
          <w:rFonts w:eastAsia="Arial" w:cs="Arial"/>
          <w:b/>
          <w:bCs/>
          <w:color w:val="000000"/>
          <w:sz w:val="22"/>
          <w:szCs w:val="22"/>
          <w:lang w:val="es-CO" w:eastAsia="es-CO"/>
        </w:rPr>
        <w:t>5</w:t>
      </w:r>
      <w:r w:rsidRPr="00064EC1">
        <w:rPr>
          <w:rFonts w:eastAsia="Arial" w:cs="Arial"/>
          <w:b/>
          <w:bCs/>
          <w:color w:val="000000"/>
          <w:sz w:val="22"/>
          <w:szCs w:val="22"/>
          <w:lang w:val="es-CO" w:eastAsia="es-CO"/>
        </w:rPr>
        <w:t>.1</w:t>
      </w:r>
      <w:r w:rsidRPr="00064EC1">
        <w:rPr>
          <w:rFonts w:eastAsia="Arial" w:cs="Arial"/>
          <w:color w:val="000000"/>
          <w:sz w:val="22"/>
          <w:szCs w:val="22"/>
          <w:lang w:val="es-CO" w:eastAsia="es-CO"/>
        </w:rPr>
        <w:t xml:space="preserve"> No pueden someterse a este instrumento alternativo, todos aquellos asuntos expresamente excluidos del mismo por el presente </w:t>
      </w:r>
      <w:r w:rsidR="00D22EF8">
        <w:rPr>
          <w:rFonts w:eastAsia="Arial" w:cs="Arial"/>
          <w:color w:val="000000"/>
          <w:sz w:val="22"/>
          <w:szCs w:val="22"/>
          <w:lang w:val="es-CO" w:eastAsia="es-CO"/>
        </w:rPr>
        <w:t>c</w:t>
      </w:r>
      <w:r w:rsidR="0038678C">
        <w:rPr>
          <w:rFonts w:eastAsia="Arial" w:cs="Arial"/>
          <w:color w:val="000000"/>
          <w:sz w:val="22"/>
          <w:szCs w:val="22"/>
          <w:lang w:val="es-CO" w:eastAsia="es-CO"/>
        </w:rPr>
        <w:t>ontrato</w:t>
      </w:r>
      <w:r w:rsidRPr="00064EC1">
        <w:rPr>
          <w:rFonts w:eastAsia="Arial" w:cs="Arial"/>
          <w:color w:val="000000"/>
          <w:sz w:val="22"/>
          <w:szCs w:val="22"/>
          <w:lang w:val="es-CO" w:eastAsia="es-CO"/>
        </w:rPr>
        <w:t xml:space="preserve">, ni la interpretación de las estipulaciones que los determinan.  </w:t>
      </w:r>
    </w:p>
    <w:p w14:paraId="618D03A6" w14:textId="563316FC" w:rsidR="00C622DB" w:rsidRPr="00064EC1" w:rsidRDefault="00C622DB" w:rsidP="001750B2">
      <w:pPr>
        <w:spacing w:after="5" w:line="300" w:lineRule="auto"/>
        <w:ind w:left="720" w:right="107" w:hanging="720"/>
        <w:jc w:val="both"/>
        <w:rPr>
          <w:rFonts w:eastAsia="Arial" w:cs="Arial"/>
          <w:color w:val="000000"/>
          <w:sz w:val="22"/>
          <w:szCs w:val="22"/>
          <w:lang w:val="es-CO" w:eastAsia="es-CO"/>
        </w:rPr>
      </w:pPr>
      <w:r w:rsidRPr="00064EC1">
        <w:rPr>
          <w:rFonts w:eastAsia="Arial" w:cs="Arial"/>
          <w:b/>
          <w:bCs/>
          <w:color w:val="000000"/>
          <w:sz w:val="22"/>
          <w:szCs w:val="22"/>
          <w:lang w:val="es-CO" w:eastAsia="es-CO"/>
        </w:rPr>
        <w:t>5</w:t>
      </w:r>
      <w:r w:rsidR="00A01B1F" w:rsidRPr="00064EC1">
        <w:rPr>
          <w:rFonts w:eastAsia="Arial" w:cs="Arial"/>
          <w:b/>
          <w:bCs/>
          <w:color w:val="000000"/>
          <w:sz w:val="22"/>
          <w:szCs w:val="22"/>
          <w:lang w:val="es-CO" w:eastAsia="es-CO"/>
        </w:rPr>
        <w:t>5</w:t>
      </w:r>
      <w:r w:rsidR="009A14E4" w:rsidRPr="00064EC1">
        <w:rPr>
          <w:rFonts w:eastAsia="Arial" w:cs="Arial"/>
          <w:b/>
          <w:bCs/>
          <w:color w:val="000000"/>
          <w:sz w:val="22"/>
          <w:szCs w:val="22"/>
          <w:lang w:val="es-CO" w:eastAsia="es-CO"/>
        </w:rPr>
        <w:t>.</w:t>
      </w:r>
      <w:r w:rsidR="00DB3CF6" w:rsidRPr="00064EC1">
        <w:rPr>
          <w:rFonts w:eastAsia="Arial" w:cs="Arial"/>
          <w:b/>
          <w:bCs/>
          <w:color w:val="000000"/>
          <w:sz w:val="22"/>
          <w:szCs w:val="22"/>
          <w:lang w:val="es-CO" w:eastAsia="es-CO"/>
        </w:rPr>
        <w:t>5</w:t>
      </w:r>
      <w:r w:rsidRPr="00064EC1">
        <w:rPr>
          <w:rFonts w:eastAsia="Arial" w:cs="Arial"/>
          <w:b/>
          <w:bCs/>
          <w:color w:val="000000"/>
          <w:sz w:val="22"/>
          <w:szCs w:val="22"/>
          <w:lang w:val="es-CO" w:eastAsia="es-CO"/>
        </w:rPr>
        <w:t>.2</w:t>
      </w:r>
      <w:r w:rsidRPr="00064EC1">
        <w:rPr>
          <w:rFonts w:eastAsia="Arial" w:cs="Arial"/>
          <w:color w:val="000000"/>
          <w:sz w:val="22"/>
          <w:szCs w:val="22"/>
          <w:lang w:val="es-CO" w:eastAsia="es-CO"/>
        </w:rPr>
        <w:t xml:space="preserve"> Por consiguiente, las diferencias, desacuerdos o controversias sobre asuntos y materias excluidas por la ley y por este </w:t>
      </w:r>
      <w:r w:rsidR="00D22EF8">
        <w:rPr>
          <w:rFonts w:eastAsia="Arial" w:cs="Arial"/>
          <w:color w:val="000000"/>
          <w:sz w:val="22"/>
          <w:szCs w:val="22"/>
          <w:lang w:val="es-CO" w:eastAsia="es-CO"/>
        </w:rPr>
        <w:t>c</w:t>
      </w:r>
      <w:r w:rsidR="0038678C">
        <w:rPr>
          <w:rFonts w:eastAsia="Arial" w:cs="Arial"/>
          <w:color w:val="000000"/>
          <w:sz w:val="22"/>
          <w:szCs w:val="22"/>
          <w:lang w:val="es-CO" w:eastAsia="es-CO"/>
        </w:rPr>
        <w:t>ontrato</w:t>
      </w:r>
      <w:r w:rsidRPr="00064EC1">
        <w:rPr>
          <w:rFonts w:eastAsia="Arial" w:cs="Arial"/>
          <w:color w:val="000000"/>
          <w:sz w:val="22"/>
          <w:szCs w:val="22"/>
          <w:lang w:val="es-CO" w:eastAsia="es-CO"/>
        </w:rPr>
        <w:t xml:space="preserve"> de la aplicación de la </w:t>
      </w:r>
      <w:r w:rsidR="00D22EF8">
        <w:rPr>
          <w:rFonts w:eastAsia="Arial" w:cs="Arial"/>
          <w:color w:val="000000"/>
          <w:sz w:val="22"/>
          <w:szCs w:val="22"/>
          <w:lang w:val="es-CO" w:eastAsia="es-CO"/>
        </w:rPr>
        <w:t>c</w:t>
      </w:r>
      <w:r w:rsidRPr="00064EC1">
        <w:rPr>
          <w:rFonts w:eastAsia="Arial" w:cs="Arial"/>
          <w:color w:val="000000"/>
          <w:sz w:val="22"/>
          <w:szCs w:val="22"/>
          <w:lang w:val="es-CO" w:eastAsia="es-CO"/>
        </w:rPr>
        <w:t xml:space="preserve">láusula Compromisoria, deben someterse a la Jurisdicción Contencioso Administrativa, de conformidad con el Código de la materia y las demás leyes aplicables. </w:t>
      </w:r>
    </w:p>
    <w:p w14:paraId="6CD31AB6" w14:textId="64252D22" w:rsidR="00A718B5" w:rsidRPr="00064EC1" w:rsidRDefault="00A718B5" w:rsidP="001750B2">
      <w:pPr>
        <w:spacing w:line="300" w:lineRule="auto"/>
        <w:rPr>
          <w:rFonts w:eastAsia="Arial" w:cs="Arial"/>
          <w:color w:val="000000"/>
          <w:sz w:val="22"/>
          <w:szCs w:val="22"/>
          <w:lang w:val="es-CO" w:eastAsia="es-CO"/>
        </w:rPr>
      </w:pPr>
    </w:p>
    <w:p w14:paraId="2260F25F" w14:textId="33166DC7" w:rsidR="00A718B5" w:rsidRPr="00D7518B" w:rsidRDefault="00A718B5" w:rsidP="00D7518B">
      <w:pPr>
        <w:pStyle w:val="Ttulo1"/>
      </w:pPr>
      <w:bookmarkStart w:id="118" w:name="_Toc126473"/>
      <w:bookmarkStart w:id="119" w:name="_Toc70006395"/>
      <w:r w:rsidRPr="00D7518B">
        <w:t xml:space="preserve">CAPÍTULO XIII. </w:t>
      </w:r>
      <w:r w:rsidR="00DD335D" w:rsidRPr="00D7518B">
        <w:br/>
      </w:r>
      <w:r w:rsidRPr="00D7518B">
        <w:t>ASPECTOS AMBIENTALES Y SOCIALES</w:t>
      </w:r>
      <w:bookmarkEnd w:id="118"/>
      <w:bookmarkEnd w:id="119"/>
    </w:p>
    <w:p w14:paraId="7C3EF376" w14:textId="77777777" w:rsidR="00A718B5" w:rsidRPr="00064EC1" w:rsidRDefault="00A718B5" w:rsidP="001750B2">
      <w:pPr>
        <w:spacing w:line="300" w:lineRule="auto"/>
        <w:rPr>
          <w:rFonts w:eastAsia="Arial" w:cs="Arial"/>
          <w:color w:val="000000"/>
          <w:sz w:val="22"/>
          <w:szCs w:val="22"/>
          <w:lang w:val="es-CO" w:eastAsia="es-CO"/>
        </w:rPr>
      </w:pPr>
      <w:r w:rsidRPr="00064EC1">
        <w:rPr>
          <w:rFonts w:eastAsia="Arial" w:cs="Arial"/>
          <w:b/>
          <w:color w:val="000000"/>
          <w:sz w:val="22"/>
          <w:szCs w:val="22"/>
          <w:lang w:val="es-CO" w:eastAsia="es-CO"/>
        </w:rPr>
        <w:t xml:space="preserve"> </w:t>
      </w:r>
    </w:p>
    <w:p w14:paraId="160EE49D" w14:textId="4506CADD" w:rsidR="00A718B5" w:rsidRPr="00331F2C" w:rsidRDefault="00331F2C" w:rsidP="00331F2C">
      <w:pPr>
        <w:pStyle w:val="Ttulo2"/>
        <w:ind w:left="567" w:hanging="567"/>
      </w:pPr>
      <w:bookmarkStart w:id="120" w:name="_Toc70006396"/>
      <w:r>
        <w:t>A</w:t>
      </w:r>
      <w:r w:rsidRPr="00331F2C">
        <w:t>plicación del régimen superior y restricciones</w:t>
      </w:r>
      <w:bookmarkEnd w:id="120"/>
      <w:r w:rsidRPr="00331F2C">
        <w:t xml:space="preserve"> </w:t>
      </w:r>
    </w:p>
    <w:p w14:paraId="5465207E" w14:textId="77777777" w:rsidR="00A718B5" w:rsidRPr="00064EC1" w:rsidRDefault="00A718B5" w:rsidP="001750B2">
      <w:pPr>
        <w:spacing w:line="300" w:lineRule="auto"/>
        <w:ind w:left="2139"/>
        <w:rPr>
          <w:rFonts w:eastAsia="Arial" w:cs="Arial"/>
          <w:color w:val="000000"/>
          <w:sz w:val="22"/>
          <w:szCs w:val="22"/>
          <w:lang w:val="es-CO" w:eastAsia="es-CO"/>
        </w:rPr>
      </w:pPr>
      <w:r w:rsidRPr="00064EC1">
        <w:rPr>
          <w:rFonts w:eastAsia="Arial" w:cs="Arial"/>
          <w:b/>
          <w:color w:val="000000"/>
          <w:sz w:val="22"/>
          <w:szCs w:val="22"/>
          <w:lang w:val="es-CO" w:eastAsia="es-CO"/>
        </w:rPr>
        <w:t xml:space="preserve">  </w:t>
      </w:r>
    </w:p>
    <w:p w14:paraId="79A3EE7C" w14:textId="0105983E" w:rsidR="00A718B5" w:rsidRPr="00064EC1" w:rsidRDefault="005B1FC2" w:rsidP="00106DF3">
      <w:pPr>
        <w:spacing w:after="5" w:line="300" w:lineRule="auto"/>
        <w:ind w:left="540" w:right="107" w:hanging="540"/>
        <w:jc w:val="both"/>
        <w:rPr>
          <w:rFonts w:eastAsia="Arial" w:cs="Arial"/>
          <w:color w:val="000000" w:themeColor="text1"/>
          <w:sz w:val="22"/>
          <w:szCs w:val="22"/>
          <w:lang w:val="es-CO" w:eastAsia="es-CO"/>
        </w:rPr>
      </w:pPr>
      <w:r w:rsidRPr="00064EC1">
        <w:rPr>
          <w:rFonts w:eastAsia="Arial" w:cs="Arial"/>
          <w:color w:val="000000" w:themeColor="text1"/>
          <w:sz w:val="22"/>
          <w:szCs w:val="22"/>
          <w:lang w:val="es-CO" w:eastAsia="es-CO"/>
        </w:rPr>
        <w:t>5</w:t>
      </w:r>
      <w:r w:rsidR="00A01B1F" w:rsidRPr="00064EC1">
        <w:rPr>
          <w:rFonts w:eastAsia="Arial" w:cs="Arial"/>
          <w:color w:val="000000" w:themeColor="text1"/>
          <w:sz w:val="22"/>
          <w:szCs w:val="22"/>
          <w:lang w:val="es-CO" w:eastAsia="es-CO"/>
        </w:rPr>
        <w:t>6</w:t>
      </w:r>
      <w:r w:rsidR="00A718B5" w:rsidRPr="00064EC1">
        <w:rPr>
          <w:rFonts w:eastAsia="Arial" w:cs="Arial"/>
          <w:color w:val="000000" w:themeColor="text1"/>
          <w:sz w:val="22"/>
          <w:szCs w:val="22"/>
          <w:lang w:val="es-CO" w:eastAsia="es-CO"/>
        </w:rPr>
        <w:t xml:space="preserve">.1 </w:t>
      </w:r>
      <w:r w:rsidR="00E10962" w:rsidRPr="00064EC1">
        <w:rPr>
          <w:rFonts w:eastAsia="Arial" w:cs="Arial"/>
          <w:color w:val="000000" w:themeColor="text1"/>
          <w:sz w:val="22"/>
          <w:szCs w:val="22"/>
          <w:lang w:val="es-CO" w:eastAsia="es-CO"/>
        </w:rPr>
        <w:t xml:space="preserve"> </w:t>
      </w:r>
      <w:r w:rsidR="00A718B5" w:rsidRPr="00064EC1">
        <w:rPr>
          <w:rFonts w:eastAsia="Arial" w:cs="Arial"/>
          <w:color w:val="000000" w:themeColor="text1"/>
          <w:sz w:val="22"/>
          <w:szCs w:val="22"/>
          <w:lang w:val="es-CO" w:eastAsia="es-CO"/>
        </w:rPr>
        <w:t xml:space="preserve">Las </w:t>
      </w:r>
      <w:r w:rsidR="00D22EF8">
        <w:rPr>
          <w:rFonts w:eastAsia="Arial" w:cs="Arial"/>
          <w:color w:val="000000" w:themeColor="text1"/>
          <w:sz w:val="22"/>
          <w:szCs w:val="22"/>
          <w:lang w:val="es-CO" w:eastAsia="es-CO"/>
        </w:rPr>
        <w:t>Operaciones de</w:t>
      </w:r>
      <w:r w:rsidR="00A718B5" w:rsidRPr="00064EC1">
        <w:rPr>
          <w:rFonts w:eastAsia="Arial" w:cs="Arial"/>
          <w:color w:val="000000" w:themeColor="text1"/>
          <w:sz w:val="22"/>
          <w:szCs w:val="22"/>
          <w:lang w:val="es-CO" w:eastAsia="es-CO"/>
        </w:rPr>
        <w:t xml:space="preserve"> Producción de Hidrocarburos deben desarrollarse con sujeción a las normas superiores en materia ambiental y social y respetar el patrimonio arqueológico de la Nación.  </w:t>
      </w:r>
    </w:p>
    <w:p w14:paraId="32FCB561" w14:textId="77777777" w:rsidR="00462816" w:rsidRPr="00064EC1" w:rsidRDefault="00462816" w:rsidP="001750B2">
      <w:pPr>
        <w:spacing w:after="5" w:line="300" w:lineRule="auto"/>
        <w:ind w:left="540" w:right="107" w:hanging="540"/>
        <w:jc w:val="both"/>
        <w:rPr>
          <w:rFonts w:eastAsia="Arial" w:cs="Arial"/>
          <w:color w:val="000000" w:themeColor="text1"/>
          <w:sz w:val="22"/>
          <w:szCs w:val="22"/>
          <w:lang w:val="es-CO" w:eastAsia="es-CO"/>
        </w:rPr>
      </w:pPr>
    </w:p>
    <w:p w14:paraId="56FF081B" w14:textId="0D434533" w:rsidR="00A718B5" w:rsidRPr="00064EC1" w:rsidRDefault="005B1FC2" w:rsidP="001750B2">
      <w:pPr>
        <w:spacing w:after="5" w:line="300" w:lineRule="auto"/>
        <w:ind w:left="540" w:right="107" w:hanging="540"/>
        <w:jc w:val="both"/>
        <w:rPr>
          <w:rFonts w:eastAsia="Arial" w:cs="Arial"/>
          <w:color w:val="000000" w:themeColor="text1"/>
          <w:sz w:val="22"/>
          <w:szCs w:val="22"/>
          <w:lang w:val="es-CO" w:eastAsia="es-CO"/>
        </w:rPr>
      </w:pPr>
      <w:r w:rsidRPr="00064EC1">
        <w:rPr>
          <w:rFonts w:eastAsia="Arial" w:cs="Arial"/>
          <w:color w:val="000000" w:themeColor="text1"/>
          <w:sz w:val="22"/>
          <w:szCs w:val="22"/>
          <w:lang w:val="es-CO" w:eastAsia="es-CO"/>
        </w:rPr>
        <w:t>5</w:t>
      </w:r>
      <w:r w:rsidR="00A01B1F" w:rsidRPr="00064EC1">
        <w:rPr>
          <w:rFonts w:eastAsia="Arial" w:cs="Arial"/>
          <w:color w:val="000000" w:themeColor="text1"/>
          <w:sz w:val="22"/>
          <w:szCs w:val="22"/>
          <w:lang w:val="es-CO" w:eastAsia="es-CO"/>
        </w:rPr>
        <w:t>6</w:t>
      </w:r>
      <w:r w:rsidR="00A718B5" w:rsidRPr="00064EC1">
        <w:rPr>
          <w:rFonts w:eastAsia="Arial" w:cs="Arial"/>
          <w:color w:val="000000" w:themeColor="text1"/>
          <w:sz w:val="22"/>
          <w:szCs w:val="22"/>
          <w:lang w:val="es-CO" w:eastAsia="es-CO"/>
        </w:rPr>
        <w:t xml:space="preserve">.2  En la ejecución de sus actividades, </w:t>
      </w:r>
      <w:r w:rsidR="0038678C">
        <w:rPr>
          <w:rFonts w:eastAsia="Arial" w:cs="Arial"/>
          <w:color w:val="000000" w:themeColor="text1"/>
          <w:sz w:val="22"/>
          <w:szCs w:val="22"/>
          <w:lang w:val="es-CO" w:eastAsia="es-CO"/>
        </w:rPr>
        <w:t>EL CONTRATISTA</w:t>
      </w:r>
      <w:r w:rsidR="00A718B5" w:rsidRPr="00064EC1">
        <w:rPr>
          <w:rFonts w:eastAsia="Arial" w:cs="Arial"/>
          <w:color w:val="000000" w:themeColor="text1"/>
          <w:sz w:val="22"/>
          <w:szCs w:val="22"/>
          <w:lang w:val="es-CO" w:eastAsia="es-CO"/>
        </w:rPr>
        <w:t xml:space="preserve"> deberá efectuar la debida diligencia ambiental y social, respetar las normas y principios de Derechos Humanos y prevenir, reducir, mitigar y dar correcto manejo a los riesgos sociales, ambientales y económicos que afecten en forma negativa el ambiente y las comunidades asentadas en los municipios en los que se ejecutan. Para este efecto, además de ejecutar el Programa en Beneficio de las Comunidades</w:t>
      </w:r>
      <w:r w:rsidR="005017DD" w:rsidRPr="00064EC1">
        <w:rPr>
          <w:rFonts w:eastAsia="Arial" w:cs="Arial"/>
          <w:color w:val="000000" w:themeColor="text1"/>
          <w:sz w:val="22"/>
          <w:szCs w:val="22"/>
          <w:lang w:val="es-CO" w:eastAsia="es-CO"/>
        </w:rPr>
        <w:t xml:space="preserve"> -PBC</w:t>
      </w:r>
      <w:r w:rsidR="00A718B5" w:rsidRPr="00064EC1">
        <w:rPr>
          <w:rFonts w:eastAsia="Arial" w:cs="Arial"/>
          <w:color w:val="000000" w:themeColor="text1"/>
          <w:sz w:val="22"/>
          <w:szCs w:val="22"/>
          <w:lang w:val="es-CO" w:eastAsia="es-CO"/>
        </w:rPr>
        <w:t xml:space="preserve">, </w:t>
      </w:r>
      <w:r w:rsidR="0038678C">
        <w:rPr>
          <w:rFonts w:eastAsia="Arial" w:cs="Arial"/>
          <w:color w:val="000000" w:themeColor="text1"/>
          <w:sz w:val="22"/>
          <w:szCs w:val="22"/>
          <w:lang w:val="es-CO" w:eastAsia="es-CO"/>
        </w:rPr>
        <w:t>EL CONTRATISTA</w:t>
      </w:r>
      <w:r w:rsidR="00A718B5" w:rsidRPr="00064EC1">
        <w:rPr>
          <w:rFonts w:eastAsia="Arial" w:cs="Arial"/>
          <w:color w:val="000000" w:themeColor="text1"/>
          <w:sz w:val="22"/>
          <w:szCs w:val="22"/>
          <w:lang w:val="es-CO" w:eastAsia="es-CO"/>
        </w:rPr>
        <w:t xml:space="preserve"> deberá: </w:t>
      </w:r>
    </w:p>
    <w:p w14:paraId="4F870FF3" w14:textId="43758AD8" w:rsidR="00823D0A" w:rsidRPr="00064EC1" w:rsidRDefault="005D0CC2" w:rsidP="001750B2">
      <w:pPr>
        <w:spacing w:after="5" w:line="300" w:lineRule="auto"/>
        <w:ind w:left="720" w:right="107" w:hanging="720"/>
        <w:jc w:val="both"/>
        <w:rPr>
          <w:rFonts w:eastAsia="Arial" w:cs="Arial"/>
          <w:color w:val="000000" w:themeColor="text1"/>
          <w:sz w:val="22"/>
          <w:szCs w:val="22"/>
          <w:lang w:val="es-CO" w:eastAsia="es-CO"/>
        </w:rPr>
      </w:pPr>
      <w:r w:rsidRPr="00064EC1">
        <w:rPr>
          <w:rFonts w:eastAsia="Arial" w:cs="Arial"/>
          <w:color w:val="000000" w:themeColor="text1"/>
          <w:sz w:val="22"/>
          <w:szCs w:val="22"/>
          <w:lang w:val="es-CO" w:eastAsia="es-CO"/>
        </w:rPr>
        <w:t>5</w:t>
      </w:r>
      <w:r w:rsidR="00A01B1F" w:rsidRPr="00064EC1">
        <w:rPr>
          <w:rFonts w:eastAsia="Arial" w:cs="Arial"/>
          <w:color w:val="000000" w:themeColor="text1"/>
          <w:sz w:val="22"/>
          <w:szCs w:val="22"/>
          <w:lang w:val="es-CO" w:eastAsia="es-CO"/>
        </w:rPr>
        <w:t>6</w:t>
      </w:r>
      <w:r w:rsidR="00A718B5" w:rsidRPr="00064EC1">
        <w:rPr>
          <w:rFonts w:eastAsia="Arial" w:cs="Arial"/>
          <w:color w:val="000000" w:themeColor="text1"/>
          <w:sz w:val="22"/>
          <w:szCs w:val="22"/>
          <w:lang w:val="es-CO" w:eastAsia="es-CO"/>
        </w:rPr>
        <w:t xml:space="preserve">.3.1 Desplegar las labores y gestiones necesarias para lograr el fin descrito en estricta sujeción a las normas superiores y a los principios constitucionales. </w:t>
      </w:r>
    </w:p>
    <w:p w14:paraId="0579DC4B" w14:textId="68C27F7B" w:rsidR="00A718B5" w:rsidRPr="00064EC1" w:rsidRDefault="005D0CC2" w:rsidP="001750B2">
      <w:pPr>
        <w:spacing w:after="5" w:line="300" w:lineRule="auto"/>
        <w:ind w:left="720" w:right="107" w:hanging="720"/>
        <w:jc w:val="both"/>
        <w:rPr>
          <w:rFonts w:eastAsia="Arial" w:cs="Arial"/>
          <w:color w:val="000000" w:themeColor="text1"/>
          <w:sz w:val="22"/>
          <w:szCs w:val="22"/>
          <w:lang w:val="es-CO" w:eastAsia="es-CO"/>
        </w:rPr>
      </w:pPr>
      <w:r w:rsidRPr="00064EC1">
        <w:rPr>
          <w:rFonts w:eastAsia="Arial" w:cs="Arial"/>
          <w:color w:val="000000" w:themeColor="text1"/>
          <w:sz w:val="22"/>
          <w:szCs w:val="22"/>
          <w:lang w:val="es-CO" w:eastAsia="es-CO"/>
        </w:rPr>
        <w:lastRenderedPageBreak/>
        <w:t>5</w:t>
      </w:r>
      <w:r w:rsidR="00A01B1F" w:rsidRPr="00064EC1">
        <w:rPr>
          <w:rFonts w:eastAsia="Arial" w:cs="Arial"/>
          <w:color w:val="000000" w:themeColor="text1"/>
          <w:sz w:val="22"/>
          <w:szCs w:val="22"/>
          <w:lang w:val="es-CO" w:eastAsia="es-CO"/>
        </w:rPr>
        <w:t>6</w:t>
      </w:r>
      <w:r w:rsidR="00A718B5" w:rsidRPr="00064EC1">
        <w:rPr>
          <w:rFonts w:eastAsia="Arial" w:cs="Arial"/>
          <w:color w:val="000000" w:themeColor="text1"/>
          <w:sz w:val="22"/>
          <w:szCs w:val="22"/>
          <w:lang w:val="es-CO" w:eastAsia="es-CO"/>
        </w:rPr>
        <w:t>.3.2</w:t>
      </w:r>
      <w:r w:rsidR="00462816" w:rsidRPr="00064EC1">
        <w:rPr>
          <w:rFonts w:eastAsia="Arial" w:cs="Arial"/>
          <w:color w:val="000000" w:themeColor="text1"/>
          <w:sz w:val="22"/>
          <w:szCs w:val="22"/>
          <w:lang w:val="es-CO" w:eastAsia="es-CO"/>
        </w:rPr>
        <w:t xml:space="preserve"> </w:t>
      </w:r>
      <w:r w:rsidR="00A718B5" w:rsidRPr="00064EC1">
        <w:rPr>
          <w:rFonts w:eastAsia="Arial" w:cs="Arial"/>
          <w:color w:val="000000" w:themeColor="text1"/>
          <w:sz w:val="22"/>
          <w:szCs w:val="22"/>
          <w:lang w:val="es-CO" w:eastAsia="es-CO"/>
        </w:rPr>
        <w:t xml:space="preserve">Atender los requerimientos de información de la ANH y de las autoridades competentes sobre los riesgos y las medidas para atenderlos, así como sobre la ejecución de dicho </w:t>
      </w:r>
      <w:r w:rsidR="00D22EF8">
        <w:rPr>
          <w:rFonts w:eastAsia="Arial" w:cs="Arial"/>
          <w:color w:val="000000" w:themeColor="text1"/>
          <w:sz w:val="22"/>
          <w:szCs w:val="22"/>
          <w:lang w:val="es-CO" w:eastAsia="es-CO"/>
        </w:rPr>
        <w:t>p</w:t>
      </w:r>
      <w:r w:rsidR="00A718B5" w:rsidRPr="00064EC1">
        <w:rPr>
          <w:rFonts w:eastAsia="Arial" w:cs="Arial"/>
          <w:color w:val="000000" w:themeColor="text1"/>
          <w:sz w:val="22"/>
          <w:szCs w:val="22"/>
          <w:lang w:val="es-CO" w:eastAsia="es-CO"/>
        </w:rPr>
        <w:t xml:space="preserve">rograma. </w:t>
      </w:r>
    </w:p>
    <w:p w14:paraId="2F04E4BE" w14:textId="08A1763E" w:rsidR="00A718B5" w:rsidRPr="00064EC1" w:rsidRDefault="005D0CC2" w:rsidP="001750B2">
      <w:pPr>
        <w:spacing w:after="5" w:line="300" w:lineRule="auto"/>
        <w:ind w:left="720" w:right="107" w:hanging="720"/>
        <w:jc w:val="both"/>
        <w:rPr>
          <w:rFonts w:eastAsia="Arial" w:cs="Arial"/>
          <w:color w:val="000000" w:themeColor="text1"/>
          <w:sz w:val="22"/>
          <w:szCs w:val="22"/>
          <w:lang w:val="es-CO" w:eastAsia="es-CO"/>
        </w:rPr>
      </w:pPr>
      <w:r w:rsidRPr="00064EC1">
        <w:rPr>
          <w:rFonts w:eastAsia="Arial" w:cs="Arial"/>
          <w:color w:val="000000" w:themeColor="text1"/>
          <w:sz w:val="22"/>
          <w:szCs w:val="22"/>
          <w:lang w:val="es-CO" w:eastAsia="es-CO"/>
        </w:rPr>
        <w:t>5</w:t>
      </w:r>
      <w:r w:rsidR="00A01B1F" w:rsidRPr="00064EC1">
        <w:rPr>
          <w:rFonts w:eastAsia="Arial" w:cs="Arial"/>
          <w:color w:val="000000" w:themeColor="text1"/>
          <w:sz w:val="22"/>
          <w:szCs w:val="22"/>
          <w:lang w:val="es-CO" w:eastAsia="es-CO"/>
        </w:rPr>
        <w:t>6</w:t>
      </w:r>
      <w:r w:rsidR="00A718B5" w:rsidRPr="00064EC1">
        <w:rPr>
          <w:rFonts w:eastAsia="Arial" w:cs="Arial"/>
          <w:color w:val="000000" w:themeColor="text1"/>
          <w:sz w:val="22"/>
          <w:szCs w:val="22"/>
          <w:lang w:val="es-CO" w:eastAsia="es-CO"/>
        </w:rPr>
        <w:t xml:space="preserve">.3.3 </w:t>
      </w:r>
      <w:r w:rsidR="00462816" w:rsidRPr="00064EC1">
        <w:rPr>
          <w:rFonts w:eastAsia="Arial" w:cs="Arial"/>
          <w:color w:val="000000" w:themeColor="text1"/>
          <w:sz w:val="22"/>
          <w:szCs w:val="22"/>
          <w:lang w:val="es-CO" w:eastAsia="es-CO"/>
        </w:rPr>
        <w:t xml:space="preserve"> </w:t>
      </w:r>
      <w:r w:rsidR="00A718B5" w:rsidRPr="00064EC1">
        <w:rPr>
          <w:rFonts w:eastAsia="Arial" w:cs="Arial"/>
          <w:color w:val="000000" w:themeColor="text1"/>
          <w:sz w:val="22"/>
          <w:szCs w:val="22"/>
          <w:lang w:val="es-CO" w:eastAsia="es-CO"/>
        </w:rPr>
        <w:t>Efectuar las modificaciones y los ajustes que fueren necesarios para hacer compatible los compromisos de</w:t>
      </w:r>
      <w:r w:rsidR="00D22EF8">
        <w:rPr>
          <w:rFonts w:eastAsia="Arial" w:cs="Arial"/>
          <w:color w:val="000000" w:themeColor="text1"/>
          <w:sz w:val="22"/>
          <w:szCs w:val="22"/>
          <w:lang w:val="es-CO" w:eastAsia="es-CO"/>
        </w:rPr>
        <w:t xml:space="preserve"> dicho programa</w:t>
      </w:r>
      <w:r w:rsidR="00A718B5" w:rsidRPr="00064EC1">
        <w:rPr>
          <w:rFonts w:eastAsia="Arial" w:cs="Arial"/>
          <w:color w:val="000000" w:themeColor="text1"/>
          <w:sz w:val="22"/>
          <w:szCs w:val="22"/>
          <w:lang w:val="es-CO" w:eastAsia="es-CO"/>
        </w:rPr>
        <w:t xml:space="preserve"> con las políticas públicas, tanto del nivel nacional como de las entidades territoriales. </w:t>
      </w:r>
    </w:p>
    <w:p w14:paraId="69C8090A" w14:textId="39430D73" w:rsidR="00A718B5" w:rsidRPr="00064EC1" w:rsidRDefault="005D0CC2" w:rsidP="001750B2">
      <w:pPr>
        <w:spacing w:after="5" w:line="300" w:lineRule="auto"/>
        <w:ind w:left="720" w:right="107" w:hanging="720"/>
        <w:jc w:val="both"/>
        <w:rPr>
          <w:rFonts w:eastAsia="Arial" w:cs="Arial"/>
          <w:color w:val="000000" w:themeColor="text1"/>
          <w:sz w:val="22"/>
          <w:szCs w:val="22"/>
          <w:lang w:val="es-CO" w:eastAsia="es-CO"/>
        </w:rPr>
      </w:pPr>
      <w:r w:rsidRPr="00064EC1">
        <w:rPr>
          <w:rFonts w:eastAsia="Arial" w:cs="Arial"/>
          <w:color w:val="000000" w:themeColor="text1"/>
          <w:sz w:val="22"/>
          <w:szCs w:val="22"/>
          <w:lang w:val="es-CO" w:eastAsia="es-CO"/>
        </w:rPr>
        <w:t>5</w:t>
      </w:r>
      <w:r w:rsidR="00A01B1F" w:rsidRPr="00064EC1">
        <w:rPr>
          <w:rFonts w:eastAsia="Arial" w:cs="Arial"/>
          <w:color w:val="000000" w:themeColor="text1"/>
          <w:sz w:val="22"/>
          <w:szCs w:val="22"/>
          <w:lang w:val="es-CO" w:eastAsia="es-CO"/>
        </w:rPr>
        <w:t>6</w:t>
      </w:r>
      <w:r w:rsidR="00A718B5" w:rsidRPr="00064EC1">
        <w:rPr>
          <w:rFonts w:eastAsia="Arial" w:cs="Arial"/>
          <w:color w:val="000000" w:themeColor="text1"/>
          <w:sz w:val="22"/>
          <w:szCs w:val="22"/>
          <w:lang w:val="es-CO" w:eastAsia="es-CO"/>
        </w:rPr>
        <w:t xml:space="preserve">.3.4 Colaborar con la ANH y demás autoridades con la información y participación que se le solicite en los espacios de comunicación y coordinación entre las autoridades nacionales y territoriales, y en el desarrollo de los mecanismos de participación ciudadana relacionados con el objeto del </w:t>
      </w:r>
      <w:r w:rsidR="00D22EF8">
        <w:rPr>
          <w:rFonts w:eastAsia="Arial" w:cs="Arial"/>
          <w:color w:val="000000" w:themeColor="text1"/>
          <w:sz w:val="22"/>
          <w:szCs w:val="22"/>
          <w:lang w:val="es-CO" w:eastAsia="es-CO"/>
        </w:rPr>
        <w:t>c</w:t>
      </w:r>
      <w:r w:rsidR="0038678C">
        <w:rPr>
          <w:rFonts w:eastAsia="Arial" w:cs="Arial"/>
          <w:color w:val="000000" w:themeColor="text1"/>
          <w:sz w:val="22"/>
          <w:szCs w:val="22"/>
          <w:lang w:val="es-CO" w:eastAsia="es-CO"/>
        </w:rPr>
        <w:t>ontrato</w:t>
      </w:r>
      <w:r w:rsidR="00A718B5" w:rsidRPr="00064EC1">
        <w:rPr>
          <w:rFonts w:eastAsia="Arial" w:cs="Arial"/>
          <w:color w:val="000000" w:themeColor="text1"/>
          <w:sz w:val="22"/>
          <w:szCs w:val="22"/>
          <w:lang w:val="es-CO" w:eastAsia="es-CO"/>
        </w:rPr>
        <w:t xml:space="preserve">. </w:t>
      </w:r>
    </w:p>
    <w:p w14:paraId="3A0FB16E" w14:textId="679E76E4" w:rsidR="00A718B5" w:rsidRPr="00064EC1" w:rsidRDefault="005D0CC2" w:rsidP="001750B2">
      <w:pPr>
        <w:spacing w:after="5" w:line="300" w:lineRule="auto"/>
        <w:ind w:left="720" w:right="107" w:hanging="720"/>
        <w:jc w:val="both"/>
        <w:rPr>
          <w:rFonts w:eastAsia="Arial" w:cs="Arial"/>
          <w:color w:val="000000" w:themeColor="text1"/>
          <w:sz w:val="22"/>
          <w:szCs w:val="22"/>
          <w:lang w:val="es-CO" w:eastAsia="es-CO"/>
        </w:rPr>
      </w:pPr>
      <w:r w:rsidRPr="00064EC1">
        <w:rPr>
          <w:rFonts w:eastAsia="Arial" w:cs="Arial"/>
          <w:color w:val="000000" w:themeColor="text1"/>
          <w:sz w:val="22"/>
          <w:szCs w:val="22"/>
          <w:lang w:val="es-CO" w:eastAsia="es-CO"/>
        </w:rPr>
        <w:t>5</w:t>
      </w:r>
      <w:r w:rsidR="00A01B1F" w:rsidRPr="00064EC1">
        <w:rPr>
          <w:rFonts w:eastAsia="Arial" w:cs="Arial"/>
          <w:color w:val="000000" w:themeColor="text1"/>
          <w:sz w:val="22"/>
          <w:szCs w:val="22"/>
          <w:lang w:val="es-CO" w:eastAsia="es-CO"/>
        </w:rPr>
        <w:t>6</w:t>
      </w:r>
      <w:r w:rsidR="00A718B5" w:rsidRPr="00064EC1">
        <w:rPr>
          <w:rFonts w:eastAsia="Arial" w:cs="Arial"/>
          <w:color w:val="000000" w:themeColor="text1"/>
          <w:sz w:val="22"/>
          <w:szCs w:val="22"/>
          <w:lang w:val="es-CO" w:eastAsia="es-CO"/>
        </w:rPr>
        <w:t xml:space="preserve">.3.5 Establecer condiciones de ejecución de las actividades de sus subcontratistas que repliquen en estos los deberes contenidos en el presente numeral. </w:t>
      </w:r>
    </w:p>
    <w:p w14:paraId="7F9A682B" w14:textId="26B401CF" w:rsidR="00823D0A" w:rsidRDefault="00A718B5" w:rsidP="001750B2">
      <w:pPr>
        <w:spacing w:line="300" w:lineRule="auto"/>
        <w:rPr>
          <w:rFonts w:eastAsia="Arial" w:cs="Arial"/>
          <w:b/>
          <w:color w:val="000000"/>
          <w:sz w:val="22"/>
          <w:szCs w:val="22"/>
          <w:lang w:val="es-CO" w:eastAsia="es-CO"/>
        </w:rPr>
      </w:pPr>
      <w:r w:rsidRPr="00064EC1">
        <w:rPr>
          <w:rFonts w:eastAsia="Arial" w:cs="Arial"/>
          <w:b/>
          <w:color w:val="000000"/>
          <w:sz w:val="22"/>
          <w:szCs w:val="22"/>
          <w:lang w:val="es-CO" w:eastAsia="es-CO"/>
        </w:rPr>
        <w:t xml:space="preserve"> </w:t>
      </w:r>
      <w:r w:rsidRPr="00064EC1">
        <w:rPr>
          <w:rFonts w:eastAsia="Arial" w:cs="Arial"/>
          <w:b/>
          <w:color w:val="000000"/>
          <w:sz w:val="22"/>
          <w:szCs w:val="22"/>
          <w:lang w:val="es-CO" w:eastAsia="es-CO"/>
        </w:rPr>
        <w:tab/>
        <w:t xml:space="preserve"> </w:t>
      </w:r>
    </w:p>
    <w:p w14:paraId="62B61D77" w14:textId="77777777" w:rsidR="00331F2C" w:rsidRPr="00064EC1" w:rsidRDefault="00331F2C" w:rsidP="001750B2">
      <w:pPr>
        <w:spacing w:line="300" w:lineRule="auto"/>
        <w:rPr>
          <w:rFonts w:eastAsia="Arial" w:cs="Arial"/>
          <w:color w:val="000000"/>
          <w:sz w:val="22"/>
          <w:szCs w:val="22"/>
          <w:lang w:val="es-CO" w:eastAsia="es-CO"/>
        </w:rPr>
      </w:pPr>
    </w:p>
    <w:p w14:paraId="6C7AB923" w14:textId="7840AA52" w:rsidR="00A718B5" w:rsidRPr="00331F2C" w:rsidRDefault="00DD335D" w:rsidP="00331F2C">
      <w:pPr>
        <w:pStyle w:val="Ttulo2"/>
        <w:ind w:left="567" w:hanging="567"/>
      </w:pPr>
      <w:r w:rsidRPr="00331F2C">
        <w:t xml:space="preserve"> </w:t>
      </w:r>
      <w:bookmarkStart w:id="121" w:name="_Toc70006397"/>
      <w:r w:rsidRPr="00331F2C">
        <w:t>Inversión social - programas en beneficio de las comunidades</w:t>
      </w:r>
      <w:bookmarkEnd w:id="121"/>
      <w:r w:rsidRPr="00331F2C">
        <w:t xml:space="preserve"> </w:t>
      </w:r>
    </w:p>
    <w:p w14:paraId="3B1D69E1" w14:textId="77777777" w:rsidR="00A718B5" w:rsidRPr="00064EC1" w:rsidRDefault="00A718B5" w:rsidP="001750B2">
      <w:pPr>
        <w:spacing w:line="300" w:lineRule="auto"/>
        <w:ind w:left="720"/>
        <w:rPr>
          <w:rFonts w:eastAsia="Arial" w:cs="Arial"/>
          <w:color w:val="000000"/>
          <w:sz w:val="22"/>
          <w:szCs w:val="22"/>
          <w:lang w:val="es-CO" w:eastAsia="es-CO"/>
        </w:rPr>
      </w:pPr>
      <w:r w:rsidRPr="00064EC1">
        <w:rPr>
          <w:rFonts w:eastAsia="Tahoma" w:cs="Arial"/>
          <w:color w:val="000000"/>
          <w:sz w:val="22"/>
          <w:szCs w:val="22"/>
          <w:lang w:val="es-CO" w:eastAsia="es-CO"/>
        </w:rPr>
        <w:t xml:space="preserve"> </w:t>
      </w:r>
    </w:p>
    <w:p w14:paraId="7273A172" w14:textId="45C2D0CA" w:rsidR="00A718B5" w:rsidRPr="00064EC1" w:rsidRDefault="005D0CC2" w:rsidP="001750B2">
      <w:pPr>
        <w:spacing w:after="5" w:line="300" w:lineRule="auto"/>
        <w:ind w:left="540" w:right="107" w:hanging="540"/>
        <w:jc w:val="both"/>
        <w:rPr>
          <w:rFonts w:eastAsia="Arial" w:cs="Arial"/>
          <w:color w:val="000000"/>
          <w:sz w:val="22"/>
          <w:szCs w:val="22"/>
          <w:lang w:val="es-CO" w:eastAsia="es-CO"/>
        </w:rPr>
      </w:pPr>
      <w:r w:rsidRPr="00064EC1">
        <w:rPr>
          <w:rFonts w:eastAsia="Arial" w:cs="Arial"/>
          <w:color w:val="000000"/>
          <w:sz w:val="22"/>
          <w:szCs w:val="22"/>
          <w:lang w:val="es-CO" w:eastAsia="es-CO"/>
        </w:rPr>
        <w:t>5</w:t>
      </w:r>
      <w:r w:rsidR="00A01B1F" w:rsidRPr="00064EC1">
        <w:rPr>
          <w:rFonts w:eastAsia="Arial" w:cs="Arial"/>
          <w:color w:val="000000"/>
          <w:sz w:val="22"/>
          <w:szCs w:val="22"/>
          <w:lang w:val="es-CO" w:eastAsia="es-CO"/>
        </w:rPr>
        <w:t>7</w:t>
      </w:r>
      <w:r w:rsidR="00A718B5" w:rsidRPr="00064EC1">
        <w:rPr>
          <w:rFonts w:eastAsia="Arial" w:cs="Arial"/>
          <w:color w:val="000000"/>
          <w:sz w:val="22"/>
          <w:szCs w:val="22"/>
          <w:lang w:val="es-CO" w:eastAsia="es-CO"/>
        </w:rPr>
        <w:t xml:space="preserve">.1 </w:t>
      </w:r>
      <w:r w:rsidR="00823D0A" w:rsidRPr="00064EC1">
        <w:rPr>
          <w:rFonts w:eastAsia="Arial" w:cs="Arial"/>
          <w:color w:val="000000"/>
          <w:sz w:val="22"/>
          <w:szCs w:val="22"/>
          <w:lang w:val="es-CO" w:eastAsia="es-CO"/>
        </w:rPr>
        <w:t xml:space="preserve"> </w:t>
      </w:r>
      <w:r w:rsidR="00A718B5" w:rsidRPr="00064EC1">
        <w:rPr>
          <w:rFonts w:eastAsia="Arial" w:cs="Arial"/>
          <w:color w:val="000000"/>
          <w:sz w:val="22"/>
          <w:szCs w:val="22"/>
          <w:lang w:val="es-CO" w:eastAsia="es-CO"/>
        </w:rPr>
        <w:t xml:space="preserve">En desarrollo del presente </w:t>
      </w:r>
      <w:r w:rsidR="00BB6787">
        <w:rPr>
          <w:rFonts w:eastAsia="Arial" w:cs="Arial"/>
          <w:color w:val="000000"/>
          <w:sz w:val="22"/>
          <w:szCs w:val="22"/>
          <w:lang w:val="es-CO" w:eastAsia="es-CO"/>
        </w:rPr>
        <w:t>c</w:t>
      </w:r>
      <w:r w:rsidR="0038678C">
        <w:rPr>
          <w:rFonts w:eastAsia="Arial" w:cs="Arial"/>
          <w:color w:val="000000"/>
          <w:sz w:val="22"/>
          <w:szCs w:val="22"/>
          <w:lang w:val="es-CO" w:eastAsia="es-CO"/>
        </w:rPr>
        <w:t>ontrato</w:t>
      </w:r>
      <w:r w:rsidR="00A718B5" w:rsidRPr="00064EC1">
        <w:rPr>
          <w:rFonts w:eastAsia="Arial" w:cs="Arial"/>
          <w:color w:val="000000"/>
          <w:sz w:val="22"/>
          <w:szCs w:val="22"/>
          <w:lang w:val="es-CO" w:eastAsia="es-CO"/>
        </w:rPr>
        <w:t xml:space="preserve">, </w:t>
      </w:r>
      <w:r w:rsidR="0038678C">
        <w:rPr>
          <w:rFonts w:eastAsia="Arial" w:cs="Arial"/>
          <w:color w:val="000000"/>
          <w:sz w:val="22"/>
          <w:szCs w:val="22"/>
          <w:lang w:val="es-CO" w:eastAsia="es-CO"/>
        </w:rPr>
        <w:t>EL CONTRATISTA</w:t>
      </w:r>
      <w:r w:rsidR="00A718B5" w:rsidRPr="00064EC1">
        <w:rPr>
          <w:rFonts w:eastAsia="Arial" w:cs="Arial"/>
          <w:color w:val="000000"/>
          <w:sz w:val="22"/>
          <w:szCs w:val="22"/>
          <w:lang w:val="es-CO" w:eastAsia="es-CO"/>
        </w:rPr>
        <w:t xml:space="preserve"> debe emprender obras, trabajos y/o labores en beneficio de las comunidades del Área de Interés de las Operaciones, en Áreas Continentales, en las que se desarrollen </w:t>
      </w:r>
      <w:r w:rsidR="000C1AB9">
        <w:rPr>
          <w:rFonts w:eastAsia="Arial" w:cs="Arial"/>
          <w:color w:val="000000"/>
          <w:sz w:val="22"/>
          <w:szCs w:val="22"/>
          <w:lang w:val="es-CO" w:eastAsia="es-CO"/>
        </w:rPr>
        <w:t>Operaciones de Producción y Desarrollo</w:t>
      </w:r>
      <w:r w:rsidR="00A718B5" w:rsidRPr="00064EC1">
        <w:rPr>
          <w:rFonts w:eastAsia="Arial" w:cs="Arial"/>
          <w:color w:val="000000"/>
          <w:sz w:val="22"/>
          <w:szCs w:val="22"/>
          <w:lang w:val="es-CO" w:eastAsia="es-CO"/>
        </w:rPr>
        <w:t xml:space="preserve">, para cuya ejecución han de destinarse recursos que contribuyan al mejoramiento de la calidad y las condiciones de vida de sus habitantes.  </w:t>
      </w:r>
    </w:p>
    <w:p w14:paraId="46616181" w14:textId="77777777" w:rsidR="005017DD" w:rsidRPr="00064EC1" w:rsidRDefault="005017DD" w:rsidP="001750B2">
      <w:pPr>
        <w:spacing w:line="300" w:lineRule="auto"/>
        <w:ind w:firstLine="540"/>
        <w:rPr>
          <w:rFonts w:eastAsia="Arial" w:cs="Arial"/>
          <w:color w:val="000000"/>
          <w:sz w:val="22"/>
          <w:szCs w:val="22"/>
          <w:lang w:val="es-CO" w:eastAsia="es-CO"/>
        </w:rPr>
      </w:pPr>
    </w:p>
    <w:p w14:paraId="435585E9" w14:textId="5DD09D16" w:rsidR="00A718B5" w:rsidRPr="00064EC1" w:rsidRDefault="00A718B5" w:rsidP="001750B2">
      <w:pPr>
        <w:spacing w:line="300" w:lineRule="auto"/>
        <w:ind w:left="540"/>
        <w:jc w:val="both"/>
        <w:rPr>
          <w:rFonts w:eastAsia="Arial" w:cs="Arial"/>
          <w:color w:val="000000"/>
          <w:sz w:val="22"/>
          <w:szCs w:val="22"/>
          <w:lang w:val="es-CO" w:eastAsia="es-CO"/>
        </w:rPr>
      </w:pPr>
      <w:r w:rsidRPr="00064EC1">
        <w:rPr>
          <w:rFonts w:eastAsia="Arial" w:cs="Arial"/>
          <w:color w:val="000000"/>
          <w:sz w:val="22"/>
          <w:szCs w:val="22"/>
          <w:lang w:val="es-CO" w:eastAsia="es-CO"/>
        </w:rPr>
        <w:t xml:space="preserve">En cumplimiento de este compromiso, </w:t>
      </w:r>
      <w:r w:rsidR="0038678C">
        <w:rPr>
          <w:rFonts w:eastAsia="Arial" w:cs="Arial"/>
          <w:color w:val="000000"/>
          <w:sz w:val="22"/>
          <w:szCs w:val="22"/>
          <w:lang w:val="es-CO" w:eastAsia="es-CO"/>
        </w:rPr>
        <w:t>EL CONTRATISTA</w:t>
      </w:r>
      <w:r w:rsidRPr="00064EC1">
        <w:rPr>
          <w:rFonts w:eastAsia="Arial" w:cs="Arial"/>
          <w:color w:val="000000"/>
          <w:sz w:val="22"/>
          <w:szCs w:val="22"/>
          <w:lang w:val="es-CO" w:eastAsia="es-CO"/>
        </w:rPr>
        <w:t xml:space="preserve"> debe diseñar y desarrollar Programas en Beneficio las Comunidades, establecidas o asentadas en dichas áreas, destinados a fomentar el desenvolvimiento sostenible, el fortalecimiento del entorno social, cultural y económico, y a mejorar las condiciones de bienestar.  </w:t>
      </w:r>
    </w:p>
    <w:p w14:paraId="42FF1350" w14:textId="77777777" w:rsidR="00A718B5" w:rsidRPr="00064EC1" w:rsidRDefault="00A718B5" w:rsidP="001750B2">
      <w:pPr>
        <w:spacing w:line="300" w:lineRule="auto"/>
        <w:ind w:left="1320"/>
        <w:rPr>
          <w:rFonts w:eastAsia="Arial" w:cs="Arial"/>
          <w:color w:val="000000"/>
          <w:sz w:val="22"/>
          <w:szCs w:val="22"/>
          <w:lang w:val="es-CO" w:eastAsia="es-CO"/>
        </w:rPr>
      </w:pPr>
      <w:r w:rsidRPr="00064EC1">
        <w:rPr>
          <w:rFonts w:eastAsia="Arial" w:cs="Arial"/>
          <w:color w:val="000000"/>
          <w:sz w:val="22"/>
          <w:szCs w:val="22"/>
          <w:lang w:val="es-CO" w:eastAsia="es-CO"/>
        </w:rPr>
        <w:t xml:space="preserve"> </w:t>
      </w:r>
    </w:p>
    <w:p w14:paraId="4E94AB78" w14:textId="2DFC5EA5" w:rsidR="00A718B5" w:rsidRPr="00064EC1" w:rsidRDefault="00A718B5" w:rsidP="001750B2">
      <w:pPr>
        <w:spacing w:after="5" w:line="300" w:lineRule="auto"/>
        <w:ind w:left="540" w:right="107"/>
        <w:jc w:val="both"/>
        <w:rPr>
          <w:rFonts w:eastAsia="Arial" w:cs="Arial"/>
          <w:color w:val="000000"/>
          <w:sz w:val="22"/>
          <w:szCs w:val="22"/>
          <w:lang w:val="es-CO" w:eastAsia="es-CO"/>
        </w:rPr>
      </w:pPr>
      <w:r w:rsidRPr="00064EC1">
        <w:rPr>
          <w:rFonts w:eastAsia="Arial" w:cs="Arial"/>
          <w:color w:val="000000"/>
          <w:sz w:val="22"/>
          <w:szCs w:val="22"/>
          <w:lang w:val="es-CO" w:eastAsia="es-CO"/>
        </w:rPr>
        <w:t>La ANH está facultada para acompañar a</w:t>
      </w:r>
      <w:r w:rsidR="00E049C7">
        <w:rPr>
          <w:rFonts w:eastAsia="Arial" w:cs="Arial"/>
          <w:color w:val="000000"/>
          <w:sz w:val="22"/>
          <w:szCs w:val="22"/>
          <w:lang w:val="es-CO" w:eastAsia="es-CO"/>
        </w:rPr>
        <w:t xml:space="preserve"> EL CONTRATISTA</w:t>
      </w:r>
      <w:r w:rsidRPr="00064EC1">
        <w:rPr>
          <w:rFonts w:eastAsia="Arial" w:cs="Arial"/>
          <w:color w:val="000000"/>
          <w:sz w:val="22"/>
          <w:szCs w:val="22"/>
          <w:lang w:val="es-CO" w:eastAsia="es-CO"/>
        </w:rPr>
        <w:t xml:space="preserve"> en los procedimientos de presentación y concertación de tales </w:t>
      </w:r>
      <w:r w:rsidR="00E049C7">
        <w:rPr>
          <w:rFonts w:eastAsia="Arial" w:cs="Arial"/>
          <w:color w:val="000000"/>
          <w:sz w:val="22"/>
          <w:szCs w:val="22"/>
          <w:lang w:val="es-CO" w:eastAsia="es-CO"/>
        </w:rPr>
        <w:t>p</w:t>
      </w:r>
      <w:r w:rsidRPr="00064EC1">
        <w:rPr>
          <w:rFonts w:eastAsia="Arial" w:cs="Arial"/>
          <w:color w:val="000000"/>
          <w:sz w:val="22"/>
          <w:szCs w:val="22"/>
          <w:lang w:val="es-CO" w:eastAsia="es-CO"/>
        </w:rPr>
        <w:t xml:space="preserve">rogramas con las autoridades que representen dichas comunidades o con personeros de las mismas.  </w:t>
      </w:r>
    </w:p>
    <w:p w14:paraId="3882F868" w14:textId="77777777" w:rsidR="00A718B5" w:rsidRPr="00064EC1" w:rsidRDefault="00A718B5" w:rsidP="001750B2">
      <w:pPr>
        <w:spacing w:line="300" w:lineRule="auto"/>
        <w:ind w:left="1320"/>
        <w:rPr>
          <w:rFonts w:eastAsia="Arial" w:cs="Arial"/>
          <w:color w:val="000000"/>
          <w:sz w:val="22"/>
          <w:szCs w:val="22"/>
          <w:lang w:val="es-CO" w:eastAsia="es-CO"/>
        </w:rPr>
      </w:pPr>
      <w:r w:rsidRPr="00064EC1">
        <w:rPr>
          <w:rFonts w:eastAsia="Arial" w:cs="Arial"/>
          <w:color w:val="000000"/>
          <w:sz w:val="22"/>
          <w:szCs w:val="22"/>
          <w:lang w:val="es-CO" w:eastAsia="es-CO"/>
        </w:rPr>
        <w:t xml:space="preserve"> </w:t>
      </w:r>
    </w:p>
    <w:p w14:paraId="72A6FD4C" w14:textId="0468F484" w:rsidR="00A718B5" w:rsidRPr="007939B9" w:rsidRDefault="00E01C05" w:rsidP="007939B9">
      <w:pPr>
        <w:spacing w:after="5" w:line="300" w:lineRule="auto"/>
        <w:ind w:left="540" w:right="107" w:hanging="540"/>
        <w:jc w:val="both"/>
        <w:rPr>
          <w:rFonts w:eastAsia="Arial" w:cs="Arial"/>
          <w:color w:val="000000" w:themeColor="text1"/>
          <w:sz w:val="22"/>
          <w:szCs w:val="22"/>
          <w:lang w:val="es-CO" w:eastAsia="es-CO"/>
        </w:rPr>
      </w:pPr>
      <w:r w:rsidRPr="007939B9">
        <w:rPr>
          <w:rFonts w:eastAsia="Arial" w:cs="Arial"/>
          <w:color w:val="000000" w:themeColor="text1"/>
          <w:sz w:val="22"/>
          <w:szCs w:val="22"/>
          <w:lang w:val="es-CO" w:eastAsia="es-CO"/>
        </w:rPr>
        <w:t>5</w:t>
      </w:r>
      <w:r w:rsidR="00A01B1F" w:rsidRPr="007939B9">
        <w:rPr>
          <w:rFonts w:eastAsia="Arial" w:cs="Arial"/>
          <w:color w:val="000000" w:themeColor="text1"/>
          <w:sz w:val="22"/>
          <w:szCs w:val="22"/>
          <w:lang w:val="es-CO" w:eastAsia="es-CO"/>
        </w:rPr>
        <w:t>7</w:t>
      </w:r>
      <w:r w:rsidR="00A718B5" w:rsidRPr="007939B9">
        <w:rPr>
          <w:rFonts w:eastAsia="Arial" w:cs="Arial"/>
          <w:color w:val="000000" w:themeColor="text1"/>
          <w:sz w:val="22"/>
          <w:szCs w:val="22"/>
          <w:lang w:val="es-CO" w:eastAsia="es-CO"/>
        </w:rPr>
        <w:t xml:space="preserve">.2 </w:t>
      </w:r>
      <w:r w:rsidR="0038678C" w:rsidRPr="007939B9">
        <w:rPr>
          <w:rFonts w:eastAsia="Arial" w:cs="Arial"/>
          <w:color w:val="000000" w:themeColor="text1"/>
          <w:sz w:val="22"/>
          <w:szCs w:val="22"/>
          <w:lang w:val="es-CO" w:eastAsia="es-CO"/>
        </w:rPr>
        <w:t>EL CONTRATISTA</w:t>
      </w:r>
      <w:r w:rsidR="00A718B5" w:rsidRPr="007939B9">
        <w:rPr>
          <w:rFonts w:eastAsia="Arial" w:cs="Arial"/>
          <w:color w:val="000000" w:themeColor="text1"/>
          <w:sz w:val="22"/>
          <w:szCs w:val="22"/>
          <w:lang w:val="es-CO" w:eastAsia="es-CO"/>
        </w:rPr>
        <w:t xml:space="preserve"> debe </w:t>
      </w:r>
      <w:r w:rsidR="002408A7" w:rsidRPr="007939B9">
        <w:rPr>
          <w:rFonts w:eastAsia="Arial" w:cs="Arial"/>
          <w:color w:val="000000" w:themeColor="text1"/>
          <w:sz w:val="22"/>
          <w:szCs w:val="22"/>
          <w:lang w:val="es-CO" w:eastAsia="es-CO"/>
        </w:rPr>
        <w:t xml:space="preserve">presentar los programas y proyectos </w:t>
      </w:r>
      <w:r w:rsidR="00A718B5" w:rsidRPr="007939B9">
        <w:rPr>
          <w:rFonts w:eastAsia="Arial" w:cs="Arial"/>
          <w:color w:val="000000" w:themeColor="text1"/>
          <w:sz w:val="22"/>
          <w:szCs w:val="22"/>
          <w:lang w:val="es-CO" w:eastAsia="es-CO"/>
        </w:rPr>
        <w:t xml:space="preserve">que se propone llevar a cabo en beneficio de las comunidades, de acuerdo con los términos y las condiciones establecidos en el Anexo D. </w:t>
      </w:r>
    </w:p>
    <w:p w14:paraId="0FBBE0D5" w14:textId="77777777" w:rsidR="00F652C9" w:rsidRPr="00064EC1" w:rsidRDefault="00F652C9" w:rsidP="001750B2">
      <w:pPr>
        <w:spacing w:line="300" w:lineRule="auto"/>
        <w:jc w:val="both"/>
        <w:rPr>
          <w:rFonts w:cs="Arial"/>
          <w:sz w:val="22"/>
          <w:szCs w:val="22"/>
          <w:lang w:val="es-CO"/>
        </w:rPr>
      </w:pPr>
    </w:p>
    <w:p w14:paraId="35ACF591" w14:textId="3AE8CDB9" w:rsidR="00F652C9" w:rsidRPr="00064EC1" w:rsidRDefault="00F652C9" w:rsidP="00DE5AE4">
      <w:pPr>
        <w:pStyle w:val="Ttulo1"/>
      </w:pPr>
      <w:bookmarkStart w:id="122" w:name="_Toc211442733"/>
      <w:bookmarkStart w:id="123" w:name="_Toc70006398"/>
      <w:r w:rsidRPr="00064EC1">
        <w:t>CAPÍTULO XI</w:t>
      </w:r>
      <w:r w:rsidR="004D1677" w:rsidRPr="00064EC1">
        <w:t>V</w:t>
      </w:r>
      <w:r w:rsidR="00DD335D">
        <w:t>.</w:t>
      </w:r>
      <w:r w:rsidR="00DD335D">
        <w:br/>
      </w:r>
      <w:r w:rsidRPr="00064EC1">
        <w:t>DISPOSICIONES VARIAS</w:t>
      </w:r>
      <w:bookmarkEnd w:id="122"/>
      <w:bookmarkEnd w:id="123"/>
    </w:p>
    <w:p w14:paraId="221F2907" w14:textId="77777777" w:rsidR="004D1677" w:rsidRPr="00064EC1" w:rsidRDefault="004D1677" w:rsidP="001750B2">
      <w:pPr>
        <w:rPr>
          <w:rFonts w:cs="Arial"/>
        </w:rPr>
      </w:pPr>
    </w:p>
    <w:p w14:paraId="3F8D28B0" w14:textId="392C3020" w:rsidR="00211DD4" w:rsidRPr="00331F2C" w:rsidRDefault="00DD335D" w:rsidP="00331F2C">
      <w:pPr>
        <w:pStyle w:val="Ttulo2"/>
        <w:ind w:left="567" w:hanging="567"/>
      </w:pPr>
      <w:bookmarkStart w:id="124" w:name="_Toc70006399"/>
      <w:r w:rsidRPr="00331F2C">
        <w:t>Cesión y otras transacciones</w:t>
      </w:r>
      <w:bookmarkEnd w:id="124"/>
      <w:r w:rsidRPr="00331F2C">
        <w:t xml:space="preserve"> </w:t>
      </w:r>
    </w:p>
    <w:p w14:paraId="24A9E052" w14:textId="77777777" w:rsidR="004D1677" w:rsidRPr="00064EC1" w:rsidRDefault="004D1677" w:rsidP="004D1677">
      <w:pPr>
        <w:spacing w:after="5" w:line="300" w:lineRule="auto"/>
        <w:ind w:right="107"/>
        <w:jc w:val="both"/>
        <w:rPr>
          <w:rFonts w:eastAsia="Arial" w:cs="Arial"/>
          <w:b/>
          <w:bCs/>
          <w:color w:val="000000"/>
          <w:sz w:val="22"/>
          <w:szCs w:val="22"/>
          <w:lang w:val="es-CO" w:eastAsia="es-CO"/>
        </w:rPr>
      </w:pPr>
    </w:p>
    <w:p w14:paraId="57C8039A" w14:textId="545F0410" w:rsidR="004D1677" w:rsidRPr="00064EC1" w:rsidRDefault="004D1677" w:rsidP="004D1677">
      <w:pPr>
        <w:spacing w:after="5" w:line="300" w:lineRule="auto"/>
        <w:ind w:right="107"/>
        <w:jc w:val="both"/>
        <w:rPr>
          <w:rFonts w:eastAsia="Arial" w:cs="Arial"/>
          <w:color w:val="000000"/>
          <w:sz w:val="22"/>
          <w:szCs w:val="22"/>
          <w:lang w:val="es-CO" w:eastAsia="es-CO"/>
        </w:rPr>
      </w:pPr>
      <w:r w:rsidRPr="00064EC1">
        <w:rPr>
          <w:rFonts w:eastAsia="Arial" w:cs="Arial"/>
          <w:b/>
          <w:bCs/>
          <w:color w:val="000000"/>
          <w:sz w:val="22"/>
          <w:szCs w:val="22"/>
          <w:lang w:val="es-CO" w:eastAsia="es-CO"/>
        </w:rPr>
        <w:lastRenderedPageBreak/>
        <w:t>5</w:t>
      </w:r>
      <w:r w:rsidR="00A01B1F" w:rsidRPr="00064EC1">
        <w:rPr>
          <w:rFonts w:eastAsia="Arial" w:cs="Arial"/>
          <w:b/>
          <w:bCs/>
          <w:color w:val="000000"/>
          <w:sz w:val="22"/>
          <w:szCs w:val="22"/>
          <w:lang w:val="es-CO" w:eastAsia="es-CO"/>
        </w:rPr>
        <w:t>8</w:t>
      </w:r>
      <w:r w:rsidRPr="00064EC1">
        <w:rPr>
          <w:rFonts w:eastAsia="Arial" w:cs="Arial"/>
          <w:b/>
          <w:bCs/>
          <w:color w:val="000000"/>
          <w:sz w:val="22"/>
          <w:szCs w:val="22"/>
          <w:lang w:val="es-CO" w:eastAsia="es-CO"/>
        </w:rPr>
        <w:t>.1.</w:t>
      </w:r>
      <w:r w:rsidRPr="00064EC1">
        <w:rPr>
          <w:rFonts w:eastAsia="Arial" w:cs="Arial"/>
          <w:color w:val="000000"/>
          <w:sz w:val="22"/>
          <w:szCs w:val="22"/>
          <w:lang w:val="es-CO" w:eastAsia="es-CO"/>
        </w:rPr>
        <w:t xml:space="preserve"> </w:t>
      </w:r>
      <w:r w:rsidRPr="00064EC1">
        <w:rPr>
          <w:rFonts w:eastAsia="Arial" w:cs="Arial"/>
          <w:b/>
          <w:color w:val="000000"/>
          <w:sz w:val="22"/>
          <w:szCs w:val="22"/>
          <w:lang w:val="es-CO" w:eastAsia="es-CO"/>
        </w:rPr>
        <w:t xml:space="preserve">Regla General. </w:t>
      </w:r>
      <w:r w:rsidR="0038678C">
        <w:rPr>
          <w:rFonts w:eastAsia="Arial" w:cs="Arial"/>
          <w:color w:val="000000"/>
          <w:sz w:val="22"/>
          <w:szCs w:val="22"/>
          <w:lang w:val="es-CO" w:eastAsia="es-CO"/>
        </w:rPr>
        <w:t>EL CONTRATISTA</w:t>
      </w:r>
      <w:r w:rsidRPr="00064EC1">
        <w:rPr>
          <w:rFonts w:eastAsia="Arial" w:cs="Arial"/>
          <w:color w:val="000000"/>
          <w:sz w:val="22"/>
          <w:szCs w:val="22"/>
          <w:lang w:val="es-CO" w:eastAsia="es-CO"/>
        </w:rPr>
        <w:t xml:space="preserve"> no está facultado para ceder o transferir, ni total ni parcialmente, sus intereses, derechos, obligaciones y compromisos adquiridos o contraídos en razón del presente </w:t>
      </w:r>
      <w:r w:rsidR="0088768E">
        <w:rPr>
          <w:rFonts w:eastAsia="Arial" w:cs="Arial"/>
          <w:color w:val="000000"/>
          <w:sz w:val="22"/>
          <w:szCs w:val="22"/>
          <w:lang w:val="es-CO" w:eastAsia="es-CO"/>
        </w:rPr>
        <w:t>c</w:t>
      </w:r>
      <w:r w:rsidR="0038678C">
        <w:rPr>
          <w:rFonts w:eastAsia="Arial" w:cs="Arial"/>
          <w:color w:val="000000"/>
          <w:sz w:val="22"/>
          <w:szCs w:val="22"/>
          <w:lang w:val="es-CO" w:eastAsia="es-CO"/>
        </w:rPr>
        <w:t>ontrato</w:t>
      </w:r>
      <w:r w:rsidRPr="00064EC1">
        <w:rPr>
          <w:rFonts w:eastAsia="Arial" w:cs="Arial"/>
          <w:color w:val="000000"/>
          <w:sz w:val="22"/>
          <w:szCs w:val="22"/>
          <w:lang w:val="es-CO" w:eastAsia="es-CO"/>
        </w:rPr>
        <w:t xml:space="preserve">, ni, en general, su posición contractual, sin la autorización previa, expresa y escrita de la ANH y solamente con sujeción a las siguientes reglas: </w:t>
      </w:r>
    </w:p>
    <w:p w14:paraId="2F3EFFB1" w14:textId="77777777" w:rsidR="004D1677" w:rsidRPr="00064EC1" w:rsidRDefault="004D1677" w:rsidP="004D1677">
      <w:pPr>
        <w:spacing w:line="300" w:lineRule="auto"/>
        <w:rPr>
          <w:rFonts w:eastAsia="Arial" w:cs="Arial"/>
          <w:color w:val="000000"/>
          <w:sz w:val="22"/>
          <w:szCs w:val="22"/>
          <w:lang w:val="es-CO" w:eastAsia="es-CO"/>
        </w:rPr>
      </w:pPr>
      <w:r w:rsidRPr="00064EC1">
        <w:rPr>
          <w:rFonts w:eastAsia="Arial" w:cs="Arial"/>
          <w:color w:val="000000"/>
          <w:sz w:val="22"/>
          <w:szCs w:val="22"/>
          <w:lang w:val="es-CO" w:eastAsia="es-CO"/>
        </w:rPr>
        <w:t xml:space="preserve"> </w:t>
      </w:r>
    </w:p>
    <w:p w14:paraId="1EE3ED7D" w14:textId="073A3C18" w:rsidR="004D1677" w:rsidRPr="00064EC1" w:rsidRDefault="004D1677" w:rsidP="004D1677">
      <w:pPr>
        <w:spacing w:after="5" w:line="300" w:lineRule="auto"/>
        <w:ind w:right="107"/>
        <w:jc w:val="both"/>
        <w:rPr>
          <w:rFonts w:eastAsia="Arial" w:cs="Arial"/>
          <w:color w:val="000000"/>
          <w:sz w:val="22"/>
          <w:szCs w:val="22"/>
          <w:lang w:val="es-CO" w:eastAsia="es-CO"/>
        </w:rPr>
      </w:pPr>
      <w:r w:rsidRPr="00064EC1">
        <w:rPr>
          <w:rFonts w:eastAsia="Arial" w:cs="Arial"/>
          <w:color w:val="000000"/>
          <w:sz w:val="22"/>
          <w:szCs w:val="22"/>
          <w:lang w:val="es-CO" w:eastAsia="es-CO"/>
        </w:rPr>
        <w:t>5</w:t>
      </w:r>
      <w:r w:rsidR="00A01B1F" w:rsidRPr="00064EC1">
        <w:rPr>
          <w:rFonts w:eastAsia="Arial" w:cs="Arial"/>
          <w:color w:val="000000"/>
          <w:sz w:val="22"/>
          <w:szCs w:val="22"/>
          <w:lang w:val="es-CO" w:eastAsia="es-CO"/>
        </w:rPr>
        <w:t>8</w:t>
      </w:r>
      <w:r w:rsidRPr="00064EC1">
        <w:rPr>
          <w:rFonts w:eastAsia="Arial" w:cs="Arial"/>
          <w:color w:val="000000"/>
          <w:sz w:val="22"/>
          <w:szCs w:val="22"/>
          <w:lang w:val="es-CO" w:eastAsia="es-CO"/>
        </w:rPr>
        <w:t xml:space="preserve">.1.1 De proyectarse ceder intereses o participaciones entre quienes integran </w:t>
      </w:r>
      <w:r w:rsidR="0088768E">
        <w:rPr>
          <w:rFonts w:eastAsia="Arial" w:cs="Arial"/>
          <w:color w:val="000000"/>
          <w:sz w:val="22"/>
          <w:szCs w:val="22"/>
          <w:lang w:val="es-CO" w:eastAsia="es-CO"/>
        </w:rPr>
        <w:t>c</w:t>
      </w:r>
      <w:r w:rsidRPr="00064EC1">
        <w:rPr>
          <w:rFonts w:eastAsia="Arial" w:cs="Arial"/>
          <w:color w:val="000000"/>
          <w:sz w:val="22"/>
          <w:szCs w:val="22"/>
          <w:lang w:val="es-CO" w:eastAsia="es-CO"/>
        </w:rPr>
        <w:t xml:space="preserve">ontratistas plurales, es requisito esencial que el Operador mantenga, como mínimo, el treinta por ciento (30%) de su participación en el negocio jurídico y que con la cesión se conserven las condiciones de Capacidad que dieron lugar a la Habilitación y a la adjudicación del </w:t>
      </w:r>
      <w:r w:rsidR="0088768E">
        <w:rPr>
          <w:rFonts w:eastAsia="Arial" w:cs="Arial"/>
          <w:color w:val="000000"/>
          <w:sz w:val="22"/>
          <w:szCs w:val="22"/>
          <w:lang w:val="es-CO" w:eastAsia="es-CO"/>
        </w:rPr>
        <w:t>c</w:t>
      </w:r>
      <w:r w:rsidR="0038678C">
        <w:rPr>
          <w:rFonts w:eastAsia="Arial" w:cs="Arial"/>
          <w:color w:val="000000"/>
          <w:sz w:val="22"/>
          <w:szCs w:val="22"/>
          <w:lang w:val="es-CO" w:eastAsia="es-CO"/>
        </w:rPr>
        <w:t>ontrato</w:t>
      </w:r>
      <w:r w:rsidRPr="00064EC1">
        <w:rPr>
          <w:rFonts w:eastAsia="Arial" w:cs="Arial"/>
          <w:color w:val="000000"/>
          <w:sz w:val="22"/>
          <w:szCs w:val="22"/>
          <w:lang w:val="es-CO" w:eastAsia="es-CO"/>
        </w:rPr>
        <w:t xml:space="preserve">. </w:t>
      </w:r>
    </w:p>
    <w:p w14:paraId="291A9320" w14:textId="77777777" w:rsidR="004D1677" w:rsidRPr="00064EC1" w:rsidRDefault="004D1677" w:rsidP="004D1677">
      <w:pPr>
        <w:spacing w:line="300" w:lineRule="auto"/>
        <w:rPr>
          <w:rFonts w:eastAsia="Arial" w:cs="Arial"/>
          <w:color w:val="000000"/>
          <w:sz w:val="22"/>
          <w:szCs w:val="22"/>
          <w:lang w:val="es-CO" w:eastAsia="es-CO"/>
        </w:rPr>
      </w:pPr>
      <w:r w:rsidRPr="00064EC1">
        <w:rPr>
          <w:rFonts w:eastAsia="Arial" w:cs="Arial"/>
          <w:b/>
          <w:color w:val="000000"/>
          <w:sz w:val="22"/>
          <w:szCs w:val="22"/>
          <w:lang w:val="es-CO" w:eastAsia="es-CO"/>
        </w:rPr>
        <w:t xml:space="preserve"> </w:t>
      </w:r>
    </w:p>
    <w:p w14:paraId="7B8B0DBC" w14:textId="11D40790" w:rsidR="004D1677" w:rsidRPr="00064EC1" w:rsidRDefault="004D1677" w:rsidP="004D1677">
      <w:pPr>
        <w:spacing w:after="5" w:line="300" w:lineRule="auto"/>
        <w:ind w:right="107"/>
        <w:jc w:val="both"/>
        <w:rPr>
          <w:rFonts w:eastAsia="Arial" w:cs="Arial"/>
          <w:color w:val="000000"/>
          <w:sz w:val="22"/>
          <w:szCs w:val="22"/>
          <w:lang w:val="es-CO" w:eastAsia="es-CO"/>
        </w:rPr>
      </w:pPr>
      <w:r w:rsidRPr="00064EC1">
        <w:rPr>
          <w:rFonts w:eastAsia="Arial" w:cs="Arial"/>
          <w:color w:val="000000"/>
          <w:sz w:val="22"/>
          <w:szCs w:val="22"/>
          <w:lang w:val="es-CO" w:eastAsia="es-CO"/>
        </w:rPr>
        <w:t>5</w:t>
      </w:r>
      <w:r w:rsidR="00A01B1F" w:rsidRPr="00064EC1">
        <w:rPr>
          <w:rFonts w:eastAsia="Arial" w:cs="Arial"/>
          <w:color w:val="000000"/>
          <w:sz w:val="22"/>
          <w:szCs w:val="22"/>
          <w:lang w:val="es-CO" w:eastAsia="es-CO"/>
        </w:rPr>
        <w:t>8</w:t>
      </w:r>
      <w:r w:rsidRPr="00064EC1">
        <w:rPr>
          <w:rFonts w:eastAsia="Arial" w:cs="Arial"/>
          <w:color w:val="000000"/>
          <w:sz w:val="22"/>
          <w:szCs w:val="22"/>
          <w:lang w:val="es-CO" w:eastAsia="es-CO"/>
        </w:rPr>
        <w:t xml:space="preserve">.1.2 La cesión de participaciones de integrantes de </w:t>
      </w:r>
      <w:r w:rsidR="0088768E">
        <w:rPr>
          <w:rFonts w:eastAsia="Arial" w:cs="Arial"/>
          <w:color w:val="000000"/>
          <w:sz w:val="22"/>
          <w:szCs w:val="22"/>
          <w:lang w:val="es-CO" w:eastAsia="es-CO"/>
        </w:rPr>
        <w:t>c</w:t>
      </w:r>
      <w:r w:rsidRPr="00064EC1">
        <w:rPr>
          <w:rFonts w:eastAsia="Arial" w:cs="Arial"/>
          <w:color w:val="000000"/>
          <w:sz w:val="22"/>
          <w:szCs w:val="22"/>
          <w:lang w:val="es-CO" w:eastAsia="es-CO"/>
        </w:rPr>
        <w:t xml:space="preserve">ontratistas plurales dentro de la </w:t>
      </w:r>
      <w:r w:rsidRPr="00064EC1">
        <w:rPr>
          <w:rFonts w:eastAsia="Arial" w:cs="Arial"/>
          <w:color w:val="000000" w:themeColor="text1"/>
          <w:sz w:val="22"/>
          <w:szCs w:val="22"/>
          <w:lang w:val="es-CO" w:eastAsia="es-CO"/>
        </w:rPr>
        <w:t xml:space="preserve">correspondiente asociación, en favor de terceros, impone la modificación correspondiente del respectivo acuerdo o convenio de colaboración empresarial, o de las participaciones en la sociedad prometida, que requiere también autorización previa, expresa y escrita de la ANH, con la limitación que se consigna en el anterior numeral, y que debe recaer siempre en persona jurídica que reúna, cuando menos, las mismas o superiores condiciones de Capacidad Económico Financiera, Técnica y Operacional, Medioambiental y en materia de Responsabilidad Social Empresarial del cedente, que dieron lugar a la asignación del Área y a la celebración del </w:t>
      </w:r>
      <w:r w:rsidR="0088768E">
        <w:rPr>
          <w:rFonts w:eastAsia="Arial" w:cs="Arial"/>
          <w:color w:val="000000" w:themeColor="text1"/>
          <w:sz w:val="22"/>
          <w:szCs w:val="22"/>
          <w:lang w:val="es-CO" w:eastAsia="es-CO"/>
        </w:rPr>
        <w:t>c</w:t>
      </w:r>
      <w:r w:rsidR="0038678C">
        <w:rPr>
          <w:rFonts w:eastAsia="Arial" w:cs="Arial"/>
          <w:color w:val="000000" w:themeColor="text1"/>
          <w:sz w:val="22"/>
          <w:szCs w:val="22"/>
          <w:lang w:val="es-CO" w:eastAsia="es-CO"/>
        </w:rPr>
        <w:t>ontrato</w:t>
      </w:r>
      <w:r w:rsidRPr="00064EC1">
        <w:rPr>
          <w:rFonts w:eastAsia="Arial" w:cs="Arial"/>
          <w:color w:val="000000" w:themeColor="text1"/>
          <w:sz w:val="22"/>
          <w:szCs w:val="22"/>
          <w:lang w:val="es-CO" w:eastAsia="es-CO"/>
        </w:rPr>
        <w:t xml:space="preserve">, y, en todo </w:t>
      </w:r>
      <w:r w:rsidRPr="00064EC1">
        <w:rPr>
          <w:rFonts w:eastAsia="Arial" w:cs="Arial"/>
          <w:color w:val="000000"/>
          <w:sz w:val="22"/>
          <w:szCs w:val="22"/>
          <w:lang w:val="es-CO" w:eastAsia="es-CO"/>
        </w:rPr>
        <w:t xml:space="preserve">caso, aquellas que exija el Reglamento de Contratación de actividades de Exploración y Explotación de Hidrocarburos de la ANH, vigente para la oportunidad de la correspondiente transacción.    </w:t>
      </w:r>
    </w:p>
    <w:p w14:paraId="209AE0B5" w14:textId="77777777" w:rsidR="004D1677" w:rsidRPr="00064EC1" w:rsidRDefault="004D1677" w:rsidP="004D1677">
      <w:pPr>
        <w:spacing w:line="300" w:lineRule="auto"/>
        <w:rPr>
          <w:rFonts w:eastAsia="Arial" w:cs="Arial"/>
          <w:color w:val="000000"/>
          <w:sz w:val="22"/>
          <w:szCs w:val="22"/>
          <w:lang w:val="es-CO" w:eastAsia="es-CO"/>
        </w:rPr>
      </w:pPr>
      <w:r w:rsidRPr="00064EC1">
        <w:rPr>
          <w:rFonts w:eastAsia="Arial" w:cs="Arial"/>
          <w:color w:val="000000"/>
          <w:sz w:val="22"/>
          <w:szCs w:val="22"/>
          <w:lang w:val="es-CO" w:eastAsia="es-CO"/>
        </w:rPr>
        <w:t xml:space="preserve"> </w:t>
      </w:r>
    </w:p>
    <w:p w14:paraId="70AB3985" w14:textId="68C8E777" w:rsidR="004D1677" w:rsidRPr="00064EC1" w:rsidRDefault="004D1677" w:rsidP="004D1677">
      <w:pPr>
        <w:spacing w:after="5" w:line="300" w:lineRule="auto"/>
        <w:ind w:right="107"/>
        <w:jc w:val="both"/>
        <w:rPr>
          <w:rFonts w:eastAsia="Arial" w:cs="Arial"/>
          <w:color w:val="000000"/>
          <w:sz w:val="22"/>
          <w:szCs w:val="22"/>
          <w:lang w:val="es-CO" w:eastAsia="es-CO"/>
        </w:rPr>
      </w:pPr>
      <w:r w:rsidRPr="00064EC1">
        <w:rPr>
          <w:rFonts w:eastAsia="Arial" w:cs="Arial"/>
          <w:color w:val="000000"/>
          <w:sz w:val="22"/>
          <w:szCs w:val="22"/>
          <w:lang w:val="es-CO" w:eastAsia="es-CO"/>
        </w:rPr>
        <w:t>5</w:t>
      </w:r>
      <w:r w:rsidR="00A01B1F" w:rsidRPr="00064EC1">
        <w:rPr>
          <w:rFonts w:eastAsia="Arial" w:cs="Arial"/>
          <w:color w:val="000000"/>
          <w:sz w:val="22"/>
          <w:szCs w:val="22"/>
          <w:lang w:val="es-CO" w:eastAsia="es-CO"/>
        </w:rPr>
        <w:t>8</w:t>
      </w:r>
      <w:r w:rsidRPr="00064EC1">
        <w:rPr>
          <w:rFonts w:eastAsia="Arial" w:cs="Arial"/>
          <w:color w:val="000000"/>
          <w:sz w:val="22"/>
          <w:szCs w:val="22"/>
          <w:lang w:val="es-CO" w:eastAsia="es-CO"/>
        </w:rPr>
        <w:t xml:space="preserve">.1.3 El Operador está obligado a mantener participación mínima del treinta por ciento (30%) en la asociación de que se trate.  </w:t>
      </w:r>
    </w:p>
    <w:p w14:paraId="73CAA53D" w14:textId="77777777" w:rsidR="004D1677" w:rsidRPr="00064EC1" w:rsidRDefault="004D1677" w:rsidP="004D1677">
      <w:pPr>
        <w:spacing w:line="300" w:lineRule="auto"/>
        <w:rPr>
          <w:rFonts w:eastAsia="Arial" w:cs="Arial"/>
          <w:color w:val="000000"/>
          <w:sz w:val="22"/>
          <w:szCs w:val="22"/>
          <w:lang w:val="es-CO" w:eastAsia="es-CO"/>
        </w:rPr>
      </w:pPr>
      <w:r w:rsidRPr="00064EC1">
        <w:rPr>
          <w:rFonts w:eastAsia="Arial" w:cs="Arial"/>
          <w:color w:val="000000"/>
          <w:sz w:val="22"/>
          <w:szCs w:val="22"/>
          <w:lang w:val="es-CO" w:eastAsia="es-CO"/>
        </w:rPr>
        <w:t xml:space="preserve"> </w:t>
      </w:r>
    </w:p>
    <w:p w14:paraId="4032142A" w14:textId="56EA56E4" w:rsidR="004D1677" w:rsidRPr="00064EC1" w:rsidRDefault="004D1677" w:rsidP="004D1677">
      <w:pPr>
        <w:spacing w:after="5" w:line="300" w:lineRule="auto"/>
        <w:ind w:right="107"/>
        <w:jc w:val="both"/>
        <w:rPr>
          <w:rFonts w:eastAsia="Arial" w:cs="Arial"/>
          <w:color w:val="000000"/>
          <w:sz w:val="22"/>
          <w:szCs w:val="22"/>
          <w:lang w:val="es-CO" w:eastAsia="es-CO"/>
        </w:rPr>
      </w:pPr>
      <w:r w:rsidRPr="00064EC1">
        <w:rPr>
          <w:rFonts w:eastAsia="Arial" w:cs="Arial"/>
          <w:color w:val="000000"/>
          <w:sz w:val="22"/>
          <w:szCs w:val="22"/>
          <w:lang w:val="es-CO" w:eastAsia="es-CO"/>
        </w:rPr>
        <w:t>5</w:t>
      </w:r>
      <w:r w:rsidR="00A01B1F" w:rsidRPr="00064EC1">
        <w:rPr>
          <w:rFonts w:eastAsia="Arial" w:cs="Arial"/>
          <w:color w:val="000000"/>
          <w:sz w:val="22"/>
          <w:szCs w:val="22"/>
          <w:lang w:val="es-CO" w:eastAsia="es-CO"/>
        </w:rPr>
        <w:t>8</w:t>
      </w:r>
      <w:r w:rsidRPr="00064EC1">
        <w:rPr>
          <w:rFonts w:eastAsia="Arial" w:cs="Arial"/>
          <w:color w:val="000000"/>
          <w:sz w:val="22"/>
          <w:szCs w:val="22"/>
          <w:lang w:val="es-CO" w:eastAsia="es-CO"/>
        </w:rPr>
        <w:t xml:space="preserve">.1.3 La cesión total o parcial del </w:t>
      </w:r>
      <w:r w:rsidR="0088768E">
        <w:rPr>
          <w:rFonts w:eastAsia="Arial" w:cs="Arial"/>
          <w:color w:val="000000"/>
          <w:sz w:val="22"/>
          <w:szCs w:val="22"/>
          <w:lang w:val="es-CO" w:eastAsia="es-CO"/>
        </w:rPr>
        <w:t>c</w:t>
      </w:r>
      <w:r w:rsidR="0038678C">
        <w:rPr>
          <w:rFonts w:eastAsia="Arial" w:cs="Arial"/>
          <w:color w:val="000000"/>
          <w:sz w:val="22"/>
          <w:szCs w:val="22"/>
          <w:lang w:val="es-CO" w:eastAsia="es-CO"/>
        </w:rPr>
        <w:t>ontrato</w:t>
      </w:r>
      <w:r w:rsidRPr="00064EC1">
        <w:rPr>
          <w:rFonts w:eastAsia="Arial" w:cs="Arial"/>
          <w:color w:val="000000"/>
          <w:sz w:val="22"/>
          <w:szCs w:val="22"/>
          <w:lang w:val="es-CO" w:eastAsia="es-CO"/>
        </w:rPr>
        <w:t xml:space="preserve"> tiene también que recaer siempre en persona jurídica que reúna, cuando menos, las mismas o superiores condiciones de Capacidad Económico Financiera, Técnica y Operacional, Medioambiental y en materia de Responsabilidad Social Empresarial del cedente, que dieron lugar a la asignación del Área y a la celebración del </w:t>
      </w:r>
      <w:r w:rsidR="0088768E">
        <w:rPr>
          <w:rFonts w:eastAsia="Arial" w:cs="Arial"/>
          <w:color w:val="000000"/>
          <w:sz w:val="22"/>
          <w:szCs w:val="22"/>
          <w:lang w:val="es-CO" w:eastAsia="es-CO"/>
        </w:rPr>
        <w:t>c</w:t>
      </w:r>
      <w:r w:rsidR="0038678C">
        <w:rPr>
          <w:rFonts w:eastAsia="Arial" w:cs="Arial"/>
          <w:color w:val="000000"/>
          <w:sz w:val="22"/>
          <w:szCs w:val="22"/>
          <w:lang w:val="es-CO" w:eastAsia="es-CO"/>
        </w:rPr>
        <w:t>ontrato</w:t>
      </w:r>
      <w:r w:rsidRPr="00064EC1">
        <w:rPr>
          <w:rFonts w:eastAsia="Arial" w:cs="Arial"/>
          <w:color w:val="000000"/>
          <w:sz w:val="22"/>
          <w:szCs w:val="22"/>
          <w:lang w:val="es-CO" w:eastAsia="es-CO"/>
        </w:rPr>
        <w:t xml:space="preserve">, y, en todo caso, aquellas que exija el Reglamento de Contratación de actividades de Exploración y Explotación de Hidrocarburos de la ANH, vigente para la oportunidad de la correspondiente transacción.   </w:t>
      </w:r>
    </w:p>
    <w:p w14:paraId="5C3C649A" w14:textId="77777777" w:rsidR="004D1677" w:rsidRPr="00064EC1" w:rsidRDefault="004D1677" w:rsidP="004D1677">
      <w:pPr>
        <w:spacing w:line="300" w:lineRule="auto"/>
        <w:rPr>
          <w:rFonts w:eastAsia="Arial" w:cs="Arial"/>
          <w:color w:val="000000"/>
          <w:sz w:val="22"/>
          <w:szCs w:val="22"/>
          <w:lang w:val="es-CO" w:eastAsia="es-CO"/>
        </w:rPr>
      </w:pPr>
      <w:r w:rsidRPr="00064EC1">
        <w:rPr>
          <w:rFonts w:eastAsia="Arial" w:cs="Arial"/>
          <w:color w:val="000000"/>
          <w:sz w:val="22"/>
          <w:szCs w:val="22"/>
          <w:lang w:val="es-CO" w:eastAsia="es-CO"/>
        </w:rPr>
        <w:t xml:space="preserve"> </w:t>
      </w:r>
    </w:p>
    <w:p w14:paraId="13EC3D84" w14:textId="198AAFEA" w:rsidR="004D1677" w:rsidRPr="00064EC1" w:rsidRDefault="004D1677" w:rsidP="004D1677">
      <w:pPr>
        <w:spacing w:after="5" w:line="300" w:lineRule="auto"/>
        <w:ind w:right="107"/>
        <w:jc w:val="both"/>
        <w:rPr>
          <w:rFonts w:eastAsia="Arial" w:cs="Arial"/>
          <w:color w:val="000000"/>
          <w:sz w:val="22"/>
          <w:szCs w:val="22"/>
          <w:lang w:val="es-CO" w:eastAsia="es-CO"/>
        </w:rPr>
      </w:pPr>
      <w:r w:rsidRPr="00064EC1">
        <w:rPr>
          <w:rFonts w:eastAsia="Arial" w:cs="Arial"/>
          <w:color w:val="000000"/>
          <w:sz w:val="22"/>
          <w:szCs w:val="22"/>
          <w:lang w:val="es-CO" w:eastAsia="es-CO"/>
        </w:rPr>
        <w:t>5</w:t>
      </w:r>
      <w:r w:rsidR="00A01B1F" w:rsidRPr="00064EC1">
        <w:rPr>
          <w:rFonts w:eastAsia="Arial" w:cs="Arial"/>
          <w:color w:val="000000"/>
          <w:sz w:val="22"/>
          <w:szCs w:val="22"/>
          <w:lang w:val="es-CO" w:eastAsia="es-CO"/>
        </w:rPr>
        <w:t>8</w:t>
      </w:r>
      <w:r w:rsidRPr="00064EC1">
        <w:rPr>
          <w:rFonts w:eastAsia="Arial" w:cs="Arial"/>
          <w:color w:val="000000"/>
          <w:sz w:val="22"/>
          <w:szCs w:val="22"/>
          <w:lang w:val="es-CO" w:eastAsia="es-CO"/>
        </w:rPr>
        <w:t xml:space="preserve">.2. </w:t>
      </w:r>
      <w:r w:rsidRPr="00064EC1">
        <w:rPr>
          <w:rFonts w:eastAsia="Arial" w:cs="Arial"/>
          <w:b/>
          <w:color w:val="000000"/>
          <w:sz w:val="22"/>
          <w:szCs w:val="22"/>
          <w:lang w:val="es-CO" w:eastAsia="es-CO"/>
        </w:rPr>
        <w:t xml:space="preserve">Otras Transacciones. </w:t>
      </w:r>
      <w:r w:rsidRPr="00064EC1">
        <w:rPr>
          <w:rFonts w:eastAsia="Arial" w:cs="Arial"/>
          <w:color w:val="000000"/>
          <w:sz w:val="22"/>
          <w:szCs w:val="22"/>
          <w:lang w:val="es-CO" w:eastAsia="es-CO"/>
        </w:rPr>
        <w:t>Conforme al Acuerdo 2 de 2017, las siguientes transacciones requieren informar previa y expresamente por escrito a la ANH y pronunciamiento también expreso de esta última,</w:t>
      </w:r>
      <w:r w:rsidRPr="00064EC1">
        <w:rPr>
          <w:rFonts w:eastAsia="Arial" w:cs="Arial"/>
          <w:b/>
          <w:color w:val="000000"/>
          <w:sz w:val="22"/>
          <w:szCs w:val="22"/>
          <w:lang w:val="es-CO" w:eastAsia="es-CO"/>
        </w:rPr>
        <w:t xml:space="preserve"> </w:t>
      </w:r>
      <w:r w:rsidRPr="00064EC1">
        <w:rPr>
          <w:rFonts w:eastAsia="Arial" w:cs="Arial"/>
          <w:color w:val="000000"/>
          <w:sz w:val="22"/>
          <w:szCs w:val="22"/>
          <w:lang w:val="es-CO" w:eastAsia="es-CO"/>
        </w:rPr>
        <w:t xml:space="preserve">destinado exclusivamente a establecer que se mantienen las condiciones de </w:t>
      </w:r>
      <w:r w:rsidR="006B04AE">
        <w:rPr>
          <w:rFonts w:eastAsia="Arial" w:cs="Arial"/>
          <w:color w:val="000000"/>
          <w:sz w:val="22"/>
          <w:szCs w:val="22"/>
          <w:lang w:val="es-CO" w:eastAsia="es-CO"/>
        </w:rPr>
        <w:t>c</w:t>
      </w:r>
      <w:r w:rsidRPr="00064EC1">
        <w:rPr>
          <w:rFonts w:eastAsia="Arial" w:cs="Arial"/>
          <w:color w:val="000000"/>
          <w:sz w:val="22"/>
          <w:szCs w:val="22"/>
          <w:lang w:val="es-CO" w:eastAsia="es-CO"/>
        </w:rPr>
        <w:t xml:space="preserve">apacidad que dieron lugar a la Habilitación, a la adjudicación del </w:t>
      </w:r>
      <w:r w:rsidR="006B04AE">
        <w:rPr>
          <w:rFonts w:eastAsia="Arial" w:cs="Arial"/>
          <w:color w:val="000000"/>
          <w:sz w:val="22"/>
          <w:szCs w:val="22"/>
          <w:lang w:val="es-CO" w:eastAsia="es-CO"/>
        </w:rPr>
        <w:t>c</w:t>
      </w:r>
      <w:r w:rsidR="0038678C">
        <w:rPr>
          <w:rFonts w:eastAsia="Arial" w:cs="Arial"/>
          <w:color w:val="000000"/>
          <w:sz w:val="22"/>
          <w:szCs w:val="22"/>
          <w:lang w:val="es-CO" w:eastAsia="es-CO"/>
        </w:rPr>
        <w:t>ontrato</w:t>
      </w:r>
      <w:r w:rsidRPr="00064EC1">
        <w:rPr>
          <w:rFonts w:eastAsia="Arial" w:cs="Arial"/>
          <w:b/>
          <w:color w:val="000000"/>
          <w:sz w:val="22"/>
          <w:szCs w:val="22"/>
          <w:lang w:val="es-CO" w:eastAsia="es-CO"/>
        </w:rPr>
        <w:t xml:space="preserve"> </w:t>
      </w:r>
      <w:r w:rsidRPr="00064EC1">
        <w:rPr>
          <w:rFonts w:eastAsia="Arial" w:cs="Arial"/>
          <w:color w:val="000000"/>
          <w:sz w:val="22"/>
          <w:szCs w:val="22"/>
          <w:lang w:val="es-CO" w:eastAsia="es-CO"/>
        </w:rPr>
        <w:t xml:space="preserve">y a la asignación del Área: </w:t>
      </w:r>
      <w:r w:rsidRPr="00064EC1">
        <w:rPr>
          <w:rFonts w:eastAsia="Arial" w:cs="Arial"/>
          <w:b/>
          <w:color w:val="000000"/>
          <w:sz w:val="22"/>
          <w:szCs w:val="22"/>
          <w:lang w:val="es-CO" w:eastAsia="es-CO"/>
        </w:rPr>
        <w:t xml:space="preserve"> </w:t>
      </w:r>
    </w:p>
    <w:p w14:paraId="6900B510" w14:textId="77777777" w:rsidR="004D1677" w:rsidRPr="00064EC1" w:rsidRDefault="004D1677" w:rsidP="004D1677">
      <w:pPr>
        <w:spacing w:line="300" w:lineRule="auto"/>
        <w:rPr>
          <w:rFonts w:eastAsia="Arial" w:cs="Arial"/>
          <w:color w:val="000000"/>
          <w:sz w:val="22"/>
          <w:szCs w:val="22"/>
          <w:lang w:val="es-CO" w:eastAsia="es-CO"/>
        </w:rPr>
      </w:pPr>
      <w:r w:rsidRPr="00064EC1">
        <w:rPr>
          <w:rFonts w:eastAsia="Arial" w:cs="Arial"/>
          <w:color w:val="000000"/>
          <w:sz w:val="22"/>
          <w:szCs w:val="22"/>
          <w:lang w:val="es-CO" w:eastAsia="es-CO"/>
        </w:rPr>
        <w:t xml:space="preserve"> </w:t>
      </w:r>
    </w:p>
    <w:p w14:paraId="5B2F04EC" w14:textId="174003D9" w:rsidR="004D1677" w:rsidRPr="00064EC1" w:rsidRDefault="004D1677" w:rsidP="004D1677">
      <w:pPr>
        <w:spacing w:after="5" w:line="300" w:lineRule="auto"/>
        <w:ind w:right="107"/>
        <w:jc w:val="both"/>
        <w:rPr>
          <w:rFonts w:eastAsia="Arial" w:cs="Arial"/>
          <w:color w:val="000000"/>
          <w:sz w:val="22"/>
          <w:szCs w:val="22"/>
          <w:lang w:val="es-CO" w:eastAsia="es-CO"/>
        </w:rPr>
      </w:pPr>
      <w:r w:rsidRPr="00064EC1">
        <w:rPr>
          <w:rFonts w:eastAsia="Arial" w:cs="Arial"/>
          <w:color w:val="000000"/>
          <w:sz w:val="22"/>
          <w:szCs w:val="22"/>
          <w:lang w:val="es-CO" w:eastAsia="es-CO"/>
        </w:rPr>
        <w:lastRenderedPageBreak/>
        <w:t>5</w:t>
      </w:r>
      <w:r w:rsidR="00A01B1F" w:rsidRPr="00064EC1">
        <w:rPr>
          <w:rFonts w:eastAsia="Arial" w:cs="Arial"/>
          <w:color w:val="000000"/>
          <w:sz w:val="22"/>
          <w:szCs w:val="22"/>
          <w:lang w:val="es-CO" w:eastAsia="es-CO"/>
        </w:rPr>
        <w:t>8</w:t>
      </w:r>
      <w:r w:rsidRPr="00064EC1">
        <w:rPr>
          <w:rFonts w:eastAsia="Arial" w:cs="Arial"/>
          <w:color w:val="000000"/>
          <w:sz w:val="22"/>
          <w:szCs w:val="22"/>
          <w:lang w:val="es-CO" w:eastAsia="es-CO"/>
        </w:rPr>
        <w:t>.2.1 Cualquier operación que comporte cambio del Beneficiario Real o Controlante d</w:t>
      </w:r>
      <w:r w:rsidR="006B04AE">
        <w:rPr>
          <w:rFonts w:eastAsia="Arial" w:cs="Arial"/>
          <w:color w:val="000000"/>
          <w:sz w:val="22"/>
          <w:szCs w:val="22"/>
          <w:lang w:val="es-CO" w:eastAsia="es-CO"/>
        </w:rPr>
        <w:t xml:space="preserve">e </w:t>
      </w:r>
      <w:r w:rsidR="0038678C">
        <w:rPr>
          <w:rFonts w:eastAsia="Arial" w:cs="Arial"/>
          <w:color w:val="000000"/>
          <w:sz w:val="22"/>
          <w:szCs w:val="22"/>
          <w:lang w:val="es-CO" w:eastAsia="es-CO"/>
        </w:rPr>
        <w:t>EL CONTRATISTA</w:t>
      </w:r>
      <w:r w:rsidRPr="00064EC1">
        <w:rPr>
          <w:rFonts w:eastAsia="Arial" w:cs="Arial"/>
          <w:color w:val="000000"/>
          <w:sz w:val="22"/>
          <w:szCs w:val="22"/>
          <w:lang w:val="es-CO" w:eastAsia="es-CO"/>
        </w:rPr>
        <w:t xml:space="preserve"> o de cualquiera de los integrantes de Contratistas plurales, así como eventos de fusión o escisión d</w:t>
      </w:r>
      <w:r w:rsidR="006B04AE">
        <w:rPr>
          <w:rFonts w:eastAsia="Arial" w:cs="Arial"/>
          <w:color w:val="000000"/>
          <w:sz w:val="22"/>
          <w:szCs w:val="22"/>
          <w:lang w:val="es-CO" w:eastAsia="es-CO"/>
        </w:rPr>
        <w:t xml:space="preserve">e </w:t>
      </w:r>
      <w:r w:rsidR="0038678C">
        <w:rPr>
          <w:rFonts w:eastAsia="Arial" w:cs="Arial"/>
          <w:color w:val="000000"/>
          <w:sz w:val="22"/>
          <w:szCs w:val="22"/>
          <w:lang w:val="es-CO" w:eastAsia="es-CO"/>
        </w:rPr>
        <w:t>EL CONTRATISTA</w:t>
      </w:r>
      <w:r w:rsidRPr="00064EC1">
        <w:rPr>
          <w:rFonts w:eastAsia="Arial" w:cs="Arial"/>
          <w:color w:val="000000"/>
          <w:sz w:val="22"/>
          <w:szCs w:val="22"/>
          <w:lang w:val="es-CO" w:eastAsia="es-CO"/>
        </w:rPr>
        <w:t xml:space="preserve">, del Operador, y/o de quien o quienes hubieran acreditado los requisitos de Capacidad Económico Financiera, en casos de Proponentes Plurales, en todos los eventos salvo las sociedades inscritas en bolsas de valores.  </w:t>
      </w:r>
    </w:p>
    <w:p w14:paraId="35DCB0F8" w14:textId="77777777" w:rsidR="004D1677" w:rsidRPr="00064EC1" w:rsidRDefault="004D1677" w:rsidP="004D1677">
      <w:pPr>
        <w:spacing w:line="300" w:lineRule="auto"/>
        <w:rPr>
          <w:rFonts w:eastAsia="Arial" w:cs="Arial"/>
          <w:color w:val="000000"/>
          <w:sz w:val="22"/>
          <w:szCs w:val="22"/>
          <w:lang w:val="es-CO" w:eastAsia="es-CO"/>
        </w:rPr>
      </w:pPr>
      <w:r w:rsidRPr="00064EC1">
        <w:rPr>
          <w:rFonts w:eastAsia="Arial" w:cs="Arial"/>
          <w:color w:val="000000"/>
          <w:sz w:val="22"/>
          <w:szCs w:val="22"/>
          <w:lang w:val="es-CO" w:eastAsia="es-CO"/>
        </w:rPr>
        <w:t xml:space="preserve"> </w:t>
      </w:r>
    </w:p>
    <w:p w14:paraId="6E7DEEC3" w14:textId="0DE0560E" w:rsidR="004D1677" w:rsidRPr="00064EC1" w:rsidRDefault="004D1677" w:rsidP="004D1677">
      <w:pPr>
        <w:spacing w:after="5" w:line="300" w:lineRule="auto"/>
        <w:ind w:right="107"/>
        <w:jc w:val="both"/>
        <w:rPr>
          <w:rFonts w:eastAsia="Arial" w:cs="Arial"/>
          <w:color w:val="000000"/>
          <w:sz w:val="22"/>
          <w:szCs w:val="22"/>
          <w:lang w:val="es-CO" w:eastAsia="es-CO"/>
        </w:rPr>
      </w:pPr>
      <w:r w:rsidRPr="00064EC1">
        <w:rPr>
          <w:rFonts w:eastAsia="Arial" w:cs="Arial"/>
          <w:color w:val="000000"/>
          <w:sz w:val="22"/>
          <w:szCs w:val="22"/>
          <w:lang w:val="es-CO" w:eastAsia="es-CO"/>
        </w:rPr>
        <w:t>5</w:t>
      </w:r>
      <w:r w:rsidR="00A01B1F" w:rsidRPr="00064EC1">
        <w:rPr>
          <w:rFonts w:eastAsia="Arial" w:cs="Arial"/>
          <w:color w:val="000000"/>
          <w:sz w:val="22"/>
          <w:szCs w:val="22"/>
          <w:lang w:val="es-CO" w:eastAsia="es-CO"/>
        </w:rPr>
        <w:t>8</w:t>
      </w:r>
      <w:r w:rsidRPr="00064EC1">
        <w:rPr>
          <w:rFonts w:eastAsia="Arial" w:cs="Arial"/>
          <w:color w:val="000000"/>
          <w:sz w:val="22"/>
          <w:szCs w:val="22"/>
          <w:lang w:val="es-CO" w:eastAsia="es-CO"/>
        </w:rPr>
        <w:t xml:space="preserve">.2.2 Todo evento de cesión o transferencia total o parcial de las participaciones en la persona jurídica </w:t>
      </w:r>
      <w:r w:rsidR="006B04AE">
        <w:rPr>
          <w:rFonts w:eastAsia="Arial" w:cs="Arial"/>
          <w:color w:val="000000"/>
          <w:sz w:val="22"/>
          <w:szCs w:val="22"/>
          <w:lang w:val="es-CO" w:eastAsia="es-CO"/>
        </w:rPr>
        <w:t>de EL CONTRATISTA</w:t>
      </w:r>
      <w:r w:rsidRPr="00064EC1">
        <w:rPr>
          <w:rFonts w:eastAsia="Arial" w:cs="Arial"/>
          <w:color w:val="000000"/>
          <w:sz w:val="22"/>
          <w:szCs w:val="22"/>
          <w:lang w:val="es-CO" w:eastAsia="es-CO"/>
        </w:rPr>
        <w:t xml:space="preserve">, el Operador u otro integrante de Contratistas Plurales que hubiera acreditado los requisitos de Capacidad Económico Financiera, salvo las sociedades inscritas en bolsas de valores. </w:t>
      </w:r>
    </w:p>
    <w:p w14:paraId="703D926B" w14:textId="77777777" w:rsidR="004D1677" w:rsidRPr="00064EC1" w:rsidRDefault="004D1677" w:rsidP="004D1677">
      <w:pPr>
        <w:spacing w:line="300" w:lineRule="auto"/>
        <w:rPr>
          <w:rFonts w:eastAsia="Arial" w:cs="Arial"/>
          <w:color w:val="000000"/>
          <w:sz w:val="22"/>
          <w:szCs w:val="22"/>
          <w:lang w:val="es-CO" w:eastAsia="es-CO"/>
        </w:rPr>
      </w:pPr>
      <w:r w:rsidRPr="00064EC1">
        <w:rPr>
          <w:rFonts w:eastAsia="Arial" w:cs="Arial"/>
          <w:color w:val="000000"/>
          <w:sz w:val="22"/>
          <w:szCs w:val="22"/>
          <w:lang w:val="es-CO" w:eastAsia="es-CO"/>
        </w:rPr>
        <w:t xml:space="preserve"> </w:t>
      </w:r>
    </w:p>
    <w:p w14:paraId="0526FC26" w14:textId="51325F0F" w:rsidR="004D1677" w:rsidRPr="00064EC1" w:rsidRDefault="004D1677" w:rsidP="004D1677">
      <w:pPr>
        <w:spacing w:after="5" w:line="300" w:lineRule="auto"/>
        <w:ind w:right="107"/>
        <w:jc w:val="both"/>
        <w:rPr>
          <w:rFonts w:eastAsia="Arial" w:cs="Arial"/>
          <w:color w:val="000000"/>
          <w:sz w:val="22"/>
          <w:szCs w:val="22"/>
          <w:lang w:val="es-CO" w:eastAsia="es-CO"/>
        </w:rPr>
      </w:pPr>
      <w:r w:rsidRPr="00064EC1">
        <w:rPr>
          <w:rFonts w:eastAsia="Arial" w:cs="Arial"/>
          <w:color w:val="000000"/>
          <w:sz w:val="22"/>
          <w:szCs w:val="22"/>
          <w:lang w:val="es-CO" w:eastAsia="es-CO"/>
        </w:rPr>
        <w:t>5</w:t>
      </w:r>
      <w:r w:rsidR="00A01B1F" w:rsidRPr="00064EC1">
        <w:rPr>
          <w:rFonts w:eastAsia="Arial" w:cs="Arial"/>
          <w:color w:val="000000"/>
          <w:sz w:val="22"/>
          <w:szCs w:val="22"/>
          <w:lang w:val="es-CO" w:eastAsia="es-CO"/>
        </w:rPr>
        <w:t>8</w:t>
      </w:r>
      <w:r w:rsidRPr="00064EC1">
        <w:rPr>
          <w:rFonts w:eastAsia="Arial" w:cs="Arial"/>
          <w:color w:val="000000"/>
          <w:sz w:val="22"/>
          <w:szCs w:val="22"/>
          <w:lang w:val="es-CO" w:eastAsia="es-CO"/>
        </w:rPr>
        <w:t xml:space="preserve">.2.3 Las fusiones o escisiones de la persona jurídica </w:t>
      </w:r>
      <w:r w:rsidR="006B04AE">
        <w:rPr>
          <w:rFonts w:eastAsia="Arial" w:cs="Arial"/>
          <w:color w:val="000000"/>
          <w:sz w:val="22"/>
          <w:szCs w:val="22"/>
          <w:lang w:val="es-CO" w:eastAsia="es-CO"/>
        </w:rPr>
        <w:t>de EL CONTRATISTA</w:t>
      </w:r>
      <w:r w:rsidRPr="00064EC1">
        <w:rPr>
          <w:rFonts w:eastAsia="Arial" w:cs="Arial"/>
          <w:color w:val="000000"/>
          <w:sz w:val="22"/>
          <w:szCs w:val="22"/>
          <w:lang w:val="es-CO" w:eastAsia="es-CO"/>
        </w:rPr>
        <w:t xml:space="preserve">, el Operador u otro integrante de </w:t>
      </w:r>
      <w:r w:rsidR="006B04AE">
        <w:rPr>
          <w:rFonts w:eastAsia="Arial" w:cs="Arial"/>
          <w:color w:val="000000"/>
          <w:sz w:val="22"/>
          <w:szCs w:val="22"/>
          <w:lang w:val="es-CO" w:eastAsia="es-CO"/>
        </w:rPr>
        <w:t>c</w:t>
      </w:r>
      <w:r w:rsidRPr="00064EC1">
        <w:rPr>
          <w:rFonts w:eastAsia="Arial" w:cs="Arial"/>
          <w:color w:val="000000"/>
          <w:sz w:val="22"/>
          <w:szCs w:val="22"/>
          <w:lang w:val="es-CO" w:eastAsia="es-CO"/>
        </w:rPr>
        <w:t xml:space="preserve">ontratistas Plurales que hubiera acreditado los requisitos de Capacidad Económico Financiera, igualmente salvo sociedades inscritas en bolsas de valores. </w:t>
      </w:r>
    </w:p>
    <w:p w14:paraId="43A3F939" w14:textId="77777777" w:rsidR="004D1677" w:rsidRPr="002132EA" w:rsidRDefault="004D1677" w:rsidP="002132EA">
      <w:pPr>
        <w:spacing w:after="5" w:line="300" w:lineRule="auto"/>
        <w:ind w:right="107"/>
        <w:jc w:val="both"/>
        <w:rPr>
          <w:rFonts w:eastAsia="Arial" w:cs="Arial"/>
          <w:color w:val="000000" w:themeColor="text1"/>
          <w:sz w:val="22"/>
          <w:szCs w:val="22"/>
          <w:lang w:val="es-CO" w:eastAsia="es-CO"/>
        </w:rPr>
      </w:pPr>
      <w:r w:rsidRPr="002132EA">
        <w:rPr>
          <w:rFonts w:eastAsia="Arial" w:cs="Arial"/>
          <w:color w:val="000000" w:themeColor="text1"/>
          <w:sz w:val="22"/>
          <w:szCs w:val="22"/>
          <w:lang w:val="es-CO" w:eastAsia="es-CO"/>
        </w:rPr>
        <w:t xml:space="preserve"> </w:t>
      </w:r>
    </w:p>
    <w:p w14:paraId="049CDB20" w14:textId="7E9EB27B" w:rsidR="004D1677" w:rsidRPr="002132EA" w:rsidRDefault="004D1677" w:rsidP="002132EA">
      <w:pPr>
        <w:spacing w:after="5" w:line="300" w:lineRule="auto"/>
        <w:ind w:right="107"/>
        <w:jc w:val="both"/>
        <w:rPr>
          <w:rFonts w:eastAsia="Arial" w:cs="Arial"/>
          <w:b/>
          <w:bCs/>
          <w:color w:val="000000" w:themeColor="text1"/>
          <w:sz w:val="22"/>
          <w:szCs w:val="22"/>
          <w:lang w:val="es-CO" w:eastAsia="es-CO"/>
        </w:rPr>
      </w:pPr>
      <w:r w:rsidRPr="002132EA">
        <w:rPr>
          <w:rFonts w:eastAsia="Arial" w:cs="Arial"/>
          <w:b/>
          <w:bCs/>
          <w:color w:val="000000" w:themeColor="text1"/>
          <w:sz w:val="22"/>
          <w:szCs w:val="22"/>
          <w:lang w:val="es-CO" w:eastAsia="es-CO"/>
        </w:rPr>
        <w:t>5</w:t>
      </w:r>
      <w:r w:rsidR="00A01B1F" w:rsidRPr="002132EA">
        <w:rPr>
          <w:rFonts w:eastAsia="Arial" w:cs="Arial"/>
          <w:b/>
          <w:bCs/>
          <w:color w:val="000000" w:themeColor="text1"/>
          <w:sz w:val="22"/>
          <w:szCs w:val="22"/>
          <w:lang w:val="es-CO" w:eastAsia="es-CO"/>
        </w:rPr>
        <w:t>8</w:t>
      </w:r>
      <w:r w:rsidRPr="002132EA">
        <w:rPr>
          <w:rFonts w:eastAsia="Arial" w:cs="Arial"/>
          <w:b/>
          <w:bCs/>
          <w:color w:val="000000" w:themeColor="text1"/>
          <w:sz w:val="22"/>
          <w:szCs w:val="22"/>
          <w:lang w:val="es-CO" w:eastAsia="es-CO"/>
        </w:rPr>
        <w:t xml:space="preserve">.3. Procedimiento </w:t>
      </w:r>
    </w:p>
    <w:p w14:paraId="108EFED2" w14:textId="77777777" w:rsidR="004D1677" w:rsidRPr="002132EA" w:rsidRDefault="004D1677" w:rsidP="002132EA">
      <w:pPr>
        <w:spacing w:after="5" w:line="300" w:lineRule="auto"/>
        <w:ind w:right="107"/>
        <w:jc w:val="both"/>
        <w:rPr>
          <w:rFonts w:eastAsia="Arial" w:cs="Arial"/>
          <w:color w:val="000000" w:themeColor="text1"/>
          <w:sz w:val="22"/>
          <w:szCs w:val="22"/>
          <w:lang w:val="es-CO" w:eastAsia="es-CO"/>
        </w:rPr>
      </w:pPr>
      <w:r w:rsidRPr="002132EA">
        <w:rPr>
          <w:rFonts w:eastAsia="Arial" w:cs="Arial"/>
          <w:color w:val="000000" w:themeColor="text1"/>
          <w:sz w:val="22"/>
          <w:szCs w:val="22"/>
          <w:lang w:val="es-CO" w:eastAsia="es-CO"/>
        </w:rPr>
        <w:t xml:space="preserve"> </w:t>
      </w:r>
    </w:p>
    <w:p w14:paraId="58D26780" w14:textId="6AFFD21D" w:rsidR="004D1677" w:rsidRPr="002132EA" w:rsidRDefault="004D1677" w:rsidP="002132EA">
      <w:pPr>
        <w:spacing w:after="5" w:line="300" w:lineRule="auto"/>
        <w:ind w:right="107"/>
        <w:jc w:val="both"/>
        <w:rPr>
          <w:rFonts w:eastAsia="Arial" w:cs="Arial"/>
          <w:color w:val="000000" w:themeColor="text1"/>
          <w:sz w:val="22"/>
          <w:szCs w:val="22"/>
          <w:lang w:val="es-CO" w:eastAsia="es-CO"/>
        </w:rPr>
      </w:pPr>
      <w:r w:rsidRPr="002132EA">
        <w:rPr>
          <w:rFonts w:eastAsia="Arial" w:cs="Arial"/>
          <w:color w:val="000000" w:themeColor="text1"/>
          <w:sz w:val="22"/>
          <w:szCs w:val="22"/>
          <w:lang w:val="es-CO" w:eastAsia="es-CO"/>
        </w:rPr>
        <w:t>5</w:t>
      </w:r>
      <w:r w:rsidR="00A01B1F" w:rsidRPr="002132EA">
        <w:rPr>
          <w:rFonts w:eastAsia="Arial" w:cs="Arial"/>
          <w:color w:val="000000" w:themeColor="text1"/>
          <w:sz w:val="22"/>
          <w:szCs w:val="22"/>
          <w:lang w:val="es-CO" w:eastAsia="es-CO"/>
        </w:rPr>
        <w:t>8</w:t>
      </w:r>
      <w:r w:rsidRPr="002132EA">
        <w:rPr>
          <w:rFonts w:eastAsia="Arial" w:cs="Arial"/>
          <w:color w:val="000000" w:themeColor="text1"/>
          <w:sz w:val="22"/>
          <w:szCs w:val="22"/>
          <w:lang w:val="es-CO" w:eastAsia="es-CO"/>
        </w:rPr>
        <w:t>.3.1 E</w:t>
      </w:r>
      <w:r w:rsidR="00721810" w:rsidRPr="002132EA">
        <w:rPr>
          <w:rFonts w:eastAsia="Arial" w:cs="Arial"/>
          <w:color w:val="000000" w:themeColor="text1"/>
          <w:sz w:val="22"/>
          <w:szCs w:val="22"/>
          <w:lang w:val="es-CO" w:eastAsia="es-CO"/>
        </w:rPr>
        <w:t>L CONTRATISTA</w:t>
      </w:r>
      <w:r w:rsidRPr="002132EA">
        <w:rPr>
          <w:rFonts w:eastAsia="Arial" w:cs="Arial"/>
          <w:color w:val="000000" w:themeColor="text1"/>
          <w:sz w:val="22"/>
          <w:szCs w:val="22"/>
          <w:lang w:val="es-CO" w:eastAsia="es-CO"/>
        </w:rPr>
        <w:t xml:space="preserve"> debe solicitar la correspondiente autorización o presentar la comunicación de información formal ante la ANH, con indicación de la naturaleza, objeto y demás elementos de la transacción propuesta; la minuta del negocio por celebrar, si se trata de cesión total o parcial del negocio jurídico, y la determinación precisa de todas las condiciones de Capacidad del cesionario o de la persona jurídica que resultaría de alguna de las transacciones previstas en esta </w:t>
      </w:r>
      <w:r w:rsidR="00721810" w:rsidRPr="002132EA">
        <w:rPr>
          <w:rFonts w:eastAsia="Arial" w:cs="Arial"/>
          <w:color w:val="000000" w:themeColor="text1"/>
          <w:sz w:val="22"/>
          <w:szCs w:val="22"/>
          <w:lang w:val="es-CO" w:eastAsia="es-CO"/>
        </w:rPr>
        <w:t>c</w:t>
      </w:r>
      <w:r w:rsidRPr="002132EA">
        <w:rPr>
          <w:rFonts w:eastAsia="Arial" w:cs="Arial"/>
          <w:color w:val="000000" w:themeColor="text1"/>
          <w:sz w:val="22"/>
          <w:szCs w:val="22"/>
          <w:lang w:val="es-CO" w:eastAsia="es-CO"/>
        </w:rPr>
        <w:t xml:space="preserve">láusula, con todos los documentos exigidos en el Reglamento de Contratación de la Entidad y en los Términos de Referencia del certamen que dio lugar al </w:t>
      </w:r>
      <w:r w:rsidR="00721810" w:rsidRPr="002132EA">
        <w:rPr>
          <w:rFonts w:eastAsia="Arial" w:cs="Arial"/>
          <w:color w:val="000000" w:themeColor="text1"/>
          <w:sz w:val="22"/>
          <w:szCs w:val="22"/>
          <w:lang w:val="es-CO" w:eastAsia="es-CO"/>
        </w:rPr>
        <w:t>c</w:t>
      </w:r>
      <w:r w:rsidR="0038678C" w:rsidRPr="002132EA">
        <w:rPr>
          <w:rFonts w:eastAsia="Arial" w:cs="Arial"/>
          <w:color w:val="000000" w:themeColor="text1"/>
          <w:sz w:val="22"/>
          <w:szCs w:val="22"/>
          <w:lang w:val="es-CO" w:eastAsia="es-CO"/>
        </w:rPr>
        <w:t>ontrato</w:t>
      </w:r>
      <w:r w:rsidRPr="002132EA">
        <w:rPr>
          <w:rFonts w:eastAsia="Arial" w:cs="Arial"/>
          <w:color w:val="000000" w:themeColor="text1"/>
          <w:sz w:val="22"/>
          <w:szCs w:val="22"/>
          <w:lang w:val="es-CO" w:eastAsia="es-CO"/>
        </w:rPr>
        <w:t xml:space="preserve"> que proyecta cederse total o parcialmente o cuyo </w:t>
      </w:r>
      <w:r w:rsidR="003427C7" w:rsidRPr="002132EA">
        <w:rPr>
          <w:rFonts w:eastAsia="Arial" w:cs="Arial"/>
          <w:color w:val="000000" w:themeColor="text1"/>
          <w:sz w:val="22"/>
          <w:szCs w:val="22"/>
          <w:lang w:val="es-CO" w:eastAsia="es-CO"/>
        </w:rPr>
        <w:t>c</w:t>
      </w:r>
      <w:r w:rsidRPr="002132EA">
        <w:rPr>
          <w:rFonts w:eastAsia="Arial" w:cs="Arial"/>
          <w:color w:val="000000" w:themeColor="text1"/>
          <w:sz w:val="22"/>
          <w:szCs w:val="22"/>
          <w:lang w:val="es-CO" w:eastAsia="es-CO"/>
        </w:rPr>
        <w:t xml:space="preserve">ontratista individual o plural se plantea modificar, o proyecta someterse a transacción contemplada en esta </w:t>
      </w:r>
      <w:r w:rsidR="00721810" w:rsidRPr="002132EA">
        <w:rPr>
          <w:rFonts w:eastAsia="Arial" w:cs="Arial"/>
          <w:color w:val="000000" w:themeColor="text1"/>
          <w:sz w:val="22"/>
          <w:szCs w:val="22"/>
          <w:lang w:val="es-CO" w:eastAsia="es-CO"/>
        </w:rPr>
        <w:t>c</w:t>
      </w:r>
      <w:r w:rsidRPr="002132EA">
        <w:rPr>
          <w:rFonts w:eastAsia="Arial" w:cs="Arial"/>
          <w:color w:val="000000" w:themeColor="text1"/>
          <w:sz w:val="22"/>
          <w:szCs w:val="22"/>
          <w:lang w:val="es-CO" w:eastAsia="es-CO"/>
        </w:rPr>
        <w:t xml:space="preserve">láusula, y, la minuta de reforma al convenio de asociación correspondiente o de cesión de derechos societarios. </w:t>
      </w:r>
    </w:p>
    <w:p w14:paraId="1AD96F98" w14:textId="77777777" w:rsidR="004D1677" w:rsidRPr="00064EC1" w:rsidRDefault="004D1677" w:rsidP="004D1677">
      <w:pPr>
        <w:spacing w:line="300" w:lineRule="auto"/>
        <w:rPr>
          <w:rFonts w:eastAsia="Arial" w:cs="Arial"/>
          <w:color w:val="000000"/>
          <w:sz w:val="22"/>
          <w:szCs w:val="22"/>
          <w:lang w:val="es-CO" w:eastAsia="es-CO"/>
        </w:rPr>
      </w:pPr>
      <w:r w:rsidRPr="00064EC1">
        <w:rPr>
          <w:rFonts w:eastAsia="Arial" w:cs="Arial"/>
          <w:color w:val="000000"/>
          <w:sz w:val="22"/>
          <w:szCs w:val="22"/>
          <w:lang w:val="es-CO" w:eastAsia="es-CO"/>
        </w:rPr>
        <w:t xml:space="preserve"> </w:t>
      </w:r>
    </w:p>
    <w:p w14:paraId="229AE8BF" w14:textId="732C95B2" w:rsidR="004D1677" w:rsidRPr="00064EC1" w:rsidRDefault="004D1677" w:rsidP="004D1677">
      <w:pPr>
        <w:spacing w:after="5" w:line="300" w:lineRule="auto"/>
        <w:ind w:right="107"/>
        <w:jc w:val="both"/>
        <w:rPr>
          <w:rFonts w:eastAsia="Arial" w:cs="Arial"/>
          <w:color w:val="000000"/>
          <w:sz w:val="22"/>
          <w:szCs w:val="22"/>
          <w:lang w:val="es-CO" w:eastAsia="es-CO"/>
        </w:rPr>
      </w:pPr>
      <w:r w:rsidRPr="00064EC1">
        <w:rPr>
          <w:rFonts w:eastAsia="Arial" w:cs="Arial"/>
          <w:color w:val="000000"/>
          <w:sz w:val="22"/>
          <w:szCs w:val="22"/>
          <w:lang w:val="es-CO" w:eastAsia="es-CO"/>
        </w:rPr>
        <w:t>5</w:t>
      </w:r>
      <w:r w:rsidR="00A01B1F" w:rsidRPr="00064EC1">
        <w:rPr>
          <w:rFonts w:eastAsia="Arial" w:cs="Arial"/>
          <w:color w:val="000000"/>
          <w:sz w:val="22"/>
          <w:szCs w:val="22"/>
          <w:lang w:val="es-CO" w:eastAsia="es-CO"/>
        </w:rPr>
        <w:t>8</w:t>
      </w:r>
      <w:r w:rsidRPr="00064EC1">
        <w:rPr>
          <w:rFonts w:eastAsia="Arial" w:cs="Arial"/>
          <w:color w:val="000000"/>
          <w:sz w:val="22"/>
          <w:szCs w:val="22"/>
          <w:lang w:val="es-CO" w:eastAsia="es-CO"/>
        </w:rPr>
        <w:t xml:space="preserve">.3.2 La ANH dispone de noventa (90) Días </w:t>
      </w:r>
      <w:r w:rsidR="003427C7">
        <w:rPr>
          <w:rFonts w:eastAsia="Arial" w:cs="Arial"/>
          <w:color w:val="000000"/>
          <w:sz w:val="22"/>
          <w:szCs w:val="22"/>
          <w:lang w:val="es-CO" w:eastAsia="es-CO"/>
        </w:rPr>
        <w:t>c</w:t>
      </w:r>
      <w:r w:rsidRPr="00064EC1">
        <w:rPr>
          <w:rFonts w:eastAsia="Arial" w:cs="Arial"/>
          <w:color w:val="000000"/>
          <w:sz w:val="22"/>
          <w:szCs w:val="22"/>
          <w:lang w:val="es-CO" w:eastAsia="es-CO"/>
        </w:rPr>
        <w:t xml:space="preserve">alendario, siguientes al recibo de la solicitud presentada en forma completa, para pronunciarse sobre la misma. En el evento de que la ANH no se pronuncie dentro de dicho término, la solicitud se entenderá improbada. </w:t>
      </w:r>
    </w:p>
    <w:p w14:paraId="2BDFA8A7" w14:textId="77777777" w:rsidR="004D1677" w:rsidRPr="00064EC1" w:rsidRDefault="004D1677" w:rsidP="004D1677">
      <w:pPr>
        <w:spacing w:line="300" w:lineRule="auto"/>
        <w:rPr>
          <w:rFonts w:eastAsia="Arial" w:cs="Arial"/>
          <w:color w:val="000000"/>
          <w:sz w:val="22"/>
          <w:szCs w:val="22"/>
          <w:lang w:val="es-CO" w:eastAsia="es-CO"/>
        </w:rPr>
      </w:pPr>
      <w:r w:rsidRPr="00064EC1">
        <w:rPr>
          <w:rFonts w:eastAsia="Arial" w:cs="Arial"/>
          <w:color w:val="000000"/>
          <w:sz w:val="22"/>
          <w:szCs w:val="22"/>
          <w:lang w:val="es-CO" w:eastAsia="es-CO"/>
        </w:rPr>
        <w:t xml:space="preserve"> </w:t>
      </w:r>
    </w:p>
    <w:p w14:paraId="3E55CA29" w14:textId="1077D4EA" w:rsidR="004D1677" w:rsidRPr="00064EC1" w:rsidRDefault="004D1677" w:rsidP="004D1677">
      <w:pPr>
        <w:spacing w:after="5" w:line="300" w:lineRule="auto"/>
        <w:ind w:right="107"/>
        <w:jc w:val="both"/>
        <w:rPr>
          <w:rFonts w:eastAsia="Arial" w:cs="Arial"/>
          <w:color w:val="000000"/>
          <w:sz w:val="22"/>
          <w:szCs w:val="22"/>
          <w:lang w:val="es-CO" w:eastAsia="es-CO"/>
        </w:rPr>
      </w:pPr>
      <w:r w:rsidRPr="00064EC1">
        <w:rPr>
          <w:rFonts w:eastAsia="Arial" w:cs="Arial"/>
          <w:color w:val="000000"/>
          <w:sz w:val="22"/>
          <w:szCs w:val="22"/>
          <w:lang w:val="es-CO" w:eastAsia="es-CO"/>
        </w:rPr>
        <w:t>5</w:t>
      </w:r>
      <w:r w:rsidR="00A01B1F" w:rsidRPr="00064EC1">
        <w:rPr>
          <w:rFonts w:eastAsia="Arial" w:cs="Arial"/>
          <w:color w:val="000000"/>
          <w:sz w:val="22"/>
          <w:szCs w:val="22"/>
          <w:lang w:val="es-CO" w:eastAsia="es-CO"/>
        </w:rPr>
        <w:t>8</w:t>
      </w:r>
      <w:r w:rsidRPr="00064EC1">
        <w:rPr>
          <w:rFonts w:eastAsia="Arial" w:cs="Arial"/>
          <w:color w:val="000000"/>
          <w:sz w:val="22"/>
          <w:szCs w:val="22"/>
          <w:lang w:val="es-CO" w:eastAsia="es-CO"/>
        </w:rPr>
        <w:t>.3.3 De requerirse documentos no acompañados, modificación de los sometidos y/o información no suministrada, por una sola vez, la Entidad pedirá a</w:t>
      </w:r>
      <w:r w:rsidR="003427C7">
        <w:rPr>
          <w:rFonts w:eastAsia="Arial" w:cs="Arial"/>
          <w:color w:val="000000"/>
          <w:sz w:val="22"/>
          <w:szCs w:val="22"/>
          <w:lang w:val="es-CO" w:eastAsia="es-CO"/>
        </w:rPr>
        <w:t xml:space="preserve"> EL CONTRATISTA</w:t>
      </w:r>
      <w:r w:rsidRPr="00064EC1">
        <w:rPr>
          <w:rFonts w:eastAsia="Arial" w:cs="Arial"/>
          <w:color w:val="000000"/>
          <w:sz w:val="22"/>
          <w:szCs w:val="22"/>
          <w:lang w:val="es-CO" w:eastAsia="es-CO"/>
        </w:rPr>
        <w:t xml:space="preserve"> introducir los ajustes y realizar las aportaciones pertinentes. En estos eventos, el plazo para resolver comenzará a contarse desde la radicación de todos los requisitos exigidos.  </w:t>
      </w:r>
    </w:p>
    <w:p w14:paraId="7C396946" w14:textId="77777777" w:rsidR="004D1677" w:rsidRPr="00064EC1" w:rsidRDefault="004D1677" w:rsidP="004D1677">
      <w:pPr>
        <w:spacing w:line="300" w:lineRule="auto"/>
        <w:rPr>
          <w:rFonts w:eastAsia="Arial" w:cs="Arial"/>
          <w:color w:val="000000"/>
          <w:sz w:val="22"/>
          <w:szCs w:val="22"/>
          <w:lang w:val="es-CO" w:eastAsia="es-CO"/>
        </w:rPr>
      </w:pPr>
      <w:r w:rsidRPr="00064EC1">
        <w:rPr>
          <w:rFonts w:eastAsia="Arial" w:cs="Arial"/>
          <w:color w:val="000000"/>
          <w:sz w:val="22"/>
          <w:szCs w:val="22"/>
          <w:lang w:val="es-CO" w:eastAsia="es-CO"/>
        </w:rPr>
        <w:t xml:space="preserve"> </w:t>
      </w:r>
    </w:p>
    <w:p w14:paraId="41888F3A" w14:textId="3E8B1DC3" w:rsidR="004D1677" w:rsidRPr="00064EC1" w:rsidRDefault="004D1677" w:rsidP="004D1677">
      <w:pPr>
        <w:spacing w:after="5" w:line="300" w:lineRule="auto"/>
        <w:ind w:right="107"/>
        <w:jc w:val="both"/>
        <w:rPr>
          <w:rFonts w:eastAsia="Arial" w:cs="Arial"/>
          <w:color w:val="000000"/>
          <w:sz w:val="22"/>
          <w:szCs w:val="22"/>
          <w:lang w:val="es-CO" w:eastAsia="es-CO"/>
        </w:rPr>
      </w:pPr>
      <w:r w:rsidRPr="00064EC1">
        <w:rPr>
          <w:rFonts w:eastAsia="Arial" w:cs="Arial"/>
          <w:color w:val="000000"/>
          <w:sz w:val="22"/>
          <w:szCs w:val="22"/>
          <w:lang w:val="es-CO" w:eastAsia="es-CO"/>
        </w:rPr>
        <w:t>5</w:t>
      </w:r>
      <w:r w:rsidR="00A01B1F" w:rsidRPr="00064EC1">
        <w:rPr>
          <w:rFonts w:eastAsia="Arial" w:cs="Arial"/>
          <w:color w:val="000000"/>
          <w:sz w:val="22"/>
          <w:szCs w:val="22"/>
          <w:lang w:val="es-CO" w:eastAsia="es-CO"/>
        </w:rPr>
        <w:t>8</w:t>
      </w:r>
      <w:r w:rsidRPr="00064EC1">
        <w:rPr>
          <w:rFonts w:eastAsia="Arial" w:cs="Arial"/>
          <w:color w:val="000000"/>
          <w:sz w:val="22"/>
          <w:szCs w:val="22"/>
          <w:lang w:val="es-CO" w:eastAsia="es-CO"/>
        </w:rPr>
        <w:t xml:space="preserve">.3.4 La improbación expresa o tácita de la solicitud no es considerada desacuerdo o controversia sometida a arbitraje.  </w:t>
      </w:r>
    </w:p>
    <w:p w14:paraId="255EAB4D" w14:textId="77777777" w:rsidR="00211DD4" w:rsidRPr="00064EC1" w:rsidRDefault="00211DD4" w:rsidP="001750B2">
      <w:pPr>
        <w:spacing w:line="300" w:lineRule="auto"/>
        <w:rPr>
          <w:rFonts w:eastAsia="Arial" w:cs="Arial"/>
          <w:color w:val="000000"/>
          <w:sz w:val="22"/>
          <w:szCs w:val="22"/>
          <w:lang w:val="es-CO" w:eastAsia="es-CO"/>
        </w:rPr>
      </w:pPr>
      <w:r w:rsidRPr="00064EC1">
        <w:rPr>
          <w:rFonts w:eastAsia="Tahoma" w:cs="Arial"/>
          <w:color w:val="000000"/>
          <w:sz w:val="22"/>
          <w:szCs w:val="22"/>
          <w:lang w:val="es-CO" w:eastAsia="es-CO"/>
        </w:rPr>
        <w:lastRenderedPageBreak/>
        <w:t xml:space="preserve"> </w:t>
      </w:r>
    </w:p>
    <w:p w14:paraId="5FA2D9BE" w14:textId="725F21AC" w:rsidR="00DD335D" w:rsidRPr="00331F2C" w:rsidRDefault="00DD335D" w:rsidP="00331F2C">
      <w:pPr>
        <w:pStyle w:val="Ttulo2"/>
        <w:ind w:left="567" w:hanging="567"/>
      </w:pPr>
      <w:bookmarkStart w:id="125" w:name="_Toc70006400"/>
      <w:bookmarkStart w:id="126" w:name="_Toc71010739"/>
      <w:bookmarkStart w:id="127" w:name="_Toc71099893"/>
      <w:bookmarkStart w:id="128" w:name="_Toc191201287"/>
      <w:r w:rsidRPr="00331F2C">
        <w:t>Fuerza mayor y hechos de terceros</w:t>
      </w:r>
      <w:bookmarkEnd w:id="125"/>
    </w:p>
    <w:p w14:paraId="57D4E843" w14:textId="77777777" w:rsidR="00DD335D" w:rsidRPr="00270EB0" w:rsidRDefault="00DD335D" w:rsidP="00270EB0">
      <w:pPr>
        <w:spacing w:line="360" w:lineRule="auto"/>
        <w:rPr>
          <w:sz w:val="22"/>
          <w:szCs w:val="22"/>
        </w:rPr>
      </w:pPr>
    </w:p>
    <w:p w14:paraId="5ED67E43" w14:textId="0588453D" w:rsidR="00F652C9" w:rsidRPr="00270EB0" w:rsidRDefault="00F652C9" w:rsidP="00270EB0">
      <w:pPr>
        <w:spacing w:after="5" w:line="300" w:lineRule="auto"/>
        <w:ind w:right="107"/>
        <w:jc w:val="both"/>
        <w:rPr>
          <w:rFonts w:eastAsia="Arial" w:cs="Arial"/>
          <w:color w:val="000000"/>
          <w:sz w:val="22"/>
          <w:szCs w:val="22"/>
          <w:lang w:val="es-CO" w:eastAsia="es-CO"/>
        </w:rPr>
      </w:pPr>
      <w:r w:rsidRPr="00270EB0">
        <w:rPr>
          <w:rFonts w:eastAsia="Arial" w:cs="Arial"/>
          <w:color w:val="000000"/>
          <w:sz w:val="22"/>
          <w:szCs w:val="22"/>
          <w:lang w:val="es-CO" w:eastAsia="es-CO"/>
        </w:rPr>
        <w:t xml:space="preserve">Para efectos de este </w:t>
      </w:r>
      <w:r w:rsidR="0038678C" w:rsidRPr="00270EB0">
        <w:rPr>
          <w:rFonts w:eastAsia="Arial" w:cs="Arial"/>
          <w:color w:val="000000"/>
          <w:sz w:val="22"/>
          <w:szCs w:val="22"/>
          <w:lang w:val="es-CO" w:eastAsia="es-CO"/>
        </w:rPr>
        <w:t>contrato</w:t>
      </w:r>
      <w:r w:rsidRPr="00270EB0">
        <w:rPr>
          <w:rFonts w:eastAsia="Arial" w:cs="Arial"/>
          <w:color w:val="000000"/>
          <w:sz w:val="22"/>
          <w:szCs w:val="22"/>
          <w:lang w:val="es-CO" w:eastAsia="es-CO"/>
        </w:rPr>
        <w:t xml:space="preserve">, Fuerza Mayor es el imprevisto a que no es posible resistir, como una ley, un acto de autoridad, un naufragio, un terremoto o similares; y, Hecho de Terceros es el irresistible, jurídicamente ajeno a la Parte que lo alega, como una guerra, un acto malintencionado de terceros, o similares. </w:t>
      </w:r>
    </w:p>
    <w:p w14:paraId="65B6A827" w14:textId="701816B5" w:rsidR="00F652C9" w:rsidRPr="00270EB0" w:rsidRDefault="00F652C9" w:rsidP="00270EB0">
      <w:pPr>
        <w:spacing w:line="360" w:lineRule="auto"/>
        <w:rPr>
          <w:sz w:val="22"/>
          <w:szCs w:val="22"/>
        </w:rPr>
      </w:pPr>
    </w:p>
    <w:p w14:paraId="2B5DDBE0" w14:textId="2361D7C6" w:rsidR="00F652C9" w:rsidRPr="00270EB0" w:rsidRDefault="00F652C9" w:rsidP="00270EB0">
      <w:pPr>
        <w:spacing w:after="5" w:line="300" w:lineRule="auto"/>
        <w:ind w:right="107"/>
        <w:jc w:val="both"/>
        <w:rPr>
          <w:rFonts w:eastAsia="Arial" w:cs="Arial"/>
          <w:color w:val="000000"/>
          <w:sz w:val="22"/>
          <w:szCs w:val="22"/>
          <w:lang w:val="es-CO" w:eastAsia="es-CO"/>
        </w:rPr>
      </w:pPr>
      <w:r w:rsidRPr="00270EB0">
        <w:rPr>
          <w:rFonts w:eastAsia="Arial" w:cs="Arial"/>
          <w:color w:val="000000"/>
          <w:sz w:val="22"/>
          <w:szCs w:val="22"/>
          <w:lang w:val="es-CO" w:eastAsia="es-CO"/>
        </w:rPr>
        <w:t xml:space="preserve">Para efectos de este </w:t>
      </w:r>
      <w:r w:rsidR="0038678C" w:rsidRPr="00270EB0">
        <w:rPr>
          <w:rFonts w:eastAsia="Arial" w:cs="Arial"/>
          <w:color w:val="000000"/>
          <w:sz w:val="22"/>
          <w:szCs w:val="22"/>
          <w:lang w:val="es-CO" w:eastAsia="es-CO"/>
        </w:rPr>
        <w:t>contrato</w:t>
      </w:r>
      <w:r w:rsidRPr="00270EB0">
        <w:rPr>
          <w:rFonts w:eastAsia="Arial" w:cs="Arial"/>
          <w:color w:val="000000"/>
          <w:sz w:val="22"/>
          <w:szCs w:val="22"/>
          <w:lang w:val="es-CO" w:eastAsia="es-CO"/>
        </w:rPr>
        <w:t xml:space="preserve">, tanto la Fuerza Mayor como los Hechos de Terceros, se considerarán eximentes de responsabilidad y suspenderán el cumplimiento de las obligaciones no financieras afectadas por estas circunstancias, siempre y cuando constituyan una causa fuera del control de la parte afectada, y la Parte que recibe el aviso acepte la irresistibilidad y el carácter de impedimento para el cumplimiento de las obligaciones contractuales del hecho alegado.  </w:t>
      </w:r>
    </w:p>
    <w:p w14:paraId="4AC8F5F1" w14:textId="2321B546" w:rsidR="00F652C9" w:rsidRPr="00270EB0" w:rsidRDefault="00F652C9" w:rsidP="00270EB0">
      <w:pPr>
        <w:spacing w:after="5" w:line="300" w:lineRule="auto"/>
        <w:ind w:right="107"/>
        <w:jc w:val="both"/>
        <w:rPr>
          <w:rFonts w:eastAsia="Arial" w:cs="Arial"/>
          <w:color w:val="000000"/>
          <w:sz w:val="22"/>
          <w:szCs w:val="22"/>
          <w:lang w:val="es-CO" w:eastAsia="es-CO"/>
        </w:rPr>
      </w:pPr>
    </w:p>
    <w:p w14:paraId="1A900907" w14:textId="7B9F8DE2" w:rsidR="00F652C9" w:rsidRPr="00064EC1" w:rsidRDefault="00F652C9" w:rsidP="00270EB0">
      <w:pPr>
        <w:spacing w:after="5" w:line="300" w:lineRule="auto"/>
        <w:ind w:right="107"/>
        <w:jc w:val="both"/>
        <w:rPr>
          <w:rFonts w:cs="Arial"/>
          <w:b/>
          <w:sz w:val="22"/>
          <w:szCs w:val="22"/>
        </w:rPr>
      </w:pPr>
      <w:r w:rsidRPr="00270EB0">
        <w:rPr>
          <w:rFonts w:eastAsia="Arial" w:cs="Arial"/>
          <w:color w:val="000000"/>
          <w:sz w:val="22"/>
          <w:szCs w:val="22"/>
          <w:lang w:val="es-CO" w:eastAsia="es-CO"/>
        </w:rPr>
        <w:t xml:space="preserve">El cumplimiento de las obligaciones de este </w:t>
      </w:r>
      <w:r w:rsidR="0038678C" w:rsidRPr="00270EB0">
        <w:rPr>
          <w:rFonts w:eastAsia="Arial" w:cs="Arial"/>
          <w:color w:val="000000"/>
          <w:sz w:val="22"/>
          <w:szCs w:val="22"/>
          <w:lang w:val="es-CO" w:eastAsia="es-CO"/>
        </w:rPr>
        <w:t>contrato</w:t>
      </w:r>
      <w:r w:rsidRPr="00270EB0">
        <w:rPr>
          <w:rFonts w:eastAsia="Arial" w:cs="Arial"/>
          <w:color w:val="000000"/>
          <w:sz w:val="22"/>
          <w:szCs w:val="22"/>
          <w:lang w:val="es-CO" w:eastAsia="es-CO"/>
        </w:rPr>
        <w:t xml:space="preserve"> se suspenderá durante todo el tiempo en</w:t>
      </w:r>
      <w:r w:rsidRPr="00064EC1">
        <w:rPr>
          <w:rFonts w:cs="Arial"/>
          <w:sz w:val="22"/>
          <w:szCs w:val="22"/>
        </w:rPr>
        <w:t xml:space="preserve"> que cualquiera de las Partes esté en imposibilidad de cumplirlas, total o parcialmente, por circunstancias constitutivas de Fuerza Mayor o Hechos Irresistibles de Terceros</w:t>
      </w:r>
      <w:bookmarkStart w:id="129" w:name="_Toc49833319"/>
      <w:r w:rsidRPr="00064EC1">
        <w:rPr>
          <w:rFonts w:cs="Arial"/>
          <w:sz w:val="22"/>
          <w:szCs w:val="22"/>
        </w:rPr>
        <w:t>.</w:t>
      </w:r>
      <w:bookmarkEnd w:id="129"/>
    </w:p>
    <w:p w14:paraId="22B7094B" w14:textId="34372E7C" w:rsidR="00F652C9" w:rsidRPr="00064EC1" w:rsidRDefault="00F652C9" w:rsidP="001750B2">
      <w:pPr>
        <w:pStyle w:val="Prrafodelista1"/>
        <w:tabs>
          <w:tab w:val="left" w:pos="426"/>
        </w:tabs>
        <w:autoSpaceDE w:val="0"/>
        <w:autoSpaceDN w:val="0"/>
        <w:adjustRightInd w:val="0"/>
        <w:spacing w:line="300" w:lineRule="auto"/>
        <w:ind w:left="0"/>
        <w:jc w:val="both"/>
        <w:rPr>
          <w:rFonts w:ascii="Arial" w:hAnsi="Arial" w:cs="Arial"/>
          <w:sz w:val="22"/>
          <w:szCs w:val="22"/>
        </w:rPr>
      </w:pPr>
    </w:p>
    <w:p w14:paraId="62EC3B1D" w14:textId="2AA1F365" w:rsidR="00F652C9" w:rsidRPr="00064EC1" w:rsidRDefault="00F652C9" w:rsidP="001750B2">
      <w:pPr>
        <w:pStyle w:val="Prrafodelista1"/>
        <w:tabs>
          <w:tab w:val="left" w:pos="426"/>
        </w:tabs>
        <w:autoSpaceDE w:val="0"/>
        <w:autoSpaceDN w:val="0"/>
        <w:adjustRightInd w:val="0"/>
        <w:spacing w:line="300" w:lineRule="auto"/>
        <w:ind w:left="0"/>
        <w:jc w:val="both"/>
        <w:rPr>
          <w:rFonts w:ascii="Arial" w:hAnsi="Arial" w:cs="Arial"/>
          <w:sz w:val="22"/>
          <w:szCs w:val="22"/>
        </w:rPr>
      </w:pPr>
      <w:r w:rsidRPr="00064EC1">
        <w:rPr>
          <w:rFonts w:ascii="Arial" w:hAnsi="Arial" w:cs="Arial"/>
          <w:sz w:val="22"/>
          <w:szCs w:val="22"/>
        </w:rPr>
        <w:t xml:space="preserve">La presencia de Fuerza Mayor y/o de Hechos Irresistibles de Terceros se reconocerá como sigue: </w:t>
      </w:r>
    </w:p>
    <w:p w14:paraId="1BA4C292" w14:textId="220326FC" w:rsidR="00F652C9" w:rsidRPr="00064EC1" w:rsidRDefault="00F652C9" w:rsidP="001750B2">
      <w:pPr>
        <w:pStyle w:val="Prrafodelista1"/>
        <w:tabs>
          <w:tab w:val="left" w:pos="426"/>
        </w:tabs>
        <w:autoSpaceDE w:val="0"/>
        <w:autoSpaceDN w:val="0"/>
        <w:adjustRightInd w:val="0"/>
        <w:spacing w:line="300" w:lineRule="auto"/>
        <w:ind w:left="0"/>
        <w:jc w:val="both"/>
        <w:rPr>
          <w:rFonts w:ascii="Arial" w:hAnsi="Arial" w:cs="Arial"/>
          <w:b/>
          <w:sz w:val="22"/>
          <w:szCs w:val="22"/>
        </w:rPr>
      </w:pPr>
    </w:p>
    <w:p w14:paraId="1AC91842" w14:textId="331317D4" w:rsidR="00F652C9" w:rsidRPr="00064EC1" w:rsidRDefault="00B64436" w:rsidP="001750B2">
      <w:pPr>
        <w:pStyle w:val="Prrafodelista1"/>
        <w:spacing w:line="300" w:lineRule="auto"/>
        <w:ind w:left="0"/>
        <w:jc w:val="both"/>
        <w:rPr>
          <w:rFonts w:ascii="Arial" w:hAnsi="Arial" w:cs="Arial"/>
          <w:sz w:val="22"/>
          <w:szCs w:val="22"/>
        </w:rPr>
      </w:pPr>
      <w:bookmarkStart w:id="130" w:name="_Hlt59011338"/>
      <w:r w:rsidRPr="00064EC1">
        <w:rPr>
          <w:rFonts w:ascii="Arial" w:hAnsi="Arial" w:cs="Arial"/>
          <w:b/>
          <w:sz w:val="22"/>
          <w:szCs w:val="22"/>
        </w:rPr>
        <w:t>5</w:t>
      </w:r>
      <w:r w:rsidR="00A01B1F" w:rsidRPr="00064EC1">
        <w:rPr>
          <w:rFonts w:ascii="Arial" w:hAnsi="Arial" w:cs="Arial"/>
          <w:b/>
          <w:sz w:val="22"/>
          <w:szCs w:val="22"/>
        </w:rPr>
        <w:t>9</w:t>
      </w:r>
      <w:r w:rsidRPr="00064EC1">
        <w:rPr>
          <w:rFonts w:ascii="Arial" w:hAnsi="Arial" w:cs="Arial"/>
          <w:b/>
          <w:sz w:val="22"/>
          <w:szCs w:val="22"/>
        </w:rPr>
        <w:t xml:space="preserve">.1. </w:t>
      </w:r>
      <w:r w:rsidR="00F652C9" w:rsidRPr="00064EC1">
        <w:rPr>
          <w:rFonts w:ascii="Arial" w:hAnsi="Arial" w:cs="Arial"/>
          <w:b/>
          <w:sz w:val="22"/>
          <w:szCs w:val="22"/>
        </w:rPr>
        <w:t>Aviso:</w:t>
      </w:r>
      <w:r w:rsidR="00F652C9" w:rsidRPr="00064EC1">
        <w:rPr>
          <w:rFonts w:ascii="Arial" w:hAnsi="Arial" w:cs="Arial"/>
          <w:sz w:val="22"/>
          <w:szCs w:val="22"/>
        </w:rPr>
        <w:t xml:space="preserve"> </w:t>
      </w:r>
      <w:bookmarkEnd w:id="130"/>
      <w:r w:rsidR="00F652C9" w:rsidRPr="00064EC1">
        <w:rPr>
          <w:rFonts w:ascii="Arial" w:hAnsi="Arial" w:cs="Arial"/>
          <w:sz w:val="22"/>
          <w:szCs w:val="22"/>
        </w:rPr>
        <w:t xml:space="preserve">Cuando alguna de las Partes se vea afectada por alguna de tales circunstancias, dará aviso a la otra dentro de los quince (15) </w:t>
      </w:r>
      <w:r w:rsidR="003427C7">
        <w:rPr>
          <w:rFonts w:ascii="Arial" w:hAnsi="Arial" w:cs="Arial"/>
          <w:sz w:val="22"/>
          <w:szCs w:val="22"/>
        </w:rPr>
        <w:t>D</w:t>
      </w:r>
      <w:r w:rsidR="00F652C9" w:rsidRPr="00064EC1">
        <w:rPr>
          <w:rFonts w:ascii="Arial" w:hAnsi="Arial" w:cs="Arial"/>
          <w:sz w:val="22"/>
          <w:szCs w:val="22"/>
        </w:rPr>
        <w:t xml:space="preserve">ías calendario siguientes, invocando esta cláusula y entregando las justificaciones apropiadas, especificando la naturaleza de las circunstancias que se presentan, la forma como se afecta el cumplimiento de obligaciones, el período estimado de impedimento de las actividades y cualquier otra información que permita demostrar la ocurrencia del hecho, su irresistibilidad y sus efectos. </w:t>
      </w:r>
    </w:p>
    <w:p w14:paraId="2FB45ED0" w14:textId="14A80CFE" w:rsidR="00F652C9" w:rsidRPr="00064EC1" w:rsidRDefault="00F652C9" w:rsidP="001750B2">
      <w:pPr>
        <w:pStyle w:val="Prrafodelista1"/>
        <w:spacing w:line="300" w:lineRule="auto"/>
        <w:jc w:val="both"/>
        <w:rPr>
          <w:rFonts w:ascii="Arial" w:hAnsi="Arial" w:cs="Arial"/>
          <w:sz w:val="22"/>
          <w:szCs w:val="22"/>
        </w:rPr>
      </w:pPr>
    </w:p>
    <w:p w14:paraId="35A62C4D" w14:textId="7E85FC40" w:rsidR="00F652C9" w:rsidRPr="00064EC1" w:rsidRDefault="00B64436" w:rsidP="001750B2">
      <w:pPr>
        <w:pStyle w:val="Prrafodelista1"/>
        <w:spacing w:line="300" w:lineRule="auto"/>
        <w:ind w:left="0"/>
        <w:jc w:val="both"/>
        <w:rPr>
          <w:rFonts w:ascii="Arial" w:hAnsi="Arial" w:cs="Arial"/>
          <w:sz w:val="22"/>
          <w:szCs w:val="22"/>
        </w:rPr>
      </w:pPr>
      <w:r w:rsidRPr="00064EC1">
        <w:rPr>
          <w:rFonts w:ascii="Arial" w:hAnsi="Arial" w:cs="Arial"/>
          <w:b/>
          <w:sz w:val="22"/>
          <w:szCs w:val="22"/>
        </w:rPr>
        <w:t>5</w:t>
      </w:r>
      <w:r w:rsidR="00A01B1F" w:rsidRPr="00064EC1">
        <w:rPr>
          <w:rFonts w:ascii="Arial" w:hAnsi="Arial" w:cs="Arial"/>
          <w:b/>
          <w:sz w:val="22"/>
          <w:szCs w:val="22"/>
        </w:rPr>
        <w:t>9</w:t>
      </w:r>
      <w:r w:rsidRPr="00064EC1">
        <w:rPr>
          <w:rFonts w:ascii="Arial" w:hAnsi="Arial" w:cs="Arial"/>
          <w:b/>
          <w:sz w:val="22"/>
          <w:szCs w:val="22"/>
        </w:rPr>
        <w:t xml:space="preserve">.2. </w:t>
      </w:r>
      <w:r w:rsidR="00F652C9" w:rsidRPr="00064EC1">
        <w:rPr>
          <w:rFonts w:ascii="Arial" w:hAnsi="Arial" w:cs="Arial"/>
          <w:b/>
          <w:sz w:val="22"/>
          <w:szCs w:val="22"/>
        </w:rPr>
        <w:t>Aceptación y suspensión temporal de obligaciones:</w:t>
      </w:r>
      <w:r w:rsidR="00F652C9" w:rsidRPr="00064EC1">
        <w:rPr>
          <w:rFonts w:ascii="Arial" w:hAnsi="Arial" w:cs="Arial"/>
          <w:sz w:val="22"/>
          <w:szCs w:val="22"/>
        </w:rPr>
        <w:t xml:space="preserve"> Dentro de los veinte (20) </w:t>
      </w:r>
      <w:r w:rsidR="003427C7">
        <w:rPr>
          <w:rFonts w:ascii="Arial" w:hAnsi="Arial" w:cs="Arial"/>
          <w:sz w:val="22"/>
          <w:szCs w:val="22"/>
        </w:rPr>
        <w:t>D</w:t>
      </w:r>
      <w:r w:rsidR="00F652C9" w:rsidRPr="00064EC1">
        <w:rPr>
          <w:rFonts w:ascii="Arial" w:hAnsi="Arial" w:cs="Arial"/>
          <w:sz w:val="22"/>
          <w:szCs w:val="22"/>
        </w:rPr>
        <w:t xml:space="preserve">ías hábiles siguientes al recibo del aviso, la Parte no afectada responderá por escrito aceptando o no la circunstancia eximente de responsabilidad. Con esta aceptación se suspenderán los plazos para el cumplimiento de las obligaciones afectadas. En este caso, la suspensión tendrá lugar a partir del momento en que ocurrió el hecho invocado como causal de exoneración. </w:t>
      </w:r>
    </w:p>
    <w:p w14:paraId="42FE5E8A" w14:textId="61E3260C" w:rsidR="00F652C9" w:rsidRPr="00064EC1" w:rsidRDefault="00F652C9" w:rsidP="001750B2">
      <w:pPr>
        <w:pStyle w:val="Prrafodelista1"/>
        <w:spacing w:line="300" w:lineRule="auto"/>
        <w:ind w:left="0"/>
        <w:jc w:val="both"/>
        <w:rPr>
          <w:rFonts w:ascii="Arial" w:hAnsi="Arial" w:cs="Arial"/>
          <w:sz w:val="22"/>
          <w:szCs w:val="22"/>
        </w:rPr>
      </w:pPr>
    </w:p>
    <w:p w14:paraId="75CD4F0B" w14:textId="3F78B95C" w:rsidR="00F652C9" w:rsidRPr="00064EC1" w:rsidRDefault="00F652C9" w:rsidP="001750B2">
      <w:pPr>
        <w:pStyle w:val="Prrafodelista1"/>
        <w:spacing w:line="300" w:lineRule="auto"/>
        <w:ind w:left="0"/>
        <w:jc w:val="both"/>
        <w:rPr>
          <w:rFonts w:ascii="Arial" w:hAnsi="Arial" w:cs="Arial"/>
          <w:sz w:val="22"/>
          <w:szCs w:val="22"/>
        </w:rPr>
      </w:pPr>
      <w:r w:rsidRPr="00064EC1">
        <w:rPr>
          <w:rFonts w:ascii="Arial" w:hAnsi="Arial" w:cs="Arial"/>
          <w:sz w:val="22"/>
          <w:szCs w:val="22"/>
        </w:rPr>
        <w:t>Si la Parte no afectada no responde dentro de este plazo, se entenderá provisionalmente aceptada la ocurrencia de la causal invocada y quedará suspendido el cumplimiento de la obligación afectada hasta que la parte no afectada se pronuncie. La suspensión sólo interrumpe el cumplimiento de las obligaciones afectadas.</w:t>
      </w:r>
    </w:p>
    <w:p w14:paraId="74719B34" w14:textId="77777777" w:rsidR="00A91857" w:rsidRPr="00064EC1" w:rsidRDefault="00A91857" w:rsidP="001750B2">
      <w:pPr>
        <w:spacing w:line="300" w:lineRule="auto"/>
        <w:jc w:val="both"/>
        <w:rPr>
          <w:rFonts w:cs="Arial"/>
          <w:b/>
          <w:sz w:val="22"/>
          <w:szCs w:val="22"/>
          <w:lang w:val="es-CO"/>
        </w:rPr>
      </w:pPr>
    </w:p>
    <w:p w14:paraId="1BDEEA51" w14:textId="752B1417" w:rsidR="00F652C9" w:rsidRPr="00064EC1" w:rsidRDefault="00A91857" w:rsidP="001750B2">
      <w:pPr>
        <w:pStyle w:val="Prrafodelista1"/>
        <w:spacing w:line="300" w:lineRule="auto"/>
        <w:ind w:left="0"/>
        <w:jc w:val="both"/>
        <w:rPr>
          <w:rFonts w:ascii="Arial" w:hAnsi="Arial" w:cs="Arial"/>
          <w:sz w:val="22"/>
          <w:szCs w:val="22"/>
        </w:rPr>
      </w:pPr>
      <w:r w:rsidRPr="00064EC1">
        <w:rPr>
          <w:rFonts w:ascii="Arial" w:hAnsi="Arial" w:cs="Arial"/>
          <w:b/>
          <w:sz w:val="22"/>
          <w:szCs w:val="22"/>
        </w:rPr>
        <w:t>5</w:t>
      </w:r>
      <w:r w:rsidR="00A01B1F" w:rsidRPr="00064EC1">
        <w:rPr>
          <w:rFonts w:ascii="Arial" w:hAnsi="Arial" w:cs="Arial"/>
          <w:b/>
          <w:sz w:val="22"/>
          <w:szCs w:val="22"/>
        </w:rPr>
        <w:t>9</w:t>
      </w:r>
      <w:r w:rsidRPr="00064EC1">
        <w:rPr>
          <w:rFonts w:ascii="Arial" w:hAnsi="Arial" w:cs="Arial"/>
          <w:b/>
          <w:sz w:val="22"/>
          <w:szCs w:val="22"/>
        </w:rPr>
        <w:t xml:space="preserve">.3 </w:t>
      </w:r>
      <w:r w:rsidR="00F652C9" w:rsidRPr="00064EC1">
        <w:rPr>
          <w:rFonts w:ascii="Arial" w:hAnsi="Arial" w:cs="Arial"/>
          <w:b/>
          <w:sz w:val="22"/>
          <w:szCs w:val="22"/>
        </w:rPr>
        <w:t>Cesación de la Suspensión:</w:t>
      </w:r>
      <w:r w:rsidR="00F652C9" w:rsidRPr="00064EC1">
        <w:rPr>
          <w:rFonts w:ascii="Arial" w:hAnsi="Arial" w:cs="Arial"/>
          <w:sz w:val="22"/>
          <w:szCs w:val="22"/>
        </w:rPr>
        <w:t xml:space="preserve"> La Parte afectada por la causal eximente de responsabilidad reiniciará el cumplimento de las obligaciones suspendidas dentro del Mes siguiente a la desaparición del hecho invocado como causal. En este caso informará a la otra Parte dentro de los veinte (20) </w:t>
      </w:r>
      <w:r w:rsidR="003427C7">
        <w:rPr>
          <w:rFonts w:ascii="Arial" w:hAnsi="Arial" w:cs="Arial"/>
          <w:sz w:val="22"/>
          <w:szCs w:val="22"/>
        </w:rPr>
        <w:t>D</w:t>
      </w:r>
      <w:r w:rsidR="00F652C9" w:rsidRPr="00064EC1">
        <w:rPr>
          <w:rFonts w:ascii="Arial" w:hAnsi="Arial" w:cs="Arial"/>
          <w:sz w:val="22"/>
          <w:szCs w:val="22"/>
        </w:rPr>
        <w:t xml:space="preserve">ías calendario siguientes. </w:t>
      </w:r>
    </w:p>
    <w:p w14:paraId="51CFD707" w14:textId="018AE93E" w:rsidR="00F652C9" w:rsidRPr="00064EC1" w:rsidRDefault="00F652C9" w:rsidP="001750B2">
      <w:pPr>
        <w:pStyle w:val="Prrafodelista1"/>
        <w:spacing w:line="300" w:lineRule="auto"/>
        <w:ind w:left="0"/>
        <w:jc w:val="both"/>
        <w:rPr>
          <w:rFonts w:ascii="Arial" w:hAnsi="Arial" w:cs="Arial"/>
          <w:b/>
          <w:sz w:val="22"/>
          <w:szCs w:val="22"/>
        </w:rPr>
      </w:pPr>
    </w:p>
    <w:p w14:paraId="2D790AD3" w14:textId="4F4D1A43" w:rsidR="00F652C9" w:rsidRPr="00064EC1" w:rsidRDefault="00F652C9" w:rsidP="001750B2">
      <w:pPr>
        <w:pStyle w:val="Prrafodelista1"/>
        <w:spacing w:line="300" w:lineRule="auto"/>
        <w:ind w:left="0"/>
        <w:jc w:val="both"/>
        <w:rPr>
          <w:rFonts w:ascii="Arial" w:hAnsi="Arial" w:cs="Arial"/>
          <w:sz w:val="22"/>
          <w:szCs w:val="22"/>
        </w:rPr>
      </w:pPr>
      <w:r w:rsidRPr="00064EC1">
        <w:rPr>
          <w:rFonts w:ascii="Arial" w:hAnsi="Arial" w:cs="Arial"/>
          <w:sz w:val="22"/>
          <w:szCs w:val="22"/>
        </w:rPr>
        <w:t xml:space="preserve">La Parte obligada al cumplimiento de la obligación hará sus mejores esfuerzos para cumplirla dentro de los términos y condiciones acordados por las Partes. </w:t>
      </w:r>
    </w:p>
    <w:p w14:paraId="17A10DFB" w14:textId="5BF55235" w:rsidR="00F652C9" w:rsidRPr="00064EC1" w:rsidRDefault="00F652C9" w:rsidP="001750B2">
      <w:pPr>
        <w:spacing w:line="300" w:lineRule="auto"/>
        <w:jc w:val="both"/>
        <w:rPr>
          <w:rFonts w:cs="Arial"/>
          <w:sz w:val="22"/>
          <w:szCs w:val="22"/>
          <w:lang w:val="es-CO"/>
        </w:rPr>
      </w:pPr>
    </w:p>
    <w:p w14:paraId="18A21B0C" w14:textId="49D2C043" w:rsidR="00F652C9" w:rsidRPr="00064EC1" w:rsidRDefault="00A91857" w:rsidP="001750B2">
      <w:pPr>
        <w:pStyle w:val="Prrafodelista1"/>
        <w:spacing w:line="300" w:lineRule="auto"/>
        <w:ind w:left="0"/>
        <w:jc w:val="both"/>
        <w:rPr>
          <w:rFonts w:ascii="Arial" w:hAnsi="Arial" w:cs="Arial"/>
          <w:sz w:val="22"/>
          <w:szCs w:val="22"/>
        </w:rPr>
      </w:pPr>
      <w:r w:rsidRPr="00064EC1">
        <w:rPr>
          <w:rFonts w:ascii="Arial" w:hAnsi="Arial" w:cs="Arial"/>
          <w:b/>
          <w:sz w:val="22"/>
          <w:szCs w:val="22"/>
        </w:rPr>
        <w:t>5</w:t>
      </w:r>
      <w:r w:rsidR="00A01B1F" w:rsidRPr="00064EC1">
        <w:rPr>
          <w:rFonts w:ascii="Arial" w:hAnsi="Arial" w:cs="Arial"/>
          <w:b/>
          <w:sz w:val="22"/>
          <w:szCs w:val="22"/>
        </w:rPr>
        <w:t>9</w:t>
      </w:r>
      <w:r w:rsidRPr="00064EC1">
        <w:rPr>
          <w:rFonts w:ascii="Arial" w:hAnsi="Arial" w:cs="Arial"/>
          <w:b/>
          <w:sz w:val="22"/>
          <w:szCs w:val="22"/>
        </w:rPr>
        <w:t xml:space="preserve">.4 </w:t>
      </w:r>
      <w:r w:rsidR="00F652C9" w:rsidRPr="00064EC1">
        <w:rPr>
          <w:rFonts w:ascii="Arial" w:hAnsi="Arial" w:cs="Arial"/>
          <w:b/>
          <w:sz w:val="22"/>
          <w:szCs w:val="22"/>
        </w:rPr>
        <w:t>Restitución de plazos:</w:t>
      </w:r>
      <w:r w:rsidR="00F652C9" w:rsidRPr="00064EC1">
        <w:rPr>
          <w:rFonts w:ascii="Arial" w:hAnsi="Arial" w:cs="Arial"/>
          <w:sz w:val="22"/>
          <w:szCs w:val="22"/>
        </w:rPr>
        <w:t xml:space="preserve"> Cuando la suspensión impida el cumplimiento de las Operaciones, y tal impedimento se prolongue por más de dos (2) </w:t>
      </w:r>
      <w:r w:rsidR="00837D13">
        <w:rPr>
          <w:rFonts w:ascii="Arial" w:hAnsi="Arial" w:cs="Arial"/>
          <w:sz w:val="22"/>
          <w:szCs w:val="22"/>
        </w:rPr>
        <w:t>M</w:t>
      </w:r>
      <w:r w:rsidR="00F652C9" w:rsidRPr="00064EC1">
        <w:rPr>
          <w:rFonts w:ascii="Arial" w:hAnsi="Arial" w:cs="Arial"/>
          <w:sz w:val="22"/>
          <w:szCs w:val="22"/>
        </w:rPr>
        <w:t xml:space="preserve">eses consecutivos, </w:t>
      </w:r>
      <w:r w:rsidR="006E2F4E">
        <w:rPr>
          <w:rFonts w:ascii="Arial" w:hAnsi="Arial" w:cs="Arial"/>
          <w:bCs/>
          <w:sz w:val="22"/>
          <w:szCs w:val="22"/>
        </w:rPr>
        <w:t>la</w:t>
      </w:r>
      <w:r w:rsidR="006E2F4E" w:rsidRPr="007F56F5">
        <w:rPr>
          <w:rFonts w:ascii="Arial" w:hAnsi="Arial" w:cs="Arial"/>
          <w:bCs/>
          <w:sz w:val="22"/>
          <w:szCs w:val="22"/>
        </w:rPr>
        <w:t xml:space="preserve"> </w:t>
      </w:r>
      <w:r w:rsidR="00F652C9" w:rsidRPr="007F56F5">
        <w:rPr>
          <w:rFonts w:ascii="Arial" w:hAnsi="Arial" w:cs="Arial"/>
          <w:bCs/>
          <w:sz w:val="22"/>
          <w:szCs w:val="22"/>
        </w:rPr>
        <w:t>ANH</w:t>
      </w:r>
      <w:r w:rsidR="00F652C9" w:rsidRPr="00064EC1">
        <w:rPr>
          <w:rFonts w:ascii="Arial" w:hAnsi="Arial" w:cs="Arial"/>
          <w:sz w:val="22"/>
          <w:szCs w:val="22"/>
        </w:rPr>
        <w:t xml:space="preserve"> reconocerá la totalidad del plazo contractual que faltaba al inicio de la suspensión, para la terminación </w:t>
      </w:r>
      <w:r w:rsidR="00FE0711" w:rsidRPr="00064EC1">
        <w:rPr>
          <w:rFonts w:ascii="Arial" w:hAnsi="Arial" w:cs="Arial"/>
          <w:sz w:val="22"/>
          <w:szCs w:val="22"/>
        </w:rPr>
        <w:t>de</w:t>
      </w:r>
      <w:r w:rsidR="00F652C9" w:rsidRPr="00064EC1">
        <w:rPr>
          <w:rFonts w:ascii="Arial" w:hAnsi="Arial" w:cs="Arial"/>
          <w:sz w:val="22"/>
          <w:szCs w:val="22"/>
        </w:rPr>
        <w:t>l respectiv</w:t>
      </w:r>
      <w:r w:rsidR="00FE0711" w:rsidRPr="00064EC1">
        <w:rPr>
          <w:rFonts w:ascii="Arial" w:hAnsi="Arial" w:cs="Arial"/>
          <w:sz w:val="22"/>
          <w:szCs w:val="22"/>
        </w:rPr>
        <w:t>o</w:t>
      </w:r>
      <w:r w:rsidR="00F652C9" w:rsidRPr="00064EC1">
        <w:rPr>
          <w:rFonts w:ascii="Arial" w:hAnsi="Arial" w:cs="Arial"/>
          <w:sz w:val="22"/>
          <w:szCs w:val="22"/>
        </w:rPr>
        <w:t xml:space="preserve"> </w:t>
      </w:r>
      <w:r w:rsidR="00FE0711" w:rsidRPr="00064EC1">
        <w:rPr>
          <w:rFonts w:ascii="Arial" w:hAnsi="Arial" w:cs="Arial"/>
          <w:sz w:val="22"/>
          <w:szCs w:val="22"/>
        </w:rPr>
        <w:t>P</w:t>
      </w:r>
      <w:r w:rsidR="00F652C9" w:rsidRPr="00064EC1">
        <w:rPr>
          <w:rFonts w:ascii="Arial" w:hAnsi="Arial" w:cs="Arial"/>
          <w:sz w:val="22"/>
          <w:szCs w:val="22"/>
        </w:rPr>
        <w:t>eríodo</w:t>
      </w:r>
      <w:r w:rsidR="00FE0711" w:rsidRPr="00064EC1">
        <w:rPr>
          <w:rFonts w:ascii="Arial" w:hAnsi="Arial" w:cs="Arial"/>
          <w:sz w:val="22"/>
          <w:szCs w:val="22"/>
        </w:rPr>
        <w:t xml:space="preserve"> de Producción</w:t>
      </w:r>
      <w:r w:rsidR="00F652C9" w:rsidRPr="00064EC1">
        <w:rPr>
          <w:rFonts w:ascii="Arial" w:hAnsi="Arial" w:cs="Arial"/>
          <w:sz w:val="22"/>
          <w:szCs w:val="22"/>
        </w:rPr>
        <w:t xml:space="preserve">, sin perjuicio de que </w:t>
      </w:r>
      <w:r w:rsidR="0038678C" w:rsidRPr="007F56F5">
        <w:rPr>
          <w:rFonts w:ascii="Arial" w:hAnsi="Arial" w:cs="Arial"/>
          <w:bCs/>
          <w:spacing w:val="-3"/>
          <w:sz w:val="22"/>
          <w:szCs w:val="22"/>
        </w:rPr>
        <w:t>EL CONTRATISTA</w:t>
      </w:r>
      <w:r w:rsidR="00F652C9" w:rsidRPr="00064EC1">
        <w:rPr>
          <w:rFonts w:ascii="Arial" w:hAnsi="Arial" w:cs="Arial"/>
          <w:b/>
          <w:spacing w:val="-3"/>
          <w:sz w:val="22"/>
          <w:szCs w:val="22"/>
        </w:rPr>
        <w:t xml:space="preserve"> </w:t>
      </w:r>
      <w:r w:rsidR="00F652C9" w:rsidRPr="00064EC1">
        <w:rPr>
          <w:rFonts w:ascii="Arial" w:hAnsi="Arial" w:cs="Arial"/>
          <w:spacing w:val="-3"/>
          <w:sz w:val="22"/>
          <w:szCs w:val="22"/>
        </w:rPr>
        <w:t>deba prorrogar la</w:t>
      </w:r>
      <w:r w:rsidR="00F231C8" w:rsidRPr="00064EC1">
        <w:rPr>
          <w:rFonts w:ascii="Arial" w:hAnsi="Arial" w:cs="Arial"/>
          <w:spacing w:val="-3"/>
          <w:sz w:val="22"/>
          <w:szCs w:val="22"/>
        </w:rPr>
        <w:t>s</w:t>
      </w:r>
      <w:r w:rsidR="00F652C9" w:rsidRPr="00064EC1">
        <w:rPr>
          <w:rFonts w:ascii="Arial" w:hAnsi="Arial" w:cs="Arial"/>
          <w:spacing w:val="-3"/>
          <w:sz w:val="22"/>
          <w:szCs w:val="22"/>
        </w:rPr>
        <w:t xml:space="preserve"> garantía</w:t>
      </w:r>
      <w:r w:rsidR="00F231C8" w:rsidRPr="00064EC1">
        <w:rPr>
          <w:rFonts w:ascii="Arial" w:hAnsi="Arial" w:cs="Arial"/>
          <w:spacing w:val="-3"/>
          <w:sz w:val="22"/>
          <w:szCs w:val="22"/>
        </w:rPr>
        <w:t>s</w:t>
      </w:r>
      <w:r w:rsidR="00F652C9" w:rsidRPr="00064EC1">
        <w:rPr>
          <w:rFonts w:ascii="Arial" w:hAnsi="Arial" w:cs="Arial"/>
          <w:spacing w:val="-3"/>
          <w:sz w:val="22"/>
          <w:szCs w:val="22"/>
        </w:rPr>
        <w:t xml:space="preserve"> existente o constituir una nueva, en los términos del</w:t>
      </w:r>
      <w:r w:rsidR="00FE0711" w:rsidRPr="00064EC1">
        <w:rPr>
          <w:rFonts w:ascii="Arial" w:hAnsi="Arial" w:cs="Arial"/>
          <w:spacing w:val="-3"/>
          <w:sz w:val="22"/>
          <w:szCs w:val="22"/>
        </w:rPr>
        <w:t xml:space="preserve"> </w:t>
      </w:r>
      <w:r w:rsidR="00FE0711" w:rsidRPr="00837D13">
        <w:rPr>
          <w:rFonts w:ascii="Arial" w:hAnsi="Arial" w:cs="Arial"/>
          <w:spacing w:val="-3"/>
          <w:sz w:val="22"/>
          <w:szCs w:val="22"/>
        </w:rPr>
        <w:t>Capítulo VII del</w:t>
      </w:r>
      <w:r w:rsidR="00FE0711" w:rsidRPr="00064EC1">
        <w:rPr>
          <w:rFonts w:ascii="Arial" w:hAnsi="Arial" w:cs="Arial"/>
          <w:spacing w:val="-3"/>
          <w:sz w:val="22"/>
          <w:szCs w:val="22"/>
        </w:rPr>
        <w:t xml:space="preserve"> presente </w:t>
      </w:r>
      <w:r w:rsidR="0038678C">
        <w:rPr>
          <w:rFonts w:ascii="Arial" w:hAnsi="Arial" w:cs="Arial"/>
          <w:spacing w:val="-3"/>
          <w:sz w:val="22"/>
          <w:szCs w:val="22"/>
        </w:rPr>
        <w:t>contrato</w:t>
      </w:r>
      <w:r w:rsidR="00F652C9" w:rsidRPr="00064EC1">
        <w:rPr>
          <w:rFonts w:ascii="Arial" w:hAnsi="Arial" w:cs="Arial"/>
          <w:spacing w:val="-3"/>
          <w:sz w:val="22"/>
          <w:szCs w:val="22"/>
        </w:rPr>
        <w:t>.</w:t>
      </w:r>
    </w:p>
    <w:p w14:paraId="66906C08" w14:textId="77777777" w:rsidR="004B5F6B" w:rsidRPr="00064EC1" w:rsidRDefault="004B5F6B" w:rsidP="001750B2">
      <w:pPr>
        <w:spacing w:line="300" w:lineRule="auto"/>
        <w:rPr>
          <w:rFonts w:cs="Arial"/>
          <w:b/>
          <w:sz w:val="22"/>
          <w:szCs w:val="22"/>
          <w:lang w:val="es-CO"/>
        </w:rPr>
      </w:pPr>
    </w:p>
    <w:p w14:paraId="1E77287B" w14:textId="60E21565" w:rsidR="004B5F6B" w:rsidRPr="00064EC1" w:rsidRDefault="004B5F6B" w:rsidP="00E8600E">
      <w:pPr>
        <w:pStyle w:val="Prrafodelista"/>
        <w:numPr>
          <w:ilvl w:val="1"/>
          <w:numId w:val="11"/>
        </w:numPr>
        <w:spacing w:line="300" w:lineRule="auto"/>
        <w:ind w:left="0" w:firstLine="0"/>
        <w:jc w:val="both"/>
        <w:rPr>
          <w:rFonts w:ascii="Arial" w:hAnsi="Arial" w:cs="Arial"/>
          <w:bCs/>
          <w:sz w:val="22"/>
          <w:szCs w:val="22"/>
        </w:rPr>
      </w:pPr>
      <w:r w:rsidRPr="00064EC1">
        <w:rPr>
          <w:rFonts w:ascii="Arial" w:hAnsi="Arial" w:cs="Arial"/>
          <w:b/>
          <w:sz w:val="22"/>
          <w:szCs w:val="22"/>
        </w:rPr>
        <w:t xml:space="preserve">Cumplimiento de otras Obligaciones </w:t>
      </w:r>
      <w:r w:rsidRPr="00064EC1">
        <w:rPr>
          <w:rFonts w:ascii="Arial" w:hAnsi="Arial" w:cs="Arial"/>
          <w:bCs/>
          <w:sz w:val="22"/>
          <w:szCs w:val="22"/>
        </w:rPr>
        <w:t>Además de las obligaciones de carácter económico financiero, pesa sobre la Parte afectada el deber de satisfacer oportuna, eficaz y eficientemente los demás compromisos y prestaciones no afectados por aquellos, así como acometer todas las acciones y esfuerzos razonables para mitigar su impacto.</w:t>
      </w:r>
    </w:p>
    <w:p w14:paraId="5C58ABF5" w14:textId="77777777" w:rsidR="004B5F6B" w:rsidRPr="00064EC1" w:rsidRDefault="004B5F6B" w:rsidP="001750B2">
      <w:pPr>
        <w:spacing w:line="300" w:lineRule="auto"/>
        <w:jc w:val="both"/>
        <w:rPr>
          <w:rFonts w:cs="Arial"/>
          <w:bCs/>
          <w:sz w:val="22"/>
          <w:szCs w:val="22"/>
          <w:lang w:val="es-CO"/>
        </w:rPr>
      </w:pPr>
    </w:p>
    <w:p w14:paraId="50C9B576" w14:textId="27D76284" w:rsidR="004B5F6B" w:rsidRPr="00064EC1" w:rsidRDefault="009815B1" w:rsidP="001750B2">
      <w:pPr>
        <w:spacing w:line="300" w:lineRule="auto"/>
        <w:jc w:val="both"/>
        <w:rPr>
          <w:rFonts w:cs="Arial"/>
          <w:bCs/>
          <w:sz w:val="22"/>
          <w:szCs w:val="22"/>
          <w:lang w:val="es-CO"/>
        </w:rPr>
      </w:pPr>
      <w:r w:rsidRPr="00064EC1">
        <w:rPr>
          <w:rFonts w:cs="Arial"/>
          <w:b/>
          <w:sz w:val="22"/>
          <w:szCs w:val="22"/>
          <w:lang w:val="es-CO"/>
        </w:rPr>
        <w:t xml:space="preserve">Parágrafo 1: </w:t>
      </w:r>
      <w:r w:rsidR="004B5F6B" w:rsidRPr="00064EC1">
        <w:rPr>
          <w:rFonts w:cs="Arial"/>
          <w:bCs/>
          <w:sz w:val="22"/>
          <w:szCs w:val="22"/>
          <w:lang w:val="es-CO"/>
        </w:rPr>
        <w:t xml:space="preserve">Durante la vigencia de la suspensión </w:t>
      </w:r>
      <w:r w:rsidR="0038678C">
        <w:rPr>
          <w:rFonts w:cs="Arial"/>
          <w:bCs/>
          <w:sz w:val="22"/>
          <w:szCs w:val="22"/>
          <w:lang w:val="es-CO"/>
        </w:rPr>
        <w:t>EL CONTRATISTA</w:t>
      </w:r>
      <w:r w:rsidR="004B5F6B" w:rsidRPr="00064EC1">
        <w:rPr>
          <w:rFonts w:cs="Arial"/>
          <w:bCs/>
          <w:sz w:val="22"/>
          <w:szCs w:val="22"/>
          <w:lang w:val="es-CO"/>
        </w:rPr>
        <w:t xml:space="preserve"> deber demostrar ante la ANH, la diligencia empleada para </w:t>
      </w:r>
      <w:r w:rsidR="00F13EA3" w:rsidRPr="00064EC1">
        <w:rPr>
          <w:rFonts w:cs="Arial"/>
          <w:bCs/>
          <w:sz w:val="22"/>
          <w:szCs w:val="22"/>
          <w:lang w:val="es-CO"/>
        </w:rPr>
        <w:t>mitigar</w:t>
      </w:r>
      <w:r w:rsidR="004B5F6B" w:rsidRPr="00064EC1">
        <w:rPr>
          <w:rFonts w:cs="Arial"/>
          <w:bCs/>
          <w:sz w:val="22"/>
          <w:szCs w:val="22"/>
          <w:lang w:val="es-CO"/>
        </w:rPr>
        <w:t xml:space="preserve"> los efectos del evento que origina esta medida de l</w:t>
      </w:r>
      <w:r w:rsidR="00F13EA3" w:rsidRPr="00064EC1">
        <w:rPr>
          <w:rFonts w:cs="Arial"/>
          <w:bCs/>
          <w:sz w:val="22"/>
          <w:szCs w:val="22"/>
          <w:lang w:val="es-CO"/>
        </w:rPr>
        <w:t>o</w:t>
      </w:r>
      <w:r w:rsidR="004B5F6B" w:rsidRPr="00064EC1">
        <w:rPr>
          <w:rFonts w:cs="Arial"/>
          <w:bCs/>
          <w:sz w:val="22"/>
          <w:szCs w:val="22"/>
          <w:lang w:val="es-CO"/>
        </w:rPr>
        <w:t xml:space="preserve"> contrari</w:t>
      </w:r>
      <w:r w:rsidR="00F13EA3" w:rsidRPr="00064EC1">
        <w:rPr>
          <w:rFonts w:cs="Arial"/>
          <w:bCs/>
          <w:sz w:val="22"/>
          <w:szCs w:val="22"/>
          <w:lang w:val="es-CO"/>
        </w:rPr>
        <w:t>o</w:t>
      </w:r>
      <w:r w:rsidR="004B5F6B" w:rsidRPr="00064EC1">
        <w:rPr>
          <w:rFonts w:cs="Arial"/>
          <w:bCs/>
          <w:sz w:val="22"/>
          <w:szCs w:val="22"/>
          <w:lang w:val="es-CO"/>
        </w:rPr>
        <w:t xml:space="preserve"> la ANH ordenará la reanudación del plazo según los términos señalados en la presente cláusula.  </w:t>
      </w:r>
    </w:p>
    <w:p w14:paraId="2E8E6ACC" w14:textId="0459C446" w:rsidR="004B5F6B" w:rsidRPr="00064EC1" w:rsidRDefault="004B5F6B" w:rsidP="001750B2">
      <w:pPr>
        <w:spacing w:line="300" w:lineRule="auto"/>
        <w:rPr>
          <w:rFonts w:cs="Arial"/>
          <w:b/>
          <w:sz w:val="22"/>
          <w:szCs w:val="22"/>
          <w:lang w:val="es-CO"/>
        </w:rPr>
      </w:pPr>
    </w:p>
    <w:p w14:paraId="58BE5178" w14:textId="376D2BE7" w:rsidR="009815B1" w:rsidRPr="00064EC1" w:rsidRDefault="009815B1" w:rsidP="001750B2">
      <w:pPr>
        <w:spacing w:line="300" w:lineRule="auto"/>
        <w:jc w:val="both"/>
        <w:rPr>
          <w:rFonts w:cs="Arial"/>
          <w:sz w:val="22"/>
          <w:szCs w:val="22"/>
          <w:lang w:val="es-CO"/>
        </w:rPr>
      </w:pPr>
      <w:r w:rsidRPr="00064EC1">
        <w:rPr>
          <w:rFonts w:cs="Arial"/>
          <w:b/>
          <w:sz w:val="22"/>
          <w:szCs w:val="22"/>
          <w:lang w:val="es-CO"/>
        </w:rPr>
        <w:t xml:space="preserve">Parágrafo 2: </w:t>
      </w:r>
      <w:r w:rsidRPr="00064EC1">
        <w:rPr>
          <w:rFonts w:cs="Arial"/>
          <w:sz w:val="22"/>
          <w:szCs w:val="22"/>
          <w:lang w:val="es-CO"/>
        </w:rPr>
        <w:t xml:space="preserve">Para los efectos del presente </w:t>
      </w:r>
      <w:r w:rsidR="0038678C">
        <w:rPr>
          <w:rFonts w:cs="Arial"/>
          <w:sz w:val="22"/>
          <w:szCs w:val="22"/>
          <w:lang w:val="es-CO"/>
        </w:rPr>
        <w:t>contrato</w:t>
      </w:r>
      <w:r w:rsidRPr="00064EC1">
        <w:rPr>
          <w:rFonts w:cs="Arial"/>
          <w:sz w:val="22"/>
          <w:szCs w:val="22"/>
          <w:lang w:val="es-CO"/>
        </w:rPr>
        <w:t xml:space="preserve">, el invierno normal o los trámites de licenciamiento ambiental no constituirán causal de exoneración a título de fuerza mayor o caso fortuito respecto a la obligación de perforación del pozo, mientras tales situaciones sean previsibles por </w:t>
      </w:r>
      <w:r w:rsidR="0038678C">
        <w:rPr>
          <w:rFonts w:cs="Arial"/>
          <w:bCs/>
          <w:sz w:val="22"/>
          <w:szCs w:val="22"/>
          <w:lang w:val="es-CO"/>
        </w:rPr>
        <w:t>EL CONTRATISTA</w:t>
      </w:r>
      <w:r w:rsidRPr="00064EC1">
        <w:rPr>
          <w:rFonts w:cs="Arial"/>
          <w:sz w:val="22"/>
          <w:szCs w:val="22"/>
          <w:lang w:val="es-CO"/>
        </w:rPr>
        <w:t>.</w:t>
      </w:r>
    </w:p>
    <w:p w14:paraId="02CB71DF" w14:textId="77777777" w:rsidR="009815B1" w:rsidRPr="00064EC1" w:rsidRDefault="009815B1" w:rsidP="001750B2">
      <w:pPr>
        <w:spacing w:line="300" w:lineRule="auto"/>
        <w:rPr>
          <w:rFonts w:cs="Arial"/>
          <w:b/>
          <w:sz w:val="22"/>
          <w:szCs w:val="22"/>
          <w:lang w:val="es-CO"/>
        </w:rPr>
      </w:pPr>
    </w:p>
    <w:p w14:paraId="79C81101" w14:textId="55E5C9E6" w:rsidR="00DD335D" w:rsidRPr="00331F2C" w:rsidRDefault="00DD335D" w:rsidP="00331F2C">
      <w:pPr>
        <w:pStyle w:val="Ttulo2"/>
        <w:ind w:left="567" w:hanging="567"/>
      </w:pPr>
      <w:bookmarkStart w:id="131" w:name="_Toc70006401"/>
      <w:r w:rsidRPr="00331F2C">
        <w:t>Impuestos</w:t>
      </w:r>
      <w:bookmarkEnd w:id="131"/>
    </w:p>
    <w:p w14:paraId="01BFF3BE" w14:textId="77777777" w:rsidR="00DD335D" w:rsidRDefault="00DD335D" w:rsidP="001750B2">
      <w:pPr>
        <w:spacing w:after="5" w:line="300" w:lineRule="auto"/>
        <w:ind w:right="107"/>
        <w:jc w:val="both"/>
        <w:rPr>
          <w:rFonts w:cs="Arial"/>
          <w:bCs/>
          <w:sz w:val="22"/>
          <w:szCs w:val="22"/>
        </w:rPr>
      </w:pPr>
    </w:p>
    <w:p w14:paraId="3CF5634F" w14:textId="619A912A" w:rsidR="00A67272" w:rsidRPr="00DD335D" w:rsidRDefault="0038678C" w:rsidP="001750B2">
      <w:pPr>
        <w:spacing w:after="5" w:line="300" w:lineRule="auto"/>
        <w:ind w:right="107"/>
        <w:jc w:val="both"/>
        <w:rPr>
          <w:rFonts w:cs="Arial"/>
          <w:b/>
          <w:sz w:val="22"/>
          <w:szCs w:val="22"/>
        </w:rPr>
      </w:pPr>
      <w:r>
        <w:rPr>
          <w:rFonts w:cs="Arial"/>
          <w:bCs/>
          <w:sz w:val="22"/>
          <w:szCs w:val="22"/>
        </w:rPr>
        <w:t>EL CONTRATISTA</w:t>
      </w:r>
      <w:r w:rsidR="00F652C9" w:rsidRPr="00064EC1">
        <w:rPr>
          <w:rFonts w:cs="Arial"/>
          <w:bCs/>
          <w:sz w:val="22"/>
          <w:szCs w:val="22"/>
        </w:rPr>
        <w:t xml:space="preserve"> se somete a la legislación tributaria colombiana.</w:t>
      </w:r>
      <w:r w:rsidR="00F231C8" w:rsidRPr="00064EC1">
        <w:rPr>
          <w:rFonts w:eastAsia="Arial" w:cs="Arial"/>
          <w:color w:val="000000"/>
          <w:sz w:val="22"/>
          <w:szCs w:val="22"/>
          <w:lang w:val="es-CO" w:eastAsia="es-CO"/>
        </w:rPr>
        <w:t xml:space="preserve"> </w:t>
      </w:r>
      <w:r w:rsidR="00A67272" w:rsidRPr="00064EC1">
        <w:rPr>
          <w:rFonts w:eastAsia="Arial" w:cs="Arial"/>
          <w:color w:val="000000"/>
          <w:sz w:val="22"/>
          <w:szCs w:val="22"/>
          <w:lang w:val="es-CO" w:eastAsia="es-CO"/>
        </w:rPr>
        <w:t xml:space="preserve">Son de cargo de aquel todos los costos y gastos derivados de la celebración, ejecución, terminación y liquidación del presente </w:t>
      </w:r>
      <w:r w:rsidR="006E2F4E">
        <w:rPr>
          <w:rFonts w:eastAsia="Arial" w:cs="Arial"/>
          <w:color w:val="000000"/>
          <w:sz w:val="22"/>
          <w:szCs w:val="22"/>
          <w:lang w:val="es-CO" w:eastAsia="es-CO"/>
        </w:rPr>
        <w:t>c</w:t>
      </w:r>
      <w:r>
        <w:rPr>
          <w:rFonts w:eastAsia="Arial" w:cs="Arial"/>
          <w:color w:val="000000"/>
          <w:sz w:val="22"/>
          <w:szCs w:val="22"/>
          <w:lang w:val="es-CO" w:eastAsia="es-CO"/>
        </w:rPr>
        <w:t>ontrato</w:t>
      </w:r>
      <w:r w:rsidR="00A67272" w:rsidRPr="00064EC1">
        <w:rPr>
          <w:rFonts w:eastAsia="Arial" w:cs="Arial"/>
          <w:color w:val="000000"/>
          <w:sz w:val="22"/>
          <w:szCs w:val="22"/>
          <w:lang w:val="es-CO" w:eastAsia="es-CO"/>
        </w:rPr>
        <w:t xml:space="preserve">. </w:t>
      </w:r>
    </w:p>
    <w:p w14:paraId="2A347E83" w14:textId="77777777" w:rsidR="0067507B" w:rsidRPr="00064EC1" w:rsidRDefault="0067507B" w:rsidP="001750B2">
      <w:pPr>
        <w:pStyle w:val="Prrafodelista1"/>
        <w:tabs>
          <w:tab w:val="left" w:pos="426"/>
        </w:tabs>
        <w:autoSpaceDE w:val="0"/>
        <w:autoSpaceDN w:val="0"/>
        <w:adjustRightInd w:val="0"/>
        <w:spacing w:line="300" w:lineRule="auto"/>
        <w:ind w:left="0"/>
        <w:jc w:val="both"/>
        <w:rPr>
          <w:rFonts w:ascii="Arial" w:hAnsi="Arial" w:cs="Arial"/>
          <w:b/>
          <w:bCs/>
          <w:sz w:val="22"/>
          <w:szCs w:val="22"/>
        </w:rPr>
      </w:pPr>
    </w:p>
    <w:p w14:paraId="7AB3B069" w14:textId="2CAA4F56" w:rsidR="00DD335D" w:rsidRPr="00331F2C" w:rsidRDefault="00DD335D" w:rsidP="00331F2C">
      <w:pPr>
        <w:pStyle w:val="Ttulo2"/>
        <w:ind w:left="567" w:hanging="567"/>
      </w:pPr>
      <w:bookmarkStart w:id="132" w:name="_Toc70006402"/>
      <w:r w:rsidRPr="00331F2C">
        <w:t>Moneda</w:t>
      </w:r>
      <w:bookmarkEnd w:id="126"/>
      <w:bookmarkEnd w:id="127"/>
      <w:bookmarkEnd w:id="128"/>
      <w:bookmarkEnd w:id="132"/>
    </w:p>
    <w:p w14:paraId="1929104A" w14:textId="77777777" w:rsidR="00DD335D" w:rsidRDefault="00DD335D" w:rsidP="001750B2">
      <w:pPr>
        <w:pStyle w:val="Prrafodelista1"/>
        <w:tabs>
          <w:tab w:val="left" w:pos="426"/>
        </w:tabs>
        <w:autoSpaceDE w:val="0"/>
        <w:autoSpaceDN w:val="0"/>
        <w:adjustRightInd w:val="0"/>
        <w:spacing w:line="300" w:lineRule="auto"/>
        <w:ind w:left="0" w:right="107"/>
        <w:jc w:val="both"/>
        <w:rPr>
          <w:rFonts w:ascii="Arial" w:hAnsi="Arial" w:cs="Arial"/>
          <w:sz w:val="22"/>
          <w:szCs w:val="22"/>
          <w:lang w:val="es-ES_tradnl"/>
        </w:rPr>
      </w:pPr>
    </w:p>
    <w:p w14:paraId="0741312E" w14:textId="3A062793" w:rsidR="00E74434" w:rsidRPr="00064EC1" w:rsidRDefault="004D657E" w:rsidP="001750B2">
      <w:pPr>
        <w:pStyle w:val="Prrafodelista1"/>
        <w:tabs>
          <w:tab w:val="left" w:pos="426"/>
        </w:tabs>
        <w:autoSpaceDE w:val="0"/>
        <w:autoSpaceDN w:val="0"/>
        <w:adjustRightInd w:val="0"/>
        <w:spacing w:line="300" w:lineRule="auto"/>
        <w:ind w:left="0" w:right="107"/>
        <w:jc w:val="both"/>
        <w:rPr>
          <w:rFonts w:ascii="Arial" w:hAnsi="Arial" w:cs="Arial"/>
          <w:sz w:val="22"/>
          <w:szCs w:val="22"/>
        </w:rPr>
      </w:pPr>
      <w:r w:rsidRPr="00064EC1">
        <w:rPr>
          <w:rFonts w:ascii="Arial" w:hAnsi="Arial" w:cs="Arial"/>
          <w:sz w:val="22"/>
          <w:szCs w:val="22"/>
          <w:lang w:val="es-ES_tradnl"/>
        </w:rPr>
        <w:lastRenderedPageBreak/>
        <w:t xml:space="preserve">Todos los pagos que </w:t>
      </w:r>
      <w:r w:rsidR="0038678C">
        <w:rPr>
          <w:rFonts w:ascii="Arial" w:hAnsi="Arial" w:cs="Arial"/>
          <w:sz w:val="22"/>
          <w:szCs w:val="22"/>
          <w:lang w:val="es-ES_tradnl"/>
        </w:rPr>
        <w:t>EL CONTRATISTA</w:t>
      </w:r>
      <w:r w:rsidRPr="00064EC1">
        <w:rPr>
          <w:rFonts w:ascii="Arial" w:hAnsi="Arial" w:cs="Arial"/>
          <w:sz w:val="22"/>
          <w:szCs w:val="22"/>
          <w:lang w:val="es-ES_tradnl"/>
        </w:rPr>
        <w:t xml:space="preserve"> deba hacer en favor de </w:t>
      </w:r>
      <w:r w:rsidR="006E2F4E">
        <w:rPr>
          <w:rFonts w:ascii="Arial" w:hAnsi="Arial" w:cs="Arial"/>
          <w:sz w:val="22"/>
          <w:szCs w:val="22"/>
          <w:lang w:val="es-ES_tradnl"/>
        </w:rPr>
        <w:t>la</w:t>
      </w:r>
      <w:r w:rsidR="006E2F4E" w:rsidRPr="00064EC1">
        <w:rPr>
          <w:rFonts w:ascii="Arial" w:hAnsi="Arial" w:cs="Arial"/>
          <w:sz w:val="22"/>
          <w:szCs w:val="22"/>
          <w:lang w:val="es-ES_tradnl"/>
        </w:rPr>
        <w:t xml:space="preserve"> </w:t>
      </w:r>
      <w:r w:rsidR="00E74434" w:rsidRPr="00064EC1">
        <w:rPr>
          <w:rFonts w:ascii="Arial" w:hAnsi="Arial" w:cs="Arial"/>
          <w:sz w:val="22"/>
          <w:szCs w:val="22"/>
          <w:lang w:val="es-ES_tradnl"/>
        </w:rPr>
        <w:t xml:space="preserve">ANH, en virtud de este </w:t>
      </w:r>
      <w:r w:rsidR="0038678C">
        <w:rPr>
          <w:rFonts w:ascii="Arial" w:hAnsi="Arial" w:cs="Arial"/>
          <w:sz w:val="22"/>
          <w:szCs w:val="22"/>
          <w:lang w:val="es-ES_tradnl"/>
        </w:rPr>
        <w:t>contrato</w:t>
      </w:r>
      <w:r w:rsidR="00E74434" w:rsidRPr="00064EC1">
        <w:rPr>
          <w:rFonts w:ascii="Arial" w:hAnsi="Arial" w:cs="Arial"/>
          <w:sz w:val="22"/>
          <w:szCs w:val="22"/>
          <w:lang w:val="es-ES_tradnl"/>
        </w:rPr>
        <w:t xml:space="preserve">, serán realizados en dólares de los Estados Unidos de América, cuando así lo permitan las normas cambiarias, o en pesos colombianos y en el banco que </w:t>
      </w:r>
      <w:r w:rsidR="006E2F4E">
        <w:rPr>
          <w:rFonts w:ascii="Arial" w:hAnsi="Arial" w:cs="Arial"/>
          <w:sz w:val="22"/>
          <w:szCs w:val="22"/>
          <w:lang w:val="es-ES_tradnl"/>
        </w:rPr>
        <w:t>la</w:t>
      </w:r>
      <w:r w:rsidR="006E2F4E" w:rsidRPr="00064EC1">
        <w:rPr>
          <w:rFonts w:ascii="Arial" w:hAnsi="Arial" w:cs="Arial"/>
          <w:sz w:val="22"/>
          <w:szCs w:val="22"/>
          <w:lang w:val="es-ES_tradnl"/>
        </w:rPr>
        <w:t xml:space="preserve"> </w:t>
      </w:r>
      <w:r w:rsidR="00E74434" w:rsidRPr="00064EC1">
        <w:rPr>
          <w:rFonts w:ascii="Arial" w:hAnsi="Arial" w:cs="Arial"/>
          <w:sz w:val="22"/>
          <w:szCs w:val="22"/>
          <w:lang w:val="es-ES_tradnl"/>
        </w:rPr>
        <w:t xml:space="preserve">ANH designe para tal fin. </w:t>
      </w:r>
      <w:r w:rsidR="0038678C">
        <w:rPr>
          <w:rFonts w:ascii="Arial" w:hAnsi="Arial" w:cs="Arial"/>
          <w:sz w:val="22"/>
          <w:szCs w:val="22"/>
          <w:lang w:val="es-ES_tradnl"/>
        </w:rPr>
        <w:t>EL CONTRATISTA</w:t>
      </w:r>
      <w:r w:rsidR="00E74434" w:rsidRPr="00064EC1">
        <w:rPr>
          <w:rFonts w:ascii="Arial" w:hAnsi="Arial" w:cs="Arial"/>
          <w:sz w:val="22"/>
          <w:szCs w:val="22"/>
          <w:lang w:val="es-ES_tradnl"/>
        </w:rPr>
        <w:t xml:space="preserve"> podrá hacer pagos en divisas, cuando así lo permitan las normas cambiarias y éste sea autorizado por </w:t>
      </w:r>
      <w:r w:rsidR="006E2F4E">
        <w:rPr>
          <w:rFonts w:ascii="Arial" w:hAnsi="Arial" w:cs="Arial"/>
          <w:sz w:val="22"/>
          <w:szCs w:val="22"/>
          <w:lang w:val="es-ES_tradnl"/>
        </w:rPr>
        <w:t>la</w:t>
      </w:r>
      <w:r w:rsidR="006E2F4E" w:rsidRPr="00064EC1">
        <w:rPr>
          <w:rFonts w:ascii="Arial" w:hAnsi="Arial" w:cs="Arial"/>
          <w:sz w:val="22"/>
          <w:szCs w:val="22"/>
          <w:lang w:val="es-ES_tradnl"/>
        </w:rPr>
        <w:t xml:space="preserve"> </w:t>
      </w:r>
      <w:r w:rsidR="00E74434" w:rsidRPr="00064EC1">
        <w:rPr>
          <w:rFonts w:ascii="Arial" w:hAnsi="Arial" w:cs="Arial"/>
          <w:sz w:val="22"/>
          <w:szCs w:val="22"/>
          <w:lang w:val="es-ES_tradnl"/>
        </w:rPr>
        <w:t>ANH.</w:t>
      </w:r>
    </w:p>
    <w:p w14:paraId="14EFEAA9" w14:textId="088B3C75" w:rsidR="00E74434" w:rsidRPr="00064EC1" w:rsidRDefault="00E74434" w:rsidP="001750B2">
      <w:pPr>
        <w:pStyle w:val="Prrafodelista1"/>
        <w:tabs>
          <w:tab w:val="left" w:pos="0"/>
        </w:tabs>
        <w:spacing w:line="300" w:lineRule="auto"/>
        <w:ind w:left="0" w:right="107"/>
        <w:jc w:val="both"/>
        <w:rPr>
          <w:rFonts w:ascii="Arial" w:hAnsi="Arial" w:cs="Arial"/>
          <w:sz w:val="22"/>
          <w:szCs w:val="22"/>
          <w:lang w:val="es-ES_tradnl"/>
        </w:rPr>
      </w:pPr>
    </w:p>
    <w:p w14:paraId="242FD39D" w14:textId="511E7B21" w:rsidR="00913E5D" w:rsidRPr="00064EC1" w:rsidRDefault="00913E5D" w:rsidP="001750B2">
      <w:pPr>
        <w:spacing w:after="5" w:line="300" w:lineRule="auto"/>
        <w:ind w:right="107"/>
        <w:jc w:val="both"/>
        <w:rPr>
          <w:rFonts w:eastAsia="Arial" w:cs="Arial"/>
          <w:color w:val="000000"/>
          <w:sz w:val="22"/>
          <w:szCs w:val="22"/>
          <w:lang w:val="es-CO" w:eastAsia="es-CO"/>
        </w:rPr>
      </w:pPr>
      <w:r w:rsidRPr="00064EC1">
        <w:rPr>
          <w:rFonts w:eastAsia="Arial" w:cs="Arial"/>
          <w:color w:val="000000"/>
          <w:sz w:val="22"/>
          <w:szCs w:val="22"/>
          <w:lang w:val="es-CO" w:eastAsia="es-CO"/>
        </w:rPr>
        <w:t xml:space="preserve">Los recursos deben ser depositados en la cuenta y entidad financiera que la ANH determine para el correspondiente propósito.  </w:t>
      </w:r>
    </w:p>
    <w:p w14:paraId="2800243B" w14:textId="69C0CAC5" w:rsidR="00913E5D" w:rsidRPr="00064EC1" w:rsidRDefault="00913E5D" w:rsidP="001750B2">
      <w:pPr>
        <w:spacing w:line="300" w:lineRule="auto"/>
        <w:rPr>
          <w:rFonts w:eastAsia="Arial" w:cs="Arial"/>
          <w:color w:val="000000"/>
          <w:sz w:val="22"/>
          <w:szCs w:val="22"/>
          <w:lang w:val="es-CO" w:eastAsia="es-CO"/>
        </w:rPr>
      </w:pPr>
      <w:r w:rsidRPr="00064EC1">
        <w:rPr>
          <w:rFonts w:eastAsia="Arial" w:cs="Arial"/>
          <w:color w:val="000000"/>
          <w:sz w:val="22"/>
          <w:szCs w:val="22"/>
          <w:lang w:val="es-CO" w:eastAsia="es-CO"/>
        </w:rPr>
        <w:t xml:space="preserve"> </w:t>
      </w:r>
    </w:p>
    <w:p w14:paraId="5AF67FA1" w14:textId="3177E5BF" w:rsidR="00DD335D" w:rsidRPr="00331F2C" w:rsidRDefault="00DD335D" w:rsidP="00331F2C">
      <w:pPr>
        <w:pStyle w:val="Ttulo2"/>
        <w:ind w:left="567" w:hanging="567"/>
      </w:pPr>
      <w:bookmarkStart w:id="133" w:name="_Toc70006403"/>
      <w:r w:rsidRPr="00331F2C">
        <w:t>Tasa de cambio</w:t>
      </w:r>
      <w:bookmarkEnd w:id="133"/>
    </w:p>
    <w:p w14:paraId="49199D3F" w14:textId="77777777" w:rsidR="00DD335D" w:rsidRDefault="00DD335D" w:rsidP="001750B2">
      <w:pPr>
        <w:spacing w:after="5" w:line="300" w:lineRule="auto"/>
        <w:ind w:right="107"/>
        <w:jc w:val="both"/>
        <w:rPr>
          <w:rFonts w:eastAsiaTheme="minorHAnsi" w:cs="Arial"/>
          <w:sz w:val="22"/>
          <w:szCs w:val="22"/>
          <w:lang w:eastAsia="en-US"/>
        </w:rPr>
      </w:pPr>
    </w:p>
    <w:p w14:paraId="05D2146B" w14:textId="42BC33BC" w:rsidR="00A45679" w:rsidRPr="00064EC1" w:rsidRDefault="00A45679" w:rsidP="001750B2">
      <w:pPr>
        <w:spacing w:after="5" w:line="300" w:lineRule="auto"/>
        <w:ind w:right="107"/>
        <w:jc w:val="both"/>
        <w:rPr>
          <w:rFonts w:eastAsia="Arial" w:cs="Arial"/>
          <w:color w:val="000000"/>
          <w:sz w:val="22"/>
          <w:szCs w:val="22"/>
          <w:lang w:val="es-CO" w:eastAsia="es-CO"/>
        </w:rPr>
      </w:pPr>
      <w:r w:rsidRPr="00064EC1">
        <w:rPr>
          <w:rFonts w:eastAsiaTheme="minorHAnsi" w:cs="Arial"/>
          <w:sz w:val="22"/>
          <w:szCs w:val="22"/>
          <w:lang w:eastAsia="en-US"/>
        </w:rPr>
        <w:t xml:space="preserve">Cuando haya lugar a la conversión de dólares de los Estados Unidos de América a pesos se aplicará la tasa de cambio representativa del Mercado TRM certificada por la Superintendencia Financiera, o la entidad que haga sus veces, </w:t>
      </w:r>
      <w:r w:rsidRPr="00064EC1">
        <w:rPr>
          <w:rFonts w:eastAsia="Arial" w:cs="Arial"/>
          <w:color w:val="000000"/>
          <w:sz w:val="22"/>
          <w:szCs w:val="22"/>
          <w:lang w:val="es-CO" w:eastAsia="es-CO"/>
        </w:rPr>
        <w:t xml:space="preserve">correspondiente al Día inmediatamente anterior a aquel en que tenga lugar el pago efectivo de la obligación de que se trate.  </w:t>
      </w:r>
    </w:p>
    <w:p w14:paraId="74D3B754" w14:textId="4BC2A8C9" w:rsidR="00913E5D" w:rsidRPr="00064EC1" w:rsidRDefault="00913E5D" w:rsidP="001750B2">
      <w:pPr>
        <w:spacing w:line="300" w:lineRule="auto"/>
        <w:ind w:left="720"/>
        <w:rPr>
          <w:rFonts w:eastAsia="Arial" w:cs="Arial"/>
          <w:color w:val="000000"/>
          <w:sz w:val="22"/>
          <w:szCs w:val="22"/>
          <w:lang w:val="es-CO" w:eastAsia="es-CO"/>
        </w:rPr>
      </w:pPr>
    </w:p>
    <w:p w14:paraId="792D07F9" w14:textId="77777777" w:rsidR="00913E5D" w:rsidRPr="00064EC1" w:rsidRDefault="00913E5D" w:rsidP="001750B2">
      <w:pPr>
        <w:spacing w:after="5" w:line="300" w:lineRule="auto"/>
        <w:ind w:right="107"/>
        <w:jc w:val="both"/>
        <w:rPr>
          <w:rFonts w:eastAsia="Arial" w:cs="Arial"/>
          <w:color w:val="000000"/>
          <w:sz w:val="22"/>
          <w:szCs w:val="22"/>
          <w:lang w:val="es-CO" w:eastAsia="es-CO"/>
        </w:rPr>
      </w:pPr>
      <w:r w:rsidRPr="00064EC1">
        <w:rPr>
          <w:rFonts w:eastAsia="Arial" w:cs="Arial"/>
          <w:color w:val="000000"/>
          <w:sz w:val="22"/>
          <w:szCs w:val="22"/>
          <w:lang w:val="es-CO" w:eastAsia="es-CO"/>
        </w:rPr>
        <w:t xml:space="preserve">Para el cálculo de Intereses de Mora, la conversión debe llevarse a cabo de acuerdo con la Tasa Representativa del Mercado, TRM, de cada uno de los días de retardo, como se dispone en el Artículo 88 del Acuerdo 2 de 2017. </w:t>
      </w:r>
    </w:p>
    <w:p w14:paraId="4F97E267" w14:textId="77777777" w:rsidR="00913E5D" w:rsidRPr="00064EC1" w:rsidRDefault="00913E5D" w:rsidP="001750B2">
      <w:pPr>
        <w:spacing w:line="300" w:lineRule="auto"/>
        <w:rPr>
          <w:rFonts w:eastAsia="Arial" w:cs="Arial"/>
          <w:color w:val="000000"/>
          <w:sz w:val="22"/>
          <w:szCs w:val="22"/>
          <w:lang w:val="es-CO" w:eastAsia="es-CO"/>
        </w:rPr>
      </w:pPr>
      <w:r w:rsidRPr="00064EC1">
        <w:rPr>
          <w:rFonts w:eastAsia="Arial" w:cs="Arial"/>
          <w:color w:val="000000"/>
          <w:sz w:val="22"/>
          <w:szCs w:val="22"/>
          <w:lang w:val="es-CO" w:eastAsia="es-CO"/>
        </w:rPr>
        <w:t xml:space="preserve"> </w:t>
      </w:r>
    </w:p>
    <w:p w14:paraId="10D56881" w14:textId="3BC39911" w:rsidR="00913E5D" w:rsidRPr="00331F2C" w:rsidRDefault="00DD335D" w:rsidP="00331F2C">
      <w:pPr>
        <w:pStyle w:val="Ttulo2"/>
        <w:ind w:left="567" w:hanging="567"/>
      </w:pPr>
      <w:bookmarkStart w:id="134" w:name="_Toc70006404"/>
      <w:r w:rsidRPr="00331F2C">
        <w:t>Intereses de mora</w:t>
      </w:r>
      <w:bookmarkEnd w:id="134"/>
      <w:r w:rsidRPr="00331F2C">
        <w:t xml:space="preserve">  </w:t>
      </w:r>
    </w:p>
    <w:p w14:paraId="6616E398" w14:textId="77777777" w:rsidR="00913E5D" w:rsidRPr="00064EC1" w:rsidRDefault="00913E5D" w:rsidP="001750B2">
      <w:pPr>
        <w:spacing w:line="300" w:lineRule="auto"/>
        <w:rPr>
          <w:rFonts w:eastAsia="Arial" w:cs="Arial"/>
          <w:color w:val="000000"/>
          <w:sz w:val="22"/>
          <w:szCs w:val="22"/>
          <w:lang w:val="es-CO" w:eastAsia="es-CO"/>
        </w:rPr>
      </w:pPr>
      <w:r w:rsidRPr="00064EC1">
        <w:rPr>
          <w:rFonts w:eastAsia="Arial" w:cs="Arial"/>
          <w:color w:val="000000"/>
          <w:sz w:val="22"/>
          <w:szCs w:val="22"/>
          <w:lang w:val="es-CO" w:eastAsia="es-CO"/>
        </w:rPr>
        <w:t xml:space="preserve"> </w:t>
      </w:r>
    </w:p>
    <w:p w14:paraId="17262A0B" w14:textId="240B4631" w:rsidR="00913E5D" w:rsidRPr="00064EC1" w:rsidRDefault="00913E5D" w:rsidP="001750B2">
      <w:pPr>
        <w:spacing w:after="5" w:line="300" w:lineRule="auto"/>
        <w:ind w:right="107"/>
        <w:jc w:val="both"/>
        <w:rPr>
          <w:rFonts w:eastAsia="Arial" w:cs="Arial"/>
          <w:color w:val="000000"/>
          <w:sz w:val="22"/>
          <w:szCs w:val="22"/>
          <w:lang w:val="es-CO" w:eastAsia="es-CO"/>
        </w:rPr>
      </w:pPr>
      <w:r w:rsidRPr="00064EC1">
        <w:rPr>
          <w:rFonts w:eastAsia="Arial" w:cs="Arial"/>
          <w:color w:val="000000"/>
          <w:sz w:val="22"/>
          <w:szCs w:val="22"/>
          <w:lang w:val="es-CO" w:eastAsia="es-CO"/>
        </w:rPr>
        <w:t>La demora en cancelar cualquier concepto a cargo d</w:t>
      </w:r>
      <w:r w:rsidR="00837D13">
        <w:rPr>
          <w:rFonts w:eastAsia="Arial" w:cs="Arial"/>
          <w:color w:val="000000"/>
          <w:sz w:val="22"/>
          <w:szCs w:val="22"/>
          <w:lang w:val="es-CO" w:eastAsia="es-CO"/>
        </w:rPr>
        <w:t xml:space="preserve">e </w:t>
      </w:r>
      <w:r w:rsidR="0038678C">
        <w:rPr>
          <w:rFonts w:eastAsia="Arial" w:cs="Arial"/>
          <w:color w:val="000000"/>
          <w:sz w:val="22"/>
          <w:szCs w:val="22"/>
          <w:lang w:val="es-CO" w:eastAsia="es-CO"/>
        </w:rPr>
        <w:t>EL CONTRATISTA</w:t>
      </w:r>
      <w:r w:rsidRPr="00064EC1">
        <w:rPr>
          <w:rFonts w:eastAsia="Arial" w:cs="Arial"/>
          <w:b/>
          <w:color w:val="000000"/>
          <w:sz w:val="22"/>
          <w:szCs w:val="22"/>
          <w:lang w:val="es-CO" w:eastAsia="es-CO"/>
        </w:rPr>
        <w:t xml:space="preserve"> </w:t>
      </w:r>
      <w:r w:rsidRPr="00064EC1">
        <w:rPr>
          <w:rFonts w:eastAsia="Arial" w:cs="Arial"/>
          <w:color w:val="000000"/>
          <w:sz w:val="22"/>
          <w:szCs w:val="22"/>
          <w:lang w:val="es-CO" w:eastAsia="es-CO"/>
        </w:rPr>
        <w:t xml:space="preserve">conforme al presente negocio jurídico causa Interés Moratorio, con arreglo al Artículo 88 del Acuerdo 2 de 2017, sin perjuicio de cualquier otra acción o sanción derivada del incumplimiento. </w:t>
      </w:r>
    </w:p>
    <w:p w14:paraId="2E27AA16" w14:textId="77777777" w:rsidR="00913E5D" w:rsidRPr="00064EC1" w:rsidRDefault="00913E5D" w:rsidP="001750B2">
      <w:pPr>
        <w:spacing w:line="300" w:lineRule="auto"/>
        <w:rPr>
          <w:rFonts w:eastAsia="Arial" w:cs="Arial"/>
          <w:color w:val="000000"/>
          <w:sz w:val="22"/>
          <w:szCs w:val="22"/>
          <w:lang w:val="es-CO" w:eastAsia="es-CO"/>
        </w:rPr>
      </w:pPr>
      <w:r w:rsidRPr="00064EC1">
        <w:rPr>
          <w:rFonts w:eastAsia="Arial" w:cs="Arial"/>
          <w:color w:val="000000"/>
          <w:sz w:val="22"/>
          <w:szCs w:val="22"/>
          <w:lang w:val="es-CO" w:eastAsia="es-CO"/>
        </w:rPr>
        <w:t xml:space="preserve"> </w:t>
      </w:r>
    </w:p>
    <w:p w14:paraId="4E0F0A14" w14:textId="79C818E3" w:rsidR="00DD335D" w:rsidRPr="00331F2C" w:rsidRDefault="00DD335D" w:rsidP="00331F2C">
      <w:pPr>
        <w:pStyle w:val="Ttulo2"/>
        <w:ind w:left="567" w:hanging="567"/>
      </w:pPr>
      <w:bookmarkStart w:id="135" w:name="_Toc70006405"/>
      <w:r w:rsidRPr="00331F2C">
        <w:t>Comunicados externos</w:t>
      </w:r>
      <w:bookmarkEnd w:id="135"/>
    </w:p>
    <w:p w14:paraId="6DAB09BE" w14:textId="77777777" w:rsidR="00DD335D" w:rsidRDefault="00DD335D" w:rsidP="001750B2">
      <w:pPr>
        <w:pStyle w:val="Prrafodelista1"/>
        <w:tabs>
          <w:tab w:val="left" w:pos="426"/>
        </w:tabs>
        <w:autoSpaceDE w:val="0"/>
        <w:autoSpaceDN w:val="0"/>
        <w:adjustRightInd w:val="0"/>
        <w:spacing w:line="300" w:lineRule="auto"/>
        <w:ind w:left="0"/>
        <w:jc w:val="both"/>
        <w:rPr>
          <w:rFonts w:ascii="Arial" w:hAnsi="Arial" w:cs="Arial"/>
          <w:sz w:val="22"/>
          <w:szCs w:val="22"/>
        </w:rPr>
      </w:pPr>
    </w:p>
    <w:p w14:paraId="20E6D447" w14:textId="5A579990" w:rsidR="00F652C9" w:rsidRPr="00064EC1" w:rsidRDefault="00F652C9" w:rsidP="001750B2">
      <w:pPr>
        <w:pStyle w:val="Prrafodelista1"/>
        <w:tabs>
          <w:tab w:val="left" w:pos="426"/>
        </w:tabs>
        <w:autoSpaceDE w:val="0"/>
        <w:autoSpaceDN w:val="0"/>
        <w:adjustRightInd w:val="0"/>
        <w:spacing w:line="300" w:lineRule="auto"/>
        <w:ind w:left="0"/>
        <w:jc w:val="both"/>
        <w:rPr>
          <w:rFonts w:ascii="Arial" w:hAnsi="Arial" w:cs="Arial"/>
          <w:sz w:val="22"/>
          <w:szCs w:val="22"/>
        </w:rPr>
      </w:pPr>
      <w:r w:rsidRPr="00064EC1">
        <w:rPr>
          <w:rFonts w:ascii="Arial" w:hAnsi="Arial" w:cs="Arial"/>
          <w:sz w:val="22"/>
          <w:szCs w:val="22"/>
        </w:rPr>
        <w:t xml:space="preserve">Cuando </w:t>
      </w:r>
      <w:r w:rsidR="0038678C">
        <w:rPr>
          <w:rFonts w:ascii="Arial" w:hAnsi="Arial" w:cs="Arial"/>
          <w:sz w:val="22"/>
          <w:szCs w:val="22"/>
        </w:rPr>
        <w:t>EL CONTRATISTA</w:t>
      </w:r>
      <w:r w:rsidRPr="00064EC1">
        <w:rPr>
          <w:rFonts w:ascii="Arial" w:hAnsi="Arial" w:cs="Arial"/>
          <w:sz w:val="22"/>
          <w:szCs w:val="22"/>
        </w:rPr>
        <w:t xml:space="preserve"> requiera emitir declaraciones públicas, anuncios o comunicados con respecto a este </w:t>
      </w:r>
      <w:r w:rsidR="0038678C">
        <w:rPr>
          <w:rFonts w:ascii="Arial" w:hAnsi="Arial" w:cs="Arial"/>
          <w:sz w:val="22"/>
          <w:szCs w:val="22"/>
        </w:rPr>
        <w:t>contrato</w:t>
      </w:r>
      <w:r w:rsidRPr="00064EC1">
        <w:rPr>
          <w:rFonts w:ascii="Arial" w:hAnsi="Arial" w:cs="Arial"/>
          <w:sz w:val="22"/>
          <w:szCs w:val="22"/>
        </w:rPr>
        <w:t xml:space="preserve"> sobre información que pueda afectar el normal desarrollo del presente </w:t>
      </w:r>
      <w:r w:rsidR="0038678C">
        <w:rPr>
          <w:rFonts w:ascii="Arial" w:hAnsi="Arial" w:cs="Arial"/>
          <w:sz w:val="22"/>
          <w:szCs w:val="22"/>
        </w:rPr>
        <w:t>contrato</w:t>
      </w:r>
      <w:r w:rsidRPr="00064EC1">
        <w:rPr>
          <w:rFonts w:ascii="Arial" w:hAnsi="Arial" w:cs="Arial"/>
          <w:sz w:val="22"/>
          <w:szCs w:val="22"/>
        </w:rPr>
        <w:t xml:space="preserve">, </w:t>
      </w:r>
      <w:r w:rsidR="0038678C">
        <w:rPr>
          <w:rFonts w:ascii="Arial" w:hAnsi="Arial" w:cs="Arial"/>
          <w:sz w:val="22"/>
          <w:szCs w:val="22"/>
        </w:rPr>
        <w:t>EL CONTRATISTA</w:t>
      </w:r>
      <w:r w:rsidRPr="00064EC1">
        <w:rPr>
          <w:rFonts w:ascii="Arial" w:hAnsi="Arial" w:cs="Arial"/>
          <w:sz w:val="22"/>
          <w:szCs w:val="22"/>
        </w:rPr>
        <w:t xml:space="preserve"> deberá comunicarlo previamente a </w:t>
      </w:r>
      <w:r w:rsidR="006E2F4E">
        <w:rPr>
          <w:rFonts w:ascii="Arial" w:hAnsi="Arial" w:cs="Arial"/>
          <w:sz w:val="22"/>
          <w:szCs w:val="22"/>
        </w:rPr>
        <w:t>la</w:t>
      </w:r>
      <w:r w:rsidR="006E2F4E" w:rsidRPr="00064EC1">
        <w:rPr>
          <w:rFonts w:ascii="Arial" w:hAnsi="Arial" w:cs="Arial"/>
          <w:sz w:val="22"/>
          <w:szCs w:val="22"/>
        </w:rPr>
        <w:t xml:space="preserve"> </w:t>
      </w:r>
      <w:r w:rsidRPr="00064EC1">
        <w:rPr>
          <w:rFonts w:ascii="Arial" w:hAnsi="Arial" w:cs="Arial"/>
          <w:sz w:val="22"/>
          <w:szCs w:val="22"/>
        </w:rPr>
        <w:t xml:space="preserve">ANH. </w:t>
      </w:r>
    </w:p>
    <w:p w14:paraId="45DBE218" w14:textId="77777777" w:rsidR="000871B4" w:rsidRPr="00064EC1" w:rsidRDefault="000871B4" w:rsidP="001750B2">
      <w:pPr>
        <w:pStyle w:val="Prrafodelista1"/>
        <w:tabs>
          <w:tab w:val="left" w:pos="426"/>
        </w:tabs>
        <w:autoSpaceDE w:val="0"/>
        <w:autoSpaceDN w:val="0"/>
        <w:adjustRightInd w:val="0"/>
        <w:spacing w:line="300" w:lineRule="auto"/>
        <w:ind w:left="0"/>
        <w:jc w:val="both"/>
        <w:rPr>
          <w:rFonts w:ascii="Arial" w:hAnsi="Arial" w:cs="Arial"/>
          <w:sz w:val="22"/>
          <w:szCs w:val="22"/>
        </w:rPr>
      </w:pPr>
    </w:p>
    <w:p w14:paraId="56D4655F" w14:textId="7DA77019" w:rsidR="00F652C9" w:rsidRPr="00064EC1" w:rsidRDefault="00F652C9" w:rsidP="001750B2">
      <w:pPr>
        <w:pStyle w:val="Prrafodelista1"/>
        <w:tabs>
          <w:tab w:val="left" w:pos="426"/>
        </w:tabs>
        <w:autoSpaceDE w:val="0"/>
        <w:autoSpaceDN w:val="0"/>
        <w:adjustRightInd w:val="0"/>
        <w:spacing w:line="300" w:lineRule="auto"/>
        <w:ind w:left="0"/>
        <w:jc w:val="both"/>
        <w:rPr>
          <w:rFonts w:ascii="Arial" w:hAnsi="Arial" w:cs="Arial"/>
          <w:sz w:val="22"/>
          <w:szCs w:val="22"/>
        </w:rPr>
      </w:pPr>
      <w:r w:rsidRPr="00064EC1">
        <w:rPr>
          <w:rFonts w:ascii="Arial" w:hAnsi="Arial" w:cs="Arial"/>
          <w:sz w:val="22"/>
          <w:szCs w:val="22"/>
        </w:rPr>
        <w:t xml:space="preserve">En todo caso, las comunicaciones externas sobre Descubrimientos realizados, Descubrimientos declarados o a ser declarados comerciales y volúmenes de reservas de Hidrocarburos deberán ser comunicados a </w:t>
      </w:r>
      <w:r w:rsidR="006E2F4E">
        <w:rPr>
          <w:rFonts w:ascii="Arial" w:hAnsi="Arial" w:cs="Arial"/>
          <w:sz w:val="22"/>
          <w:szCs w:val="22"/>
        </w:rPr>
        <w:t>la</w:t>
      </w:r>
      <w:r w:rsidR="006E2F4E" w:rsidRPr="00064EC1">
        <w:rPr>
          <w:rFonts w:ascii="Arial" w:hAnsi="Arial" w:cs="Arial"/>
          <w:sz w:val="22"/>
          <w:szCs w:val="22"/>
        </w:rPr>
        <w:t xml:space="preserve"> </w:t>
      </w:r>
      <w:r w:rsidRPr="00064EC1">
        <w:rPr>
          <w:rFonts w:ascii="Arial" w:hAnsi="Arial" w:cs="Arial"/>
          <w:sz w:val="22"/>
          <w:szCs w:val="22"/>
        </w:rPr>
        <w:t xml:space="preserve">ANH con una antelación mínima de dos (2) </w:t>
      </w:r>
      <w:r w:rsidR="006E2F4E">
        <w:rPr>
          <w:rFonts w:ascii="Arial" w:hAnsi="Arial" w:cs="Arial"/>
          <w:sz w:val="22"/>
          <w:szCs w:val="22"/>
        </w:rPr>
        <w:t>D</w:t>
      </w:r>
      <w:r w:rsidRPr="00064EC1">
        <w:rPr>
          <w:rFonts w:ascii="Arial" w:hAnsi="Arial" w:cs="Arial"/>
          <w:sz w:val="22"/>
          <w:szCs w:val="22"/>
        </w:rPr>
        <w:t>ías.</w:t>
      </w:r>
      <w:bookmarkStart w:id="136" w:name="_Toc64971249"/>
      <w:bookmarkStart w:id="137" w:name="_Toc67301823"/>
      <w:bookmarkStart w:id="138" w:name="_Toc71010743"/>
      <w:bookmarkStart w:id="139" w:name="_Toc71099897"/>
    </w:p>
    <w:p w14:paraId="27107A14" w14:textId="13857131" w:rsidR="00F82F55" w:rsidRPr="00064EC1" w:rsidRDefault="00F82F55" w:rsidP="001750B2">
      <w:pPr>
        <w:spacing w:line="300" w:lineRule="auto"/>
        <w:ind w:left="720"/>
        <w:rPr>
          <w:rFonts w:eastAsia="Arial" w:cs="Arial"/>
          <w:color w:val="000000"/>
          <w:sz w:val="22"/>
          <w:szCs w:val="22"/>
          <w:lang w:val="es-CO" w:eastAsia="es-CO"/>
        </w:rPr>
      </w:pPr>
    </w:p>
    <w:p w14:paraId="2D41E386" w14:textId="456369F6" w:rsidR="00F652C9" w:rsidRPr="00064EC1" w:rsidRDefault="00B628DA" w:rsidP="007F56F5">
      <w:pPr>
        <w:autoSpaceDE w:val="0"/>
        <w:autoSpaceDN w:val="0"/>
        <w:adjustRightInd w:val="0"/>
        <w:spacing w:line="300" w:lineRule="auto"/>
        <w:jc w:val="both"/>
        <w:rPr>
          <w:rFonts w:eastAsiaTheme="minorHAnsi" w:cs="Arial"/>
          <w:sz w:val="22"/>
          <w:szCs w:val="22"/>
          <w:lang w:eastAsia="en-US"/>
        </w:rPr>
      </w:pPr>
      <w:r w:rsidRPr="00064EC1">
        <w:rPr>
          <w:rFonts w:eastAsiaTheme="minorHAnsi" w:cs="Arial"/>
          <w:b/>
          <w:bCs/>
          <w:sz w:val="22"/>
          <w:szCs w:val="22"/>
          <w:lang w:eastAsia="en-US"/>
        </w:rPr>
        <w:t>Parágrafo</w:t>
      </w:r>
      <w:r w:rsidRPr="00064EC1">
        <w:rPr>
          <w:rFonts w:eastAsiaTheme="minorHAnsi" w:cs="Arial"/>
          <w:sz w:val="22"/>
          <w:szCs w:val="22"/>
          <w:lang w:eastAsia="en-US"/>
        </w:rPr>
        <w:t xml:space="preserve">: Cuando </w:t>
      </w:r>
      <w:r w:rsidR="0038678C">
        <w:rPr>
          <w:rFonts w:eastAsiaTheme="minorHAnsi" w:cs="Arial"/>
          <w:sz w:val="22"/>
          <w:szCs w:val="22"/>
          <w:lang w:eastAsia="en-US"/>
        </w:rPr>
        <w:t>EL CONTRATISTA</w:t>
      </w:r>
      <w:r w:rsidRPr="00064EC1">
        <w:rPr>
          <w:rFonts w:eastAsiaTheme="minorHAnsi" w:cs="Arial"/>
          <w:sz w:val="22"/>
          <w:szCs w:val="22"/>
          <w:lang w:eastAsia="en-US"/>
        </w:rPr>
        <w:t xml:space="preserve"> se encuentre registrado en el mercado de</w:t>
      </w:r>
      <w:r w:rsidR="00F231C8" w:rsidRPr="00064EC1">
        <w:rPr>
          <w:rFonts w:eastAsiaTheme="minorHAnsi" w:cs="Arial"/>
          <w:sz w:val="22"/>
          <w:szCs w:val="22"/>
          <w:lang w:eastAsia="en-US"/>
        </w:rPr>
        <w:t xml:space="preserve"> </w:t>
      </w:r>
      <w:r w:rsidRPr="00064EC1">
        <w:rPr>
          <w:rFonts w:eastAsiaTheme="minorHAnsi" w:cs="Arial"/>
          <w:sz w:val="22"/>
          <w:szCs w:val="22"/>
          <w:lang w:eastAsia="en-US"/>
        </w:rPr>
        <w:t>valores de Colombia o de cualquier otro país, la información será entregada con una</w:t>
      </w:r>
      <w:r w:rsidR="00F231C8" w:rsidRPr="00064EC1">
        <w:rPr>
          <w:rFonts w:eastAsiaTheme="minorHAnsi" w:cs="Arial"/>
          <w:sz w:val="22"/>
          <w:szCs w:val="22"/>
          <w:lang w:eastAsia="en-US"/>
        </w:rPr>
        <w:t xml:space="preserve"> </w:t>
      </w:r>
      <w:r w:rsidRPr="00064EC1">
        <w:rPr>
          <w:rFonts w:eastAsiaTheme="minorHAnsi" w:cs="Arial"/>
          <w:sz w:val="22"/>
          <w:szCs w:val="22"/>
          <w:lang w:eastAsia="en-US"/>
        </w:rPr>
        <w:t xml:space="preserve">antelación mínima de un (1) </w:t>
      </w:r>
      <w:r w:rsidR="006E2F4E">
        <w:rPr>
          <w:rFonts w:eastAsiaTheme="minorHAnsi" w:cs="Arial"/>
          <w:sz w:val="22"/>
          <w:szCs w:val="22"/>
          <w:lang w:eastAsia="en-US"/>
        </w:rPr>
        <w:t>D</w:t>
      </w:r>
      <w:r w:rsidRPr="00064EC1">
        <w:rPr>
          <w:rFonts w:eastAsiaTheme="minorHAnsi" w:cs="Arial"/>
          <w:sz w:val="22"/>
          <w:szCs w:val="22"/>
          <w:lang w:eastAsia="en-US"/>
        </w:rPr>
        <w:t>ía, o dentro de los términos señalados por la</w:t>
      </w:r>
      <w:r w:rsidR="00F231C8" w:rsidRPr="00064EC1">
        <w:rPr>
          <w:rFonts w:eastAsiaTheme="minorHAnsi" w:cs="Arial"/>
          <w:sz w:val="22"/>
          <w:szCs w:val="22"/>
          <w:lang w:eastAsia="en-US"/>
        </w:rPr>
        <w:t xml:space="preserve"> </w:t>
      </w:r>
      <w:r w:rsidRPr="00064EC1">
        <w:rPr>
          <w:rFonts w:eastAsiaTheme="minorHAnsi" w:cs="Arial"/>
          <w:sz w:val="22"/>
          <w:szCs w:val="22"/>
          <w:lang w:eastAsia="en-US"/>
        </w:rPr>
        <w:t xml:space="preserve">Superintendencia Financiera de </w:t>
      </w:r>
      <w:r w:rsidRPr="00064EC1">
        <w:rPr>
          <w:rFonts w:eastAsiaTheme="minorHAnsi" w:cs="Arial"/>
          <w:sz w:val="22"/>
          <w:szCs w:val="22"/>
          <w:lang w:eastAsia="en-US"/>
        </w:rPr>
        <w:lastRenderedPageBreak/>
        <w:t>Colombia o por autoridad competente, ya sea en Colombia o en el exterior, en relación con información relevante que se deba</w:t>
      </w:r>
      <w:r w:rsidR="006E2F4E">
        <w:rPr>
          <w:rFonts w:eastAsiaTheme="minorHAnsi" w:cs="Arial"/>
          <w:sz w:val="22"/>
          <w:szCs w:val="22"/>
          <w:lang w:eastAsia="en-US"/>
        </w:rPr>
        <w:t xml:space="preserve"> </w:t>
      </w:r>
      <w:r w:rsidRPr="00064EC1">
        <w:rPr>
          <w:rFonts w:eastAsiaTheme="minorHAnsi" w:cs="Arial"/>
          <w:sz w:val="22"/>
          <w:szCs w:val="22"/>
          <w:lang w:eastAsia="en-US"/>
        </w:rPr>
        <w:t>entregar a los mercados.</w:t>
      </w:r>
    </w:p>
    <w:p w14:paraId="4D59A302" w14:textId="77777777" w:rsidR="00B628DA" w:rsidRPr="00064EC1" w:rsidRDefault="00B628DA" w:rsidP="001750B2">
      <w:pPr>
        <w:pStyle w:val="Prrafodelista1"/>
        <w:tabs>
          <w:tab w:val="left" w:pos="426"/>
        </w:tabs>
        <w:autoSpaceDE w:val="0"/>
        <w:autoSpaceDN w:val="0"/>
        <w:adjustRightInd w:val="0"/>
        <w:spacing w:line="300" w:lineRule="auto"/>
        <w:ind w:left="0"/>
        <w:jc w:val="both"/>
        <w:rPr>
          <w:rFonts w:ascii="Arial" w:hAnsi="Arial" w:cs="Arial"/>
          <w:sz w:val="22"/>
          <w:szCs w:val="22"/>
        </w:rPr>
      </w:pPr>
    </w:p>
    <w:p w14:paraId="2E2EC444" w14:textId="1A350E8A" w:rsidR="00B16BD0" w:rsidRPr="00064EC1" w:rsidRDefault="00DD335D" w:rsidP="00331F2C">
      <w:pPr>
        <w:pStyle w:val="Ttulo2"/>
        <w:ind w:left="567" w:hanging="567"/>
      </w:pPr>
      <w:bookmarkStart w:id="140" w:name="_Toc70006406"/>
      <w:r w:rsidRPr="00064EC1">
        <w:t>Legislación y régimen jurídico</w:t>
      </w:r>
      <w:bookmarkEnd w:id="140"/>
      <w:r w:rsidRPr="00064EC1">
        <w:t xml:space="preserve"> </w:t>
      </w:r>
    </w:p>
    <w:p w14:paraId="532C37F3" w14:textId="77777777" w:rsidR="00B16BD0" w:rsidRPr="00064EC1" w:rsidRDefault="00B16BD0" w:rsidP="001750B2">
      <w:pPr>
        <w:spacing w:line="300" w:lineRule="auto"/>
        <w:ind w:left="720"/>
        <w:rPr>
          <w:rFonts w:cs="Arial"/>
          <w:sz w:val="22"/>
          <w:szCs w:val="22"/>
        </w:rPr>
      </w:pPr>
      <w:r w:rsidRPr="00064EC1">
        <w:rPr>
          <w:rFonts w:eastAsia="Tahoma" w:cs="Arial"/>
          <w:sz w:val="22"/>
          <w:szCs w:val="22"/>
        </w:rPr>
        <w:t xml:space="preserve"> </w:t>
      </w:r>
    </w:p>
    <w:p w14:paraId="626B378C" w14:textId="533BDDFC" w:rsidR="00B16BD0" w:rsidRPr="00064EC1" w:rsidRDefault="00B16BD0" w:rsidP="001750B2">
      <w:pPr>
        <w:spacing w:line="300" w:lineRule="auto"/>
        <w:ind w:right="107"/>
        <w:jc w:val="both"/>
        <w:rPr>
          <w:rFonts w:cs="Arial"/>
          <w:sz w:val="22"/>
          <w:szCs w:val="22"/>
        </w:rPr>
      </w:pPr>
      <w:r w:rsidRPr="00064EC1">
        <w:rPr>
          <w:rFonts w:cs="Arial"/>
          <w:sz w:val="22"/>
          <w:szCs w:val="22"/>
        </w:rPr>
        <w:t xml:space="preserve">Este </w:t>
      </w:r>
      <w:r w:rsidR="006E2F4E">
        <w:rPr>
          <w:rFonts w:cs="Arial"/>
          <w:sz w:val="22"/>
          <w:szCs w:val="22"/>
        </w:rPr>
        <w:t>c</w:t>
      </w:r>
      <w:r w:rsidR="0038678C">
        <w:rPr>
          <w:rFonts w:cs="Arial"/>
          <w:sz w:val="22"/>
          <w:szCs w:val="22"/>
        </w:rPr>
        <w:t>ontrato</w:t>
      </w:r>
      <w:r w:rsidRPr="00064EC1">
        <w:rPr>
          <w:rFonts w:cs="Arial"/>
          <w:sz w:val="22"/>
          <w:szCs w:val="22"/>
        </w:rPr>
        <w:t xml:space="preserve"> se rige por las leyes de la República de Colombia. Le son aplicables las normas concernientes a la Exploración y Explotación de Hidrocarburos y al Sistema General de Regalías, en especial, las leyes 756 de 2002</w:t>
      </w:r>
      <w:r w:rsidR="006E2F4E">
        <w:rPr>
          <w:rFonts w:cs="Arial"/>
          <w:sz w:val="22"/>
          <w:szCs w:val="22"/>
        </w:rPr>
        <w:t xml:space="preserve">, </w:t>
      </w:r>
      <w:bookmarkStart w:id="141" w:name="_Hlk69985697"/>
      <w:r w:rsidRPr="00064EC1">
        <w:rPr>
          <w:rFonts w:cs="Arial"/>
          <w:sz w:val="22"/>
          <w:szCs w:val="22"/>
        </w:rPr>
        <w:t>1530 de 2012</w:t>
      </w:r>
      <w:bookmarkEnd w:id="141"/>
      <w:r w:rsidR="006E2F4E">
        <w:rPr>
          <w:rFonts w:cs="Arial"/>
          <w:sz w:val="22"/>
          <w:szCs w:val="22"/>
        </w:rPr>
        <w:t>, 2056 de 2020</w:t>
      </w:r>
      <w:r w:rsidRPr="00064EC1">
        <w:rPr>
          <w:rFonts w:cs="Arial"/>
          <w:sz w:val="22"/>
          <w:szCs w:val="22"/>
        </w:rPr>
        <w:t xml:space="preserve"> y sus reglamentos; las disposiciones pertinentes del Código de Petróleos; los Decretos Leyes 1760 de 2003, en todo aquello no modificado o sustituido por el distinguido como 4137 de 2011</w:t>
      </w:r>
      <w:r w:rsidR="006E2F4E">
        <w:rPr>
          <w:rFonts w:cs="Arial"/>
          <w:sz w:val="22"/>
          <w:szCs w:val="22"/>
        </w:rPr>
        <w:t xml:space="preserve"> y el Decreto 714 de 2012</w:t>
      </w:r>
      <w:r w:rsidRPr="00064EC1">
        <w:rPr>
          <w:rFonts w:cs="Arial"/>
          <w:sz w:val="22"/>
          <w:szCs w:val="22"/>
        </w:rPr>
        <w:t xml:space="preserve">; este último; el Reglamento de Contratación expedido por el Consejo Directivo de la ANH contenido en Acuerdo 2 de 2017; las leyes 80 de 1993 y 1150 de 2007, y 1474 de 2011, y el Decreto Ley 19 de 2012, sus desarrollos y reglamentos, en cuanto resulten pertinentes y aplicables, así como las normas generales del derecho privado contenidas en los códigos Civil y de Comercio, o las disposiciones que sustituyan, modifiquen, adicionen o complementen las anteriores. </w:t>
      </w:r>
    </w:p>
    <w:p w14:paraId="463EE0A2" w14:textId="77777777" w:rsidR="00B16BD0" w:rsidRPr="00064EC1" w:rsidRDefault="00B16BD0" w:rsidP="001750B2">
      <w:pPr>
        <w:spacing w:line="300" w:lineRule="auto"/>
        <w:ind w:left="720"/>
        <w:rPr>
          <w:rFonts w:cs="Arial"/>
          <w:sz w:val="22"/>
          <w:szCs w:val="22"/>
        </w:rPr>
      </w:pPr>
      <w:r w:rsidRPr="00064EC1">
        <w:rPr>
          <w:rFonts w:cs="Arial"/>
          <w:sz w:val="22"/>
          <w:szCs w:val="22"/>
        </w:rPr>
        <w:t xml:space="preserve"> </w:t>
      </w:r>
    </w:p>
    <w:p w14:paraId="753C7A78" w14:textId="6D94A58B" w:rsidR="00B16BD0" w:rsidRPr="00064EC1" w:rsidRDefault="00B16BD0" w:rsidP="001750B2">
      <w:pPr>
        <w:spacing w:line="300" w:lineRule="auto"/>
        <w:ind w:right="107"/>
        <w:jc w:val="both"/>
        <w:rPr>
          <w:rFonts w:cs="Arial"/>
          <w:sz w:val="22"/>
          <w:szCs w:val="22"/>
        </w:rPr>
      </w:pPr>
      <w:r w:rsidRPr="00064EC1">
        <w:rPr>
          <w:rFonts w:cs="Arial"/>
          <w:sz w:val="22"/>
          <w:szCs w:val="22"/>
        </w:rPr>
        <w:t xml:space="preserve">Siempre que en el presente </w:t>
      </w:r>
      <w:r w:rsidR="00AA3A0A">
        <w:rPr>
          <w:rFonts w:cs="Arial"/>
          <w:sz w:val="22"/>
          <w:szCs w:val="22"/>
        </w:rPr>
        <w:t>c</w:t>
      </w:r>
      <w:r w:rsidR="0038678C">
        <w:rPr>
          <w:rFonts w:cs="Arial"/>
          <w:sz w:val="22"/>
          <w:szCs w:val="22"/>
        </w:rPr>
        <w:t>ontrato</w:t>
      </w:r>
      <w:r w:rsidRPr="00064EC1">
        <w:rPr>
          <w:rFonts w:cs="Arial"/>
          <w:sz w:val="22"/>
          <w:szCs w:val="22"/>
        </w:rPr>
        <w:t xml:space="preserve"> se haga mención de una norma jurídica, se entiende que corresponde también a aquella o aquellas que la modifiquen, sustituyan, adicionen o complementen. </w:t>
      </w:r>
    </w:p>
    <w:bookmarkEnd w:id="136"/>
    <w:bookmarkEnd w:id="137"/>
    <w:bookmarkEnd w:id="138"/>
    <w:bookmarkEnd w:id="139"/>
    <w:p w14:paraId="0582F24A" w14:textId="77777777" w:rsidR="007801C0" w:rsidRPr="00064EC1" w:rsidRDefault="007801C0" w:rsidP="001750B2">
      <w:pPr>
        <w:pStyle w:val="Prrafodelista1"/>
        <w:tabs>
          <w:tab w:val="left" w:pos="426"/>
          <w:tab w:val="left" w:pos="567"/>
        </w:tabs>
        <w:autoSpaceDE w:val="0"/>
        <w:autoSpaceDN w:val="0"/>
        <w:adjustRightInd w:val="0"/>
        <w:spacing w:line="300" w:lineRule="auto"/>
        <w:ind w:left="0"/>
        <w:jc w:val="both"/>
        <w:rPr>
          <w:rFonts w:ascii="Arial" w:hAnsi="Arial" w:cs="Arial"/>
          <w:sz w:val="22"/>
          <w:szCs w:val="22"/>
        </w:rPr>
      </w:pPr>
    </w:p>
    <w:p w14:paraId="6D017F00" w14:textId="20B292A6" w:rsidR="00CE5E9E" w:rsidRPr="00331F2C" w:rsidRDefault="00DD335D" w:rsidP="00331F2C">
      <w:pPr>
        <w:pStyle w:val="Ttulo2"/>
        <w:ind w:left="567" w:hanging="567"/>
      </w:pPr>
      <w:bookmarkStart w:id="142" w:name="_Toc70006407"/>
      <w:r w:rsidRPr="00331F2C">
        <w:t>Bienes y servicios locales, regionales y nacionales</w:t>
      </w:r>
      <w:bookmarkEnd w:id="142"/>
      <w:r w:rsidRPr="00331F2C">
        <w:t xml:space="preserve"> </w:t>
      </w:r>
    </w:p>
    <w:p w14:paraId="6D721C4E" w14:textId="77777777" w:rsidR="00CE5E9E" w:rsidRPr="00064EC1" w:rsidRDefault="00CE5E9E" w:rsidP="001750B2">
      <w:pPr>
        <w:spacing w:line="300" w:lineRule="auto"/>
        <w:ind w:left="2139"/>
        <w:rPr>
          <w:rFonts w:eastAsia="Arial" w:cs="Arial"/>
          <w:color w:val="000000"/>
          <w:sz w:val="22"/>
          <w:szCs w:val="22"/>
          <w:lang w:val="es-CO" w:eastAsia="es-CO"/>
        </w:rPr>
      </w:pPr>
      <w:r w:rsidRPr="00064EC1">
        <w:rPr>
          <w:rFonts w:eastAsia="Arial" w:cs="Arial"/>
          <w:b/>
          <w:color w:val="000000"/>
          <w:sz w:val="22"/>
          <w:szCs w:val="22"/>
          <w:lang w:val="es-CO" w:eastAsia="es-CO"/>
        </w:rPr>
        <w:t xml:space="preserve">  </w:t>
      </w:r>
    </w:p>
    <w:p w14:paraId="4DB4DF89" w14:textId="634F7FF3" w:rsidR="00CE5E9E" w:rsidRPr="00064EC1" w:rsidRDefault="00CE5E9E" w:rsidP="001750B2">
      <w:pPr>
        <w:spacing w:after="5" w:line="300" w:lineRule="auto"/>
        <w:ind w:right="107"/>
        <w:jc w:val="both"/>
        <w:rPr>
          <w:rFonts w:eastAsia="Arial" w:cs="Arial"/>
          <w:color w:val="000000"/>
          <w:sz w:val="22"/>
          <w:szCs w:val="22"/>
          <w:lang w:val="es-CO" w:eastAsia="es-CO"/>
        </w:rPr>
      </w:pPr>
      <w:r w:rsidRPr="00064EC1">
        <w:rPr>
          <w:rFonts w:eastAsia="Arial" w:cs="Arial"/>
          <w:color w:val="000000"/>
          <w:sz w:val="22"/>
          <w:szCs w:val="22"/>
          <w:lang w:val="es-CO" w:eastAsia="es-CO"/>
        </w:rPr>
        <w:t xml:space="preserve">En igualdad de condiciones competitivas de calidad, oportunidad y precio, en el cumplimiento de las obligaciones, prestaciones y compromisos a su cargo, conforme al presente </w:t>
      </w:r>
      <w:r w:rsidR="00AA3A0A">
        <w:rPr>
          <w:rFonts w:eastAsia="Arial" w:cs="Arial"/>
          <w:color w:val="000000"/>
          <w:sz w:val="22"/>
          <w:szCs w:val="22"/>
          <w:lang w:val="es-CO" w:eastAsia="es-CO"/>
        </w:rPr>
        <w:t>c</w:t>
      </w:r>
      <w:r w:rsidR="0038678C">
        <w:rPr>
          <w:rFonts w:eastAsia="Arial" w:cs="Arial"/>
          <w:color w:val="000000"/>
          <w:sz w:val="22"/>
          <w:szCs w:val="22"/>
          <w:lang w:val="es-CO" w:eastAsia="es-CO"/>
        </w:rPr>
        <w:t>ontrato</w:t>
      </w:r>
      <w:r w:rsidRPr="00064EC1">
        <w:rPr>
          <w:rFonts w:eastAsia="Arial" w:cs="Arial"/>
          <w:color w:val="000000"/>
          <w:sz w:val="22"/>
          <w:szCs w:val="22"/>
          <w:lang w:val="es-CO" w:eastAsia="es-CO"/>
        </w:rPr>
        <w:t xml:space="preserve">, </w:t>
      </w:r>
      <w:r w:rsidR="0038678C">
        <w:rPr>
          <w:rFonts w:eastAsia="Arial" w:cs="Arial"/>
          <w:color w:val="000000"/>
          <w:sz w:val="22"/>
          <w:szCs w:val="22"/>
          <w:lang w:val="es-CO" w:eastAsia="es-CO"/>
        </w:rPr>
        <w:t>EL CONTRATISTA</w:t>
      </w:r>
      <w:r w:rsidRPr="00064EC1">
        <w:rPr>
          <w:rFonts w:eastAsia="Arial" w:cs="Arial"/>
          <w:b/>
          <w:color w:val="000000"/>
          <w:sz w:val="22"/>
          <w:szCs w:val="22"/>
          <w:lang w:val="es-CO" w:eastAsia="es-CO"/>
        </w:rPr>
        <w:t xml:space="preserve"> </w:t>
      </w:r>
      <w:r w:rsidRPr="00064EC1">
        <w:rPr>
          <w:rFonts w:eastAsia="Arial" w:cs="Arial"/>
          <w:color w:val="000000"/>
          <w:sz w:val="22"/>
          <w:szCs w:val="22"/>
          <w:lang w:val="es-CO" w:eastAsia="es-CO"/>
        </w:rPr>
        <w:t xml:space="preserve">está en el deber de otorgar preferencia a los oferentes de bienes y servicios de origen local, regional y nacional, en ese orden. </w:t>
      </w:r>
    </w:p>
    <w:p w14:paraId="6538A863" w14:textId="77777777" w:rsidR="00B628DA" w:rsidRPr="00064EC1" w:rsidRDefault="00CE5E9E" w:rsidP="001750B2">
      <w:pPr>
        <w:spacing w:line="300" w:lineRule="auto"/>
        <w:rPr>
          <w:rFonts w:eastAsia="Arial" w:cs="Arial"/>
          <w:color w:val="000000"/>
          <w:sz w:val="22"/>
          <w:szCs w:val="22"/>
          <w:lang w:val="es-CO" w:eastAsia="es-CO"/>
        </w:rPr>
      </w:pPr>
      <w:r w:rsidRPr="00064EC1">
        <w:rPr>
          <w:rFonts w:eastAsia="Arial" w:cs="Arial"/>
          <w:b/>
          <w:color w:val="000000"/>
          <w:sz w:val="22"/>
          <w:szCs w:val="22"/>
          <w:lang w:val="es-CO" w:eastAsia="es-CO"/>
        </w:rPr>
        <w:t xml:space="preserve"> </w:t>
      </w:r>
    </w:p>
    <w:p w14:paraId="57A102B9" w14:textId="56A43AB8" w:rsidR="00CE5E9E" w:rsidRPr="00331F2C" w:rsidRDefault="00DD335D" w:rsidP="00331F2C">
      <w:pPr>
        <w:pStyle w:val="Ttulo2"/>
        <w:ind w:left="567" w:hanging="567"/>
      </w:pPr>
      <w:bookmarkStart w:id="143" w:name="_Toc70006408"/>
      <w:r w:rsidRPr="00331F2C">
        <w:t>Reclamación diplomática</w:t>
      </w:r>
      <w:bookmarkEnd w:id="143"/>
      <w:r w:rsidRPr="00331F2C">
        <w:t xml:space="preserve"> </w:t>
      </w:r>
    </w:p>
    <w:p w14:paraId="56F24C4C" w14:textId="77777777" w:rsidR="00CE5E9E" w:rsidRPr="00064EC1" w:rsidRDefault="00CE5E9E" w:rsidP="001750B2">
      <w:pPr>
        <w:spacing w:line="300" w:lineRule="auto"/>
        <w:ind w:left="720"/>
        <w:rPr>
          <w:rFonts w:eastAsia="Arial" w:cs="Arial"/>
          <w:color w:val="000000"/>
          <w:sz w:val="22"/>
          <w:szCs w:val="22"/>
          <w:lang w:val="es-CO" w:eastAsia="es-CO"/>
        </w:rPr>
      </w:pPr>
      <w:r w:rsidRPr="00064EC1">
        <w:rPr>
          <w:rFonts w:eastAsia="Tahoma" w:cs="Arial"/>
          <w:color w:val="000000"/>
          <w:sz w:val="22"/>
          <w:szCs w:val="22"/>
          <w:lang w:val="es-CO" w:eastAsia="es-CO"/>
        </w:rPr>
        <w:t xml:space="preserve"> </w:t>
      </w:r>
    </w:p>
    <w:p w14:paraId="2865D854" w14:textId="704C8A00" w:rsidR="00CE5E9E" w:rsidRPr="00064EC1" w:rsidRDefault="0038678C" w:rsidP="001750B2">
      <w:pPr>
        <w:spacing w:after="5" w:line="300" w:lineRule="auto"/>
        <w:ind w:right="107"/>
        <w:jc w:val="both"/>
        <w:rPr>
          <w:rFonts w:eastAsia="Arial" w:cs="Arial"/>
          <w:color w:val="000000"/>
          <w:sz w:val="22"/>
          <w:szCs w:val="22"/>
          <w:lang w:val="es-CO" w:eastAsia="es-CO"/>
        </w:rPr>
      </w:pPr>
      <w:r>
        <w:rPr>
          <w:rFonts w:eastAsia="Arial" w:cs="Arial"/>
          <w:color w:val="000000"/>
          <w:sz w:val="22"/>
          <w:szCs w:val="22"/>
          <w:lang w:val="es-CO" w:eastAsia="es-CO"/>
        </w:rPr>
        <w:t>EL CONTRATISTA</w:t>
      </w:r>
      <w:r w:rsidR="00CE5E9E" w:rsidRPr="00064EC1">
        <w:rPr>
          <w:rFonts w:eastAsia="Arial" w:cs="Arial"/>
          <w:color w:val="000000"/>
          <w:sz w:val="22"/>
          <w:szCs w:val="22"/>
          <w:lang w:val="es-CO" w:eastAsia="es-CO"/>
        </w:rPr>
        <w:t xml:space="preserve"> renuncia expresamente a intentar reclamación diplomática en todo cuanto corresponde a los derechos, obligaciones, compromisos, prestaciones y Operaciones relacionados con este </w:t>
      </w:r>
      <w:r w:rsidR="00AA3A0A">
        <w:rPr>
          <w:rFonts w:eastAsia="Arial" w:cs="Arial"/>
          <w:color w:val="000000"/>
          <w:sz w:val="22"/>
          <w:szCs w:val="22"/>
          <w:lang w:val="es-CO" w:eastAsia="es-CO"/>
        </w:rPr>
        <w:t>c</w:t>
      </w:r>
      <w:r>
        <w:rPr>
          <w:rFonts w:eastAsia="Arial" w:cs="Arial"/>
          <w:color w:val="000000"/>
          <w:sz w:val="22"/>
          <w:szCs w:val="22"/>
          <w:lang w:val="es-CO" w:eastAsia="es-CO"/>
        </w:rPr>
        <w:t>ontrato</w:t>
      </w:r>
      <w:r w:rsidR="00CE5E9E" w:rsidRPr="00064EC1">
        <w:rPr>
          <w:rFonts w:eastAsia="Arial" w:cs="Arial"/>
          <w:color w:val="000000"/>
          <w:sz w:val="22"/>
          <w:szCs w:val="22"/>
          <w:lang w:val="es-CO" w:eastAsia="es-CO"/>
        </w:rPr>
        <w:t xml:space="preserve">, excepto en el caso de denegación de justicia.  </w:t>
      </w:r>
    </w:p>
    <w:p w14:paraId="6628C463" w14:textId="77777777" w:rsidR="00CE5E9E" w:rsidRPr="00064EC1" w:rsidRDefault="00CE5E9E" w:rsidP="001750B2">
      <w:pPr>
        <w:spacing w:line="300" w:lineRule="auto"/>
        <w:ind w:left="720"/>
        <w:rPr>
          <w:rFonts w:eastAsia="Arial" w:cs="Arial"/>
          <w:color w:val="000000"/>
          <w:sz w:val="22"/>
          <w:szCs w:val="22"/>
          <w:lang w:val="es-CO" w:eastAsia="es-CO"/>
        </w:rPr>
      </w:pPr>
      <w:r w:rsidRPr="00064EC1">
        <w:rPr>
          <w:rFonts w:eastAsia="Arial" w:cs="Arial"/>
          <w:color w:val="000000"/>
          <w:sz w:val="22"/>
          <w:szCs w:val="22"/>
          <w:lang w:val="es-CO" w:eastAsia="es-CO"/>
        </w:rPr>
        <w:t xml:space="preserve"> </w:t>
      </w:r>
    </w:p>
    <w:p w14:paraId="4502FACF" w14:textId="77777777" w:rsidR="00CE5E9E" w:rsidRPr="00064EC1" w:rsidRDefault="00CE5E9E" w:rsidP="001750B2">
      <w:pPr>
        <w:spacing w:after="5" w:line="300" w:lineRule="auto"/>
        <w:ind w:right="107"/>
        <w:jc w:val="both"/>
        <w:rPr>
          <w:rFonts w:eastAsia="Arial" w:cs="Arial"/>
          <w:color w:val="000000"/>
          <w:sz w:val="22"/>
          <w:szCs w:val="22"/>
          <w:lang w:val="es-CO" w:eastAsia="es-CO"/>
        </w:rPr>
      </w:pPr>
      <w:r w:rsidRPr="00064EC1">
        <w:rPr>
          <w:rFonts w:eastAsia="Arial" w:cs="Arial"/>
          <w:color w:val="000000"/>
          <w:sz w:val="22"/>
          <w:szCs w:val="22"/>
          <w:lang w:val="es-CO" w:eastAsia="es-CO"/>
        </w:rPr>
        <w:t xml:space="preserve">Se entiende que no se presenta denegación de justicia, cuando aquel ha tenido acceso a todos los recursos y medios de acción que proceden conforme a las leyes colombianas. </w:t>
      </w:r>
    </w:p>
    <w:p w14:paraId="1E5C9FCF" w14:textId="77777777" w:rsidR="00CE5E9E" w:rsidRPr="00064EC1" w:rsidRDefault="00CE5E9E" w:rsidP="001750B2">
      <w:pPr>
        <w:spacing w:line="300" w:lineRule="auto"/>
        <w:ind w:left="2139"/>
        <w:rPr>
          <w:rFonts w:eastAsia="Arial" w:cs="Arial"/>
          <w:color w:val="000000"/>
          <w:sz w:val="22"/>
          <w:szCs w:val="22"/>
          <w:lang w:val="es-CO" w:eastAsia="es-CO"/>
        </w:rPr>
      </w:pPr>
      <w:r w:rsidRPr="00064EC1">
        <w:rPr>
          <w:rFonts w:eastAsia="Arial" w:cs="Arial"/>
          <w:b/>
          <w:color w:val="000000"/>
          <w:sz w:val="22"/>
          <w:szCs w:val="22"/>
          <w:lang w:val="es-CO" w:eastAsia="es-CO"/>
        </w:rPr>
        <w:t xml:space="preserve"> </w:t>
      </w:r>
    </w:p>
    <w:p w14:paraId="626B7C0C" w14:textId="45D15435" w:rsidR="00CE5E9E" w:rsidRPr="00331F2C" w:rsidRDefault="00DD335D" w:rsidP="00331F2C">
      <w:pPr>
        <w:pStyle w:val="Ttulo2"/>
        <w:ind w:left="567" w:hanging="567"/>
      </w:pPr>
      <w:bookmarkStart w:id="144" w:name="_Toc70006409"/>
      <w:r w:rsidRPr="00331F2C">
        <w:t>Idioma</w:t>
      </w:r>
      <w:bookmarkEnd w:id="144"/>
      <w:r w:rsidRPr="00331F2C">
        <w:t xml:space="preserve"> </w:t>
      </w:r>
    </w:p>
    <w:p w14:paraId="5082CCDF" w14:textId="77777777" w:rsidR="00CE5E9E" w:rsidRPr="00064EC1" w:rsidRDefault="00CE5E9E" w:rsidP="001750B2">
      <w:pPr>
        <w:spacing w:line="300" w:lineRule="auto"/>
        <w:ind w:left="720"/>
        <w:rPr>
          <w:rFonts w:eastAsia="Arial" w:cs="Arial"/>
          <w:color w:val="000000"/>
          <w:sz w:val="22"/>
          <w:szCs w:val="22"/>
          <w:lang w:val="es-CO" w:eastAsia="es-CO"/>
        </w:rPr>
      </w:pPr>
      <w:r w:rsidRPr="00064EC1">
        <w:rPr>
          <w:rFonts w:eastAsia="Tahoma" w:cs="Arial"/>
          <w:color w:val="000000"/>
          <w:sz w:val="22"/>
          <w:szCs w:val="22"/>
          <w:lang w:val="es-CO" w:eastAsia="es-CO"/>
        </w:rPr>
        <w:t xml:space="preserve"> </w:t>
      </w:r>
    </w:p>
    <w:p w14:paraId="44FA7229" w14:textId="6BA568E3" w:rsidR="00CE5E9E" w:rsidRPr="00064EC1" w:rsidRDefault="00CE5E9E" w:rsidP="001750B2">
      <w:pPr>
        <w:spacing w:after="5" w:line="300" w:lineRule="auto"/>
        <w:ind w:right="107"/>
        <w:jc w:val="both"/>
        <w:rPr>
          <w:rFonts w:eastAsia="Arial" w:cs="Arial"/>
          <w:color w:val="000000"/>
          <w:sz w:val="22"/>
          <w:szCs w:val="22"/>
          <w:lang w:val="es-CO" w:eastAsia="es-CO"/>
        </w:rPr>
      </w:pPr>
      <w:r w:rsidRPr="00064EC1">
        <w:rPr>
          <w:rFonts w:eastAsia="Arial" w:cs="Arial"/>
          <w:color w:val="000000"/>
          <w:sz w:val="22"/>
          <w:szCs w:val="22"/>
          <w:lang w:val="es-CO" w:eastAsia="es-CO"/>
        </w:rPr>
        <w:lastRenderedPageBreak/>
        <w:t xml:space="preserve">Para todos los efectos y actuaciones relacionados con este </w:t>
      </w:r>
      <w:r w:rsidR="00AA3A0A">
        <w:rPr>
          <w:rFonts w:eastAsia="Arial" w:cs="Arial"/>
          <w:color w:val="000000"/>
          <w:sz w:val="22"/>
          <w:szCs w:val="22"/>
          <w:lang w:val="es-CO" w:eastAsia="es-CO"/>
        </w:rPr>
        <w:t>c</w:t>
      </w:r>
      <w:r w:rsidR="0038678C">
        <w:rPr>
          <w:rFonts w:eastAsia="Arial" w:cs="Arial"/>
          <w:color w:val="000000"/>
          <w:sz w:val="22"/>
          <w:szCs w:val="22"/>
          <w:lang w:val="es-CO" w:eastAsia="es-CO"/>
        </w:rPr>
        <w:t>ontrato</w:t>
      </w:r>
      <w:r w:rsidRPr="00064EC1">
        <w:rPr>
          <w:rFonts w:eastAsia="Arial" w:cs="Arial"/>
          <w:color w:val="000000"/>
          <w:sz w:val="22"/>
          <w:szCs w:val="22"/>
          <w:lang w:val="es-CO" w:eastAsia="es-CO"/>
        </w:rPr>
        <w:t xml:space="preserve">, el idioma oficial es el español.  </w:t>
      </w:r>
    </w:p>
    <w:p w14:paraId="5045CEB2" w14:textId="78FFADE6" w:rsidR="00CE5E9E" w:rsidRPr="00064EC1" w:rsidRDefault="00CE5E9E" w:rsidP="001750B2">
      <w:pPr>
        <w:spacing w:line="300" w:lineRule="auto"/>
        <w:ind w:left="720"/>
        <w:rPr>
          <w:rFonts w:eastAsia="Arial" w:cs="Arial"/>
          <w:color w:val="000000"/>
          <w:sz w:val="22"/>
          <w:szCs w:val="22"/>
          <w:lang w:val="es-CO" w:eastAsia="es-CO"/>
        </w:rPr>
      </w:pPr>
      <w:r w:rsidRPr="00064EC1">
        <w:rPr>
          <w:rFonts w:eastAsia="Arial" w:cs="Arial"/>
          <w:color w:val="000000"/>
          <w:sz w:val="22"/>
          <w:szCs w:val="22"/>
          <w:lang w:val="es-CO" w:eastAsia="es-CO"/>
        </w:rPr>
        <w:t xml:space="preserve"> </w:t>
      </w:r>
    </w:p>
    <w:p w14:paraId="21176CEA" w14:textId="24F483D4" w:rsidR="00CE5E9E" w:rsidRPr="00331F2C" w:rsidRDefault="00DD335D" w:rsidP="00331F2C">
      <w:pPr>
        <w:pStyle w:val="Ttulo2"/>
        <w:ind w:left="567" w:hanging="567"/>
      </w:pPr>
      <w:bookmarkStart w:id="145" w:name="_Toc70006410"/>
      <w:r w:rsidRPr="00331F2C">
        <w:t>Domicilio y correspondencia</w:t>
      </w:r>
      <w:bookmarkEnd w:id="145"/>
      <w:r w:rsidRPr="00331F2C">
        <w:t xml:space="preserve"> </w:t>
      </w:r>
    </w:p>
    <w:p w14:paraId="1ABA1637" w14:textId="77777777" w:rsidR="00CE5E9E" w:rsidRPr="00064EC1" w:rsidRDefault="00CE5E9E" w:rsidP="001750B2">
      <w:pPr>
        <w:spacing w:line="300" w:lineRule="auto"/>
        <w:ind w:left="2139"/>
        <w:rPr>
          <w:rFonts w:eastAsia="Arial" w:cs="Arial"/>
          <w:color w:val="000000"/>
          <w:sz w:val="22"/>
          <w:szCs w:val="22"/>
          <w:lang w:val="es-CO" w:eastAsia="es-CO"/>
        </w:rPr>
      </w:pPr>
      <w:r w:rsidRPr="00064EC1">
        <w:rPr>
          <w:rFonts w:eastAsia="Arial" w:cs="Arial"/>
          <w:b/>
          <w:color w:val="000000"/>
          <w:sz w:val="22"/>
          <w:szCs w:val="22"/>
          <w:lang w:val="es-CO" w:eastAsia="es-CO"/>
        </w:rPr>
        <w:t xml:space="preserve">  </w:t>
      </w:r>
    </w:p>
    <w:p w14:paraId="6FF30136" w14:textId="2987240C" w:rsidR="00CE5E9E" w:rsidRPr="00064EC1" w:rsidRDefault="00CE5E9E" w:rsidP="001750B2">
      <w:pPr>
        <w:spacing w:after="5" w:line="300" w:lineRule="auto"/>
        <w:ind w:left="540" w:right="107" w:hanging="540"/>
        <w:jc w:val="both"/>
        <w:rPr>
          <w:rFonts w:eastAsia="Arial" w:cs="Arial"/>
          <w:color w:val="000000"/>
          <w:sz w:val="22"/>
          <w:szCs w:val="22"/>
          <w:lang w:val="es-CO" w:eastAsia="es-CO"/>
        </w:rPr>
      </w:pPr>
      <w:r w:rsidRPr="00064EC1">
        <w:rPr>
          <w:rFonts w:eastAsia="Arial" w:cs="Arial"/>
          <w:color w:val="000000"/>
          <w:sz w:val="22"/>
          <w:szCs w:val="22"/>
          <w:lang w:val="es-CO" w:eastAsia="es-CO"/>
        </w:rPr>
        <w:t>6</w:t>
      </w:r>
      <w:r w:rsidR="000871B4" w:rsidRPr="00064EC1">
        <w:rPr>
          <w:rFonts w:eastAsia="Arial" w:cs="Arial"/>
          <w:color w:val="000000"/>
          <w:sz w:val="22"/>
          <w:szCs w:val="22"/>
          <w:lang w:val="es-CO" w:eastAsia="es-CO"/>
        </w:rPr>
        <w:t>9</w:t>
      </w:r>
      <w:r w:rsidRPr="00064EC1">
        <w:rPr>
          <w:rFonts w:eastAsia="Arial" w:cs="Arial"/>
          <w:color w:val="000000"/>
          <w:sz w:val="22"/>
          <w:szCs w:val="22"/>
          <w:lang w:val="es-CO" w:eastAsia="es-CO"/>
        </w:rPr>
        <w:t xml:space="preserve">.1 </w:t>
      </w:r>
      <w:r w:rsidRPr="00064EC1">
        <w:rPr>
          <w:rFonts w:eastAsia="Arial" w:cs="Arial"/>
          <w:b/>
          <w:color w:val="000000"/>
          <w:sz w:val="22"/>
          <w:szCs w:val="22"/>
          <w:lang w:val="es-CO" w:eastAsia="es-CO"/>
        </w:rPr>
        <w:t xml:space="preserve">Domicilio. </w:t>
      </w:r>
      <w:r w:rsidRPr="00064EC1">
        <w:rPr>
          <w:rFonts w:eastAsia="Arial" w:cs="Arial"/>
          <w:color w:val="000000"/>
          <w:sz w:val="22"/>
          <w:szCs w:val="22"/>
          <w:lang w:val="es-CO" w:eastAsia="es-CO"/>
        </w:rPr>
        <w:t xml:space="preserve">Para todos los efectos, las Partes acuerdan expresamente como domicilio contractual, la ciudad de Bogotá, D.C., República de Colombia. </w:t>
      </w:r>
    </w:p>
    <w:p w14:paraId="58826E86" w14:textId="77777777" w:rsidR="00CE5E9E" w:rsidRPr="00064EC1" w:rsidRDefault="00CE5E9E" w:rsidP="001750B2">
      <w:pPr>
        <w:spacing w:line="300" w:lineRule="auto"/>
        <w:ind w:left="540" w:hanging="540"/>
        <w:rPr>
          <w:rFonts w:eastAsia="Arial" w:cs="Arial"/>
          <w:color w:val="000000"/>
          <w:sz w:val="22"/>
          <w:szCs w:val="22"/>
          <w:lang w:val="es-CO" w:eastAsia="es-CO"/>
        </w:rPr>
      </w:pPr>
      <w:r w:rsidRPr="00064EC1">
        <w:rPr>
          <w:rFonts w:eastAsia="Arial" w:cs="Arial"/>
          <w:color w:val="000000"/>
          <w:sz w:val="22"/>
          <w:szCs w:val="22"/>
          <w:lang w:val="es-CO" w:eastAsia="es-CO"/>
        </w:rPr>
        <w:t xml:space="preserve"> </w:t>
      </w:r>
    </w:p>
    <w:p w14:paraId="1ED6F8E7" w14:textId="2F939837" w:rsidR="00CE5E9E" w:rsidRPr="00064EC1" w:rsidRDefault="00CE5E9E" w:rsidP="001750B2">
      <w:pPr>
        <w:spacing w:after="5" w:line="300" w:lineRule="auto"/>
        <w:ind w:left="540" w:right="107" w:hanging="540"/>
        <w:jc w:val="both"/>
        <w:rPr>
          <w:rFonts w:eastAsia="Arial" w:cs="Arial"/>
          <w:color w:val="000000"/>
          <w:sz w:val="22"/>
          <w:szCs w:val="22"/>
          <w:lang w:val="es-CO" w:eastAsia="es-CO"/>
        </w:rPr>
      </w:pPr>
      <w:r w:rsidRPr="00064EC1">
        <w:rPr>
          <w:rFonts w:eastAsia="Arial" w:cs="Arial"/>
          <w:color w:val="000000"/>
          <w:sz w:val="22"/>
          <w:szCs w:val="22"/>
          <w:lang w:val="es-CO" w:eastAsia="es-CO"/>
        </w:rPr>
        <w:t>6</w:t>
      </w:r>
      <w:r w:rsidR="000871B4" w:rsidRPr="00064EC1">
        <w:rPr>
          <w:rFonts w:eastAsia="Arial" w:cs="Arial"/>
          <w:color w:val="000000"/>
          <w:sz w:val="22"/>
          <w:szCs w:val="22"/>
          <w:lang w:val="es-CO" w:eastAsia="es-CO"/>
        </w:rPr>
        <w:t>9</w:t>
      </w:r>
      <w:r w:rsidRPr="00064EC1">
        <w:rPr>
          <w:rFonts w:eastAsia="Arial" w:cs="Arial"/>
          <w:color w:val="000000"/>
          <w:sz w:val="22"/>
          <w:szCs w:val="22"/>
          <w:lang w:val="es-CO" w:eastAsia="es-CO"/>
        </w:rPr>
        <w:t xml:space="preserve">.2 </w:t>
      </w:r>
      <w:r w:rsidRPr="00064EC1">
        <w:rPr>
          <w:rFonts w:eastAsia="Arial" w:cs="Arial"/>
          <w:b/>
          <w:color w:val="000000"/>
          <w:sz w:val="22"/>
          <w:szCs w:val="22"/>
          <w:lang w:val="es-CO" w:eastAsia="es-CO"/>
        </w:rPr>
        <w:t xml:space="preserve">Correspondencia. </w:t>
      </w:r>
      <w:r w:rsidRPr="00064EC1">
        <w:rPr>
          <w:rFonts w:eastAsia="Arial" w:cs="Arial"/>
          <w:color w:val="000000"/>
          <w:sz w:val="22"/>
          <w:szCs w:val="22"/>
          <w:lang w:val="es-CO" w:eastAsia="es-CO"/>
        </w:rPr>
        <w:t xml:space="preserve">Para cualquier propósito relacionado con la celebración, ejecución, terminación y liquidación del presente </w:t>
      </w:r>
      <w:r w:rsidR="00AA3A0A">
        <w:rPr>
          <w:rFonts w:eastAsia="Arial" w:cs="Arial"/>
          <w:color w:val="000000"/>
          <w:sz w:val="22"/>
          <w:szCs w:val="22"/>
          <w:lang w:val="es-CO" w:eastAsia="es-CO"/>
        </w:rPr>
        <w:t>c</w:t>
      </w:r>
      <w:r w:rsidR="0038678C">
        <w:rPr>
          <w:rFonts w:eastAsia="Arial" w:cs="Arial"/>
          <w:color w:val="000000"/>
          <w:sz w:val="22"/>
          <w:szCs w:val="22"/>
          <w:lang w:val="es-CO" w:eastAsia="es-CO"/>
        </w:rPr>
        <w:t>ontrato</w:t>
      </w:r>
      <w:r w:rsidRPr="00064EC1">
        <w:rPr>
          <w:rFonts w:eastAsia="Arial" w:cs="Arial"/>
          <w:color w:val="000000"/>
          <w:sz w:val="22"/>
          <w:szCs w:val="22"/>
          <w:lang w:val="es-CO" w:eastAsia="es-CO"/>
        </w:rPr>
        <w:t xml:space="preserve">, las comunicaciones, notificaciones y, en general, toda correspondencia que se crucen las Partes debe ser remitida por escrito y en medio magnético, de ser requerido por la ANH, a las siguientes direcciones: </w:t>
      </w:r>
    </w:p>
    <w:p w14:paraId="381770D0" w14:textId="77777777" w:rsidR="00CE5E9E" w:rsidRPr="00064EC1" w:rsidRDefault="00CE5E9E" w:rsidP="001750B2">
      <w:pPr>
        <w:spacing w:line="300" w:lineRule="auto"/>
        <w:ind w:left="720"/>
        <w:rPr>
          <w:rFonts w:eastAsia="Arial" w:cs="Arial"/>
          <w:color w:val="000000"/>
          <w:sz w:val="22"/>
          <w:szCs w:val="22"/>
          <w:lang w:val="es-CO" w:eastAsia="es-CO"/>
        </w:rPr>
      </w:pPr>
      <w:r w:rsidRPr="00064EC1">
        <w:rPr>
          <w:rFonts w:eastAsia="Arial" w:cs="Arial"/>
          <w:b/>
          <w:color w:val="000000"/>
          <w:sz w:val="22"/>
          <w:szCs w:val="22"/>
          <w:lang w:val="es-CO" w:eastAsia="es-CO"/>
        </w:rPr>
        <w:t xml:space="preserve"> </w:t>
      </w:r>
    </w:p>
    <w:p w14:paraId="699BD159" w14:textId="7F909BB8" w:rsidR="00CE5E9E" w:rsidRPr="00064EC1" w:rsidRDefault="007B5E4B" w:rsidP="001B2B77">
      <w:pPr>
        <w:tabs>
          <w:tab w:val="center" w:pos="720"/>
          <w:tab w:val="center" w:pos="1440"/>
          <w:tab w:val="center" w:pos="2160"/>
          <w:tab w:val="center" w:pos="2881"/>
          <w:tab w:val="center" w:pos="3601"/>
          <w:tab w:val="center" w:pos="6120"/>
        </w:tabs>
        <w:spacing w:after="5" w:line="300" w:lineRule="auto"/>
        <w:ind w:left="851"/>
        <w:rPr>
          <w:rFonts w:eastAsia="Arial" w:cs="Arial"/>
          <w:color w:val="000000"/>
          <w:sz w:val="22"/>
          <w:szCs w:val="22"/>
          <w:lang w:val="es-CO" w:eastAsia="es-CO"/>
        </w:rPr>
      </w:pPr>
      <w:r w:rsidRPr="007B5E4B">
        <w:rPr>
          <w:rFonts w:eastAsia="Calibri" w:cs="Arial"/>
          <w:b/>
          <w:bCs/>
          <w:color w:val="000000"/>
          <w:sz w:val="22"/>
          <w:szCs w:val="22"/>
          <w:lang w:val="es-CO" w:eastAsia="es-CO"/>
        </w:rPr>
        <w:tab/>
        <w:t xml:space="preserve">ANH:    </w:t>
      </w:r>
      <w:r w:rsidRPr="007B5E4B">
        <w:rPr>
          <w:rFonts w:eastAsia="Calibri" w:cs="Arial"/>
          <w:b/>
          <w:bCs/>
          <w:color w:val="000000"/>
          <w:sz w:val="22"/>
          <w:szCs w:val="22"/>
          <w:lang w:val="es-CO" w:eastAsia="es-CO"/>
        </w:rPr>
        <w:tab/>
        <w:t xml:space="preserve"> </w:t>
      </w:r>
      <w:r w:rsidRPr="007B5E4B">
        <w:rPr>
          <w:rFonts w:eastAsia="Calibri" w:cs="Arial"/>
          <w:b/>
          <w:bCs/>
          <w:color w:val="000000"/>
          <w:sz w:val="22"/>
          <w:szCs w:val="22"/>
          <w:lang w:val="es-CO" w:eastAsia="es-CO"/>
        </w:rPr>
        <w:tab/>
      </w:r>
      <w:r w:rsidRPr="007B5E4B">
        <w:rPr>
          <w:rFonts w:eastAsia="Calibri" w:cs="Arial"/>
          <w:b/>
          <w:bCs/>
          <w:color w:val="000000"/>
          <w:sz w:val="22"/>
          <w:szCs w:val="22"/>
          <w:lang w:val="es-CO" w:eastAsia="es-CO"/>
        </w:rPr>
        <w:tab/>
        <w:t>Agencia Nacional de Hidrocarburos</w:t>
      </w:r>
      <w:r w:rsidR="00CE5E9E" w:rsidRPr="007B5E4B">
        <w:rPr>
          <w:rFonts w:eastAsia="Calibri" w:cs="Arial"/>
          <w:b/>
          <w:bCs/>
          <w:color w:val="000000"/>
          <w:sz w:val="22"/>
          <w:szCs w:val="22"/>
          <w:lang w:val="es-CO" w:eastAsia="es-CO"/>
        </w:rPr>
        <w:tab/>
      </w:r>
      <w:r w:rsidR="00CE5E9E" w:rsidRPr="007B5E4B">
        <w:rPr>
          <w:rFonts w:eastAsia="Arial" w:cs="Arial"/>
          <w:b/>
          <w:bCs/>
          <w:color w:val="000000"/>
          <w:sz w:val="22"/>
          <w:szCs w:val="22"/>
          <w:lang w:val="es-CO" w:eastAsia="es-CO"/>
        </w:rPr>
        <w:t xml:space="preserve"> </w:t>
      </w:r>
      <w:r w:rsidR="00CE5E9E" w:rsidRPr="007B5E4B">
        <w:rPr>
          <w:rFonts w:eastAsia="Arial" w:cs="Arial"/>
          <w:b/>
          <w:bCs/>
          <w:color w:val="000000"/>
          <w:sz w:val="22"/>
          <w:szCs w:val="22"/>
          <w:lang w:val="es-CO" w:eastAsia="es-CO"/>
        </w:rPr>
        <w:tab/>
        <w:t xml:space="preserve"> </w:t>
      </w:r>
      <w:r w:rsidR="00CE5E9E" w:rsidRPr="007B5E4B">
        <w:rPr>
          <w:rFonts w:eastAsia="Arial" w:cs="Arial"/>
          <w:b/>
          <w:bCs/>
          <w:color w:val="000000"/>
          <w:sz w:val="22"/>
          <w:szCs w:val="22"/>
          <w:lang w:val="es-CO" w:eastAsia="es-CO"/>
        </w:rPr>
        <w:tab/>
        <w:t xml:space="preserve"> </w:t>
      </w:r>
      <w:r w:rsidR="00CE5E9E" w:rsidRPr="007B5E4B">
        <w:rPr>
          <w:rFonts w:eastAsia="Arial" w:cs="Arial"/>
          <w:b/>
          <w:bCs/>
          <w:color w:val="000000"/>
          <w:sz w:val="22"/>
          <w:szCs w:val="22"/>
          <w:lang w:val="es-CO" w:eastAsia="es-CO"/>
        </w:rPr>
        <w:tab/>
        <w:t xml:space="preserve"> </w:t>
      </w:r>
      <w:r>
        <w:rPr>
          <w:rFonts w:eastAsia="Arial" w:cs="Arial"/>
          <w:color w:val="000000"/>
          <w:sz w:val="22"/>
          <w:szCs w:val="22"/>
          <w:lang w:val="es-CO" w:eastAsia="es-CO"/>
        </w:rPr>
        <w:tab/>
      </w:r>
      <w:r>
        <w:rPr>
          <w:rFonts w:eastAsia="Arial" w:cs="Arial"/>
          <w:color w:val="000000"/>
          <w:sz w:val="22"/>
          <w:szCs w:val="22"/>
          <w:lang w:val="es-CO" w:eastAsia="es-CO"/>
        </w:rPr>
        <w:tab/>
      </w:r>
      <w:r>
        <w:rPr>
          <w:rFonts w:eastAsia="Arial" w:cs="Arial"/>
          <w:color w:val="000000"/>
          <w:sz w:val="22"/>
          <w:szCs w:val="22"/>
          <w:lang w:val="es-CO" w:eastAsia="es-CO"/>
        </w:rPr>
        <w:tab/>
      </w:r>
      <w:r w:rsidR="00CE5E9E" w:rsidRPr="00064EC1">
        <w:rPr>
          <w:rFonts w:eastAsia="Arial" w:cs="Arial"/>
          <w:color w:val="000000"/>
          <w:sz w:val="22"/>
          <w:szCs w:val="22"/>
          <w:lang w:val="es-CO" w:eastAsia="es-CO"/>
        </w:rPr>
        <w:t xml:space="preserve">Avenida Calle 26 No. 59 – 65, Piso 2 </w:t>
      </w:r>
    </w:p>
    <w:p w14:paraId="19BB36A6" w14:textId="69B2CB6A" w:rsidR="00CE5E9E" w:rsidRPr="00064EC1" w:rsidRDefault="00CE5E9E" w:rsidP="001B2B77">
      <w:pPr>
        <w:tabs>
          <w:tab w:val="center" w:pos="720"/>
          <w:tab w:val="center" w:pos="1440"/>
          <w:tab w:val="center" w:pos="2160"/>
          <w:tab w:val="center" w:pos="2881"/>
          <w:tab w:val="center" w:pos="3601"/>
          <w:tab w:val="center" w:pos="5447"/>
        </w:tabs>
        <w:spacing w:after="5" w:line="300" w:lineRule="auto"/>
        <w:ind w:left="851"/>
        <w:rPr>
          <w:rFonts w:eastAsia="Arial" w:cs="Arial"/>
          <w:color w:val="000000"/>
          <w:sz w:val="22"/>
          <w:szCs w:val="22"/>
          <w:lang w:val="es-CO" w:eastAsia="es-CO"/>
        </w:rPr>
      </w:pPr>
      <w:r w:rsidRPr="00064EC1">
        <w:rPr>
          <w:rFonts w:eastAsia="Calibri" w:cs="Arial"/>
          <w:color w:val="000000"/>
          <w:sz w:val="22"/>
          <w:szCs w:val="22"/>
          <w:lang w:val="es-CO" w:eastAsia="es-CO"/>
        </w:rPr>
        <w:tab/>
      </w:r>
      <w:r w:rsidRPr="00064EC1">
        <w:rPr>
          <w:rFonts w:eastAsia="Arial" w:cs="Arial"/>
          <w:color w:val="000000"/>
          <w:sz w:val="22"/>
          <w:szCs w:val="22"/>
          <w:lang w:val="es-CO" w:eastAsia="es-CO"/>
        </w:rPr>
        <w:t xml:space="preserve"> </w:t>
      </w:r>
      <w:r w:rsidRPr="00064EC1">
        <w:rPr>
          <w:rFonts w:eastAsia="Arial" w:cs="Arial"/>
          <w:color w:val="000000"/>
          <w:sz w:val="22"/>
          <w:szCs w:val="22"/>
          <w:lang w:val="es-CO" w:eastAsia="es-CO"/>
        </w:rPr>
        <w:tab/>
        <w:t xml:space="preserve"> </w:t>
      </w:r>
      <w:r w:rsidRPr="00064EC1">
        <w:rPr>
          <w:rFonts w:eastAsia="Arial" w:cs="Arial"/>
          <w:color w:val="000000"/>
          <w:sz w:val="22"/>
          <w:szCs w:val="22"/>
          <w:lang w:val="es-CO" w:eastAsia="es-CO"/>
        </w:rPr>
        <w:tab/>
      </w:r>
      <w:r w:rsidRPr="00064EC1">
        <w:rPr>
          <w:rFonts w:eastAsia="Arial" w:cs="Arial"/>
          <w:color w:val="000000"/>
          <w:sz w:val="22"/>
          <w:szCs w:val="22"/>
          <w:lang w:val="es-CO" w:eastAsia="es-CO"/>
        </w:rPr>
        <w:tab/>
        <w:t xml:space="preserve">Bogotá, Distrito Capital </w:t>
      </w:r>
    </w:p>
    <w:p w14:paraId="641DF3BC" w14:textId="5C300DD7" w:rsidR="001B2B77" w:rsidRDefault="00CE5E9E" w:rsidP="001B2B77">
      <w:pPr>
        <w:tabs>
          <w:tab w:val="left" w:pos="4320"/>
        </w:tabs>
        <w:spacing w:after="2" w:line="300" w:lineRule="auto"/>
        <w:ind w:left="2835" w:right="661"/>
        <w:rPr>
          <w:rFonts w:eastAsia="Arial" w:cs="Arial"/>
          <w:color w:val="000000"/>
          <w:sz w:val="22"/>
          <w:szCs w:val="22"/>
          <w:lang w:val="es-CO" w:eastAsia="es-CO"/>
        </w:rPr>
      </w:pPr>
      <w:r w:rsidRPr="00064EC1">
        <w:rPr>
          <w:rFonts w:eastAsia="Arial" w:cs="Arial"/>
          <w:color w:val="000000"/>
          <w:sz w:val="22"/>
          <w:szCs w:val="22"/>
          <w:lang w:val="es-CO" w:eastAsia="es-CO"/>
        </w:rPr>
        <w:t xml:space="preserve">Teléfonos: (571) 593-17-17  </w:t>
      </w:r>
      <w:r w:rsidRPr="00064EC1">
        <w:rPr>
          <w:rFonts w:eastAsia="Arial" w:cs="Arial"/>
          <w:color w:val="000000"/>
          <w:sz w:val="22"/>
          <w:szCs w:val="22"/>
          <w:lang w:val="es-CO" w:eastAsia="es-CO"/>
        </w:rPr>
        <w:tab/>
        <w:t xml:space="preserve"> </w:t>
      </w:r>
      <w:r w:rsidRPr="00064EC1">
        <w:rPr>
          <w:rFonts w:eastAsia="Arial" w:cs="Arial"/>
          <w:color w:val="000000"/>
          <w:sz w:val="22"/>
          <w:szCs w:val="22"/>
          <w:lang w:val="es-CO" w:eastAsia="es-CO"/>
        </w:rPr>
        <w:tab/>
        <w:t xml:space="preserve"> </w:t>
      </w:r>
    </w:p>
    <w:p w14:paraId="19F80DA4" w14:textId="77777777" w:rsidR="001B2B77" w:rsidRDefault="00CE5E9E" w:rsidP="001B2B77">
      <w:pPr>
        <w:tabs>
          <w:tab w:val="left" w:pos="4320"/>
        </w:tabs>
        <w:spacing w:after="2" w:line="300" w:lineRule="auto"/>
        <w:ind w:left="2835" w:right="661"/>
        <w:rPr>
          <w:rFonts w:eastAsia="Arial" w:cs="Arial"/>
          <w:color w:val="000000"/>
          <w:sz w:val="22"/>
          <w:szCs w:val="22"/>
          <w:lang w:val="es-CO" w:eastAsia="es-CO"/>
        </w:rPr>
      </w:pPr>
      <w:r w:rsidRPr="00064EC1">
        <w:rPr>
          <w:rFonts w:eastAsia="Arial" w:cs="Arial"/>
          <w:color w:val="000000"/>
          <w:sz w:val="22"/>
          <w:szCs w:val="22"/>
          <w:lang w:val="es-CO" w:eastAsia="es-CO"/>
        </w:rPr>
        <w:t xml:space="preserve">Fax: (571) 593-17-18  </w:t>
      </w:r>
      <w:r w:rsidRPr="00064EC1">
        <w:rPr>
          <w:rFonts w:eastAsia="Arial" w:cs="Arial"/>
          <w:color w:val="000000"/>
          <w:sz w:val="22"/>
          <w:szCs w:val="22"/>
          <w:lang w:val="es-CO" w:eastAsia="es-CO"/>
        </w:rPr>
        <w:tab/>
        <w:t xml:space="preserve"> </w:t>
      </w:r>
      <w:r w:rsidRPr="00064EC1">
        <w:rPr>
          <w:rFonts w:eastAsia="Arial" w:cs="Arial"/>
          <w:color w:val="000000"/>
          <w:sz w:val="22"/>
          <w:szCs w:val="22"/>
          <w:lang w:val="es-CO" w:eastAsia="es-CO"/>
        </w:rPr>
        <w:tab/>
        <w:t xml:space="preserve"> </w:t>
      </w:r>
      <w:r w:rsidRPr="00064EC1">
        <w:rPr>
          <w:rFonts w:eastAsia="Arial" w:cs="Arial"/>
          <w:color w:val="000000"/>
          <w:sz w:val="22"/>
          <w:szCs w:val="22"/>
          <w:lang w:val="es-CO" w:eastAsia="es-CO"/>
        </w:rPr>
        <w:tab/>
        <w:t xml:space="preserve"> </w:t>
      </w:r>
    </w:p>
    <w:p w14:paraId="3E2C46B0" w14:textId="6C1C6FC0" w:rsidR="00CE5E9E" w:rsidRPr="00064EC1" w:rsidRDefault="00CE5E9E" w:rsidP="001B2B77">
      <w:pPr>
        <w:tabs>
          <w:tab w:val="left" w:pos="4320"/>
        </w:tabs>
        <w:spacing w:after="2" w:line="300" w:lineRule="auto"/>
        <w:ind w:left="2835" w:right="661"/>
        <w:rPr>
          <w:rFonts w:eastAsia="Arial" w:cs="Arial"/>
          <w:color w:val="000000"/>
          <w:sz w:val="22"/>
          <w:szCs w:val="22"/>
          <w:lang w:val="es-CO" w:eastAsia="es-CO"/>
        </w:rPr>
      </w:pPr>
      <w:r w:rsidRPr="00064EC1">
        <w:rPr>
          <w:rFonts w:eastAsia="Arial" w:cs="Arial"/>
          <w:color w:val="000000"/>
          <w:sz w:val="22"/>
          <w:szCs w:val="22"/>
          <w:lang w:val="es-CO" w:eastAsia="es-CO"/>
        </w:rPr>
        <w:t xml:space="preserve">Correo Electrónico:  </w:t>
      </w:r>
    </w:p>
    <w:p w14:paraId="43A0933F" w14:textId="77777777" w:rsidR="00CE5E9E" w:rsidRPr="00064EC1" w:rsidRDefault="00CE5E9E" w:rsidP="001B2B77">
      <w:pPr>
        <w:spacing w:line="300" w:lineRule="auto"/>
        <w:ind w:left="851"/>
        <w:rPr>
          <w:rFonts w:eastAsia="Arial" w:cs="Arial"/>
          <w:color w:val="000000"/>
          <w:sz w:val="22"/>
          <w:szCs w:val="22"/>
          <w:lang w:val="es-CO" w:eastAsia="es-CO"/>
        </w:rPr>
      </w:pPr>
      <w:r w:rsidRPr="00064EC1">
        <w:rPr>
          <w:rFonts w:eastAsia="Arial" w:cs="Arial"/>
          <w:color w:val="000000"/>
          <w:sz w:val="22"/>
          <w:szCs w:val="22"/>
          <w:lang w:val="es-CO" w:eastAsia="es-CO"/>
        </w:rPr>
        <w:t xml:space="preserve"> </w:t>
      </w:r>
    </w:p>
    <w:p w14:paraId="5E8241A4" w14:textId="1F7FD55D" w:rsidR="001B2B77" w:rsidRDefault="00CE5E9E" w:rsidP="001B2B77">
      <w:pPr>
        <w:tabs>
          <w:tab w:val="center" w:pos="720"/>
          <w:tab w:val="center" w:pos="1440"/>
          <w:tab w:val="center" w:pos="2160"/>
          <w:tab w:val="center" w:pos="2881"/>
          <w:tab w:val="center" w:pos="3601"/>
          <w:tab w:val="center" w:pos="5447"/>
        </w:tabs>
        <w:spacing w:after="5" w:line="300" w:lineRule="auto"/>
        <w:ind w:left="851"/>
        <w:rPr>
          <w:rFonts w:eastAsia="Arial" w:cs="Arial"/>
          <w:color w:val="000000"/>
          <w:sz w:val="22"/>
          <w:szCs w:val="22"/>
          <w:lang w:val="es-CO" w:eastAsia="es-CO"/>
        </w:rPr>
      </w:pPr>
      <w:r w:rsidRPr="001B2B77">
        <w:rPr>
          <w:rFonts w:eastAsia="Calibri" w:cs="Arial"/>
          <w:b/>
          <w:bCs/>
          <w:color w:val="000000"/>
          <w:sz w:val="22"/>
          <w:szCs w:val="22"/>
          <w:lang w:val="es-CO" w:eastAsia="es-CO"/>
        </w:rPr>
        <w:tab/>
      </w:r>
      <w:r w:rsidRPr="001B2B77">
        <w:rPr>
          <w:rFonts w:eastAsia="Arial" w:cs="Arial"/>
          <w:b/>
          <w:bCs/>
          <w:color w:val="000000"/>
          <w:sz w:val="22"/>
          <w:szCs w:val="22"/>
          <w:lang w:val="es-CO" w:eastAsia="es-CO"/>
        </w:rPr>
        <w:t>Contratista:</w:t>
      </w:r>
      <w:r w:rsidRPr="00064EC1">
        <w:rPr>
          <w:rFonts w:eastAsia="Arial" w:cs="Arial"/>
          <w:color w:val="000000"/>
          <w:sz w:val="22"/>
          <w:szCs w:val="22"/>
          <w:lang w:val="es-CO" w:eastAsia="es-CO"/>
        </w:rPr>
        <w:t xml:space="preserve"> </w:t>
      </w:r>
      <w:r w:rsidRPr="00064EC1">
        <w:rPr>
          <w:rFonts w:eastAsia="Arial" w:cs="Arial"/>
          <w:color w:val="000000"/>
          <w:sz w:val="22"/>
          <w:szCs w:val="22"/>
          <w:lang w:val="es-CO" w:eastAsia="es-CO"/>
        </w:rPr>
        <w:tab/>
        <w:t xml:space="preserve"> </w:t>
      </w:r>
      <w:r w:rsidR="001B2B77">
        <w:rPr>
          <w:rFonts w:eastAsia="Arial" w:cs="Arial"/>
          <w:color w:val="000000"/>
          <w:sz w:val="22"/>
          <w:szCs w:val="22"/>
          <w:lang w:val="es-CO" w:eastAsia="es-CO"/>
        </w:rPr>
        <w:t xml:space="preserve"> </w:t>
      </w:r>
      <w:r w:rsidR="001B2B77">
        <w:rPr>
          <w:rFonts w:eastAsia="Arial" w:cs="Arial"/>
          <w:color w:val="000000"/>
          <w:sz w:val="22"/>
          <w:szCs w:val="22"/>
          <w:lang w:val="es-CO" w:eastAsia="es-CO"/>
        </w:rPr>
        <w:tab/>
        <w:t xml:space="preserve">          </w:t>
      </w:r>
      <w:r w:rsidRPr="001B2B77">
        <w:rPr>
          <w:rFonts w:eastAsia="Arial" w:cs="Arial"/>
          <w:color w:val="000000"/>
          <w:sz w:val="22"/>
          <w:szCs w:val="22"/>
          <w:lang w:val="es-CO" w:eastAsia="es-CO"/>
        </w:rPr>
        <w:t>XXX</w:t>
      </w:r>
      <w:r w:rsidRPr="00064EC1">
        <w:rPr>
          <w:rFonts w:eastAsia="Arial" w:cs="Arial"/>
          <w:color w:val="000000"/>
          <w:sz w:val="22"/>
          <w:szCs w:val="22"/>
          <w:lang w:val="es-CO" w:eastAsia="es-CO"/>
        </w:rPr>
        <w:t>XXX</w:t>
      </w:r>
    </w:p>
    <w:p w14:paraId="40BB22EE" w14:textId="2D733E01" w:rsidR="00CE5E9E" w:rsidRPr="00064EC1" w:rsidRDefault="001B2B77" w:rsidP="001B2B77">
      <w:pPr>
        <w:tabs>
          <w:tab w:val="center" w:pos="720"/>
          <w:tab w:val="center" w:pos="1440"/>
          <w:tab w:val="center" w:pos="2160"/>
          <w:tab w:val="center" w:pos="2881"/>
          <w:tab w:val="center" w:pos="3601"/>
          <w:tab w:val="center" w:pos="5447"/>
        </w:tabs>
        <w:spacing w:after="5" w:line="300" w:lineRule="auto"/>
        <w:ind w:left="851"/>
        <w:rPr>
          <w:rFonts w:eastAsia="Arial" w:cs="Arial"/>
          <w:color w:val="000000"/>
          <w:sz w:val="22"/>
          <w:szCs w:val="22"/>
          <w:lang w:val="es-CO" w:eastAsia="es-CO"/>
        </w:rPr>
      </w:pPr>
      <w:r>
        <w:rPr>
          <w:rFonts w:eastAsia="Arial" w:cs="Arial"/>
          <w:color w:val="000000"/>
          <w:sz w:val="22"/>
          <w:szCs w:val="22"/>
          <w:lang w:val="es-CO" w:eastAsia="es-CO"/>
        </w:rPr>
        <w:tab/>
      </w:r>
      <w:r>
        <w:rPr>
          <w:rFonts w:eastAsia="Arial" w:cs="Arial"/>
          <w:color w:val="000000"/>
          <w:sz w:val="22"/>
          <w:szCs w:val="22"/>
          <w:lang w:val="es-CO" w:eastAsia="es-CO"/>
        </w:rPr>
        <w:tab/>
      </w:r>
      <w:r>
        <w:rPr>
          <w:rFonts w:eastAsia="Arial" w:cs="Arial"/>
          <w:color w:val="000000"/>
          <w:sz w:val="22"/>
          <w:szCs w:val="22"/>
          <w:lang w:val="es-CO" w:eastAsia="es-CO"/>
        </w:rPr>
        <w:tab/>
      </w:r>
      <w:r>
        <w:rPr>
          <w:rFonts w:eastAsia="Arial" w:cs="Arial"/>
          <w:color w:val="000000"/>
          <w:sz w:val="22"/>
          <w:szCs w:val="22"/>
          <w:lang w:val="es-CO" w:eastAsia="es-CO"/>
        </w:rPr>
        <w:tab/>
      </w:r>
      <w:r w:rsidR="00CE5E9E" w:rsidRPr="00064EC1">
        <w:rPr>
          <w:rFonts w:eastAsia="Arial" w:cs="Arial"/>
          <w:color w:val="000000"/>
          <w:sz w:val="22"/>
          <w:szCs w:val="22"/>
          <w:lang w:val="es-CO" w:eastAsia="es-CO"/>
        </w:rPr>
        <w:t xml:space="preserve">Representante Legal </w:t>
      </w:r>
    </w:p>
    <w:p w14:paraId="6637ED0F" w14:textId="170F3752" w:rsidR="00CE5E9E" w:rsidRPr="00064EC1" w:rsidRDefault="001B2B77" w:rsidP="001B2B77">
      <w:pPr>
        <w:tabs>
          <w:tab w:val="center" w:pos="720"/>
          <w:tab w:val="center" w:pos="1440"/>
          <w:tab w:val="center" w:pos="2160"/>
          <w:tab w:val="center" w:pos="2881"/>
          <w:tab w:val="center" w:pos="3601"/>
          <w:tab w:val="center" w:pos="5447"/>
        </w:tabs>
        <w:spacing w:after="5" w:line="300" w:lineRule="auto"/>
        <w:ind w:left="851"/>
        <w:rPr>
          <w:rFonts w:eastAsia="Arial" w:cs="Arial"/>
          <w:color w:val="000000"/>
          <w:sz w:val="22"/>
          <w:szCs w:val="22"/>
          <w:lang w:val="es-CO" w:eastAsia="es-CO"/>
        </w:rPr>
      </w:pPr>
      <w:r>
        <w:rPr>
          <w:rFonts w:eastAsia="Arial" w:cs="Arial"/>
          <w:color w:val="000000"/>
          <w:sz w:val="22"/>
          <w:szCs w:val="22"/>
          <w:lang w:val="es-CO" w:eastAsia="es-CO"/>
        </w:rPr>
        <w:tab/>
      </w:r>
      <w:r>
        <w:rPr>
          <w:rFonts w:eastAsia="Arial" w:cs="Arial"/>
          <w:color w:val="000000"/>
          <w:sz w:val="22"/>
          <w:szCs w:val="22"/>
          <w:lang w:val="es-CO" w:eastAsia="es-CO"/>
        </w:rPr>
        <w:tab/>
      </w:r>
      <w:r>
        <w:rPr>
          <w:rFonts w:eastAsia="Arial" w:cs="Arial"/>
          <w:color w:val="000000"/>
          <w:sz w:val="22"/>
          <w:szCs w:val="22"/>
          <w:lang w:val="es-CO" w:eastAsia="es-CO"/>
        </w:rPr>
        <w:tab/>
      </w:r>
      <w:r>
        <w:rPr>
          <w:rFonts w:eastAsia="Arial" w:cs="Arial"/>
          <w:color w:val="000000"/>
          <w:sz w:val="22"/>
          <w:szCs w:val="22"/>
          <w:lang w:val="es-CO" w:eastAsia="es-CO"/>
        </w:rPr>
        <w:tab/>
      </w:r>
      <w:r w:rsidR="00CE5E9E" w:rsidRPr="00064EC1">
        <w:rPr>
          <w:rFonts w:eastAsia="Arial" w:cs="Arial"/>
          <w:color w:val="000000"/>
          <w:sz w:val="22"/>
          <w:szCs w:val="22"/>
          <w:lang w:val="es-CO" w:eastAsia="es-CO"/>
        </w:rPr>
        <w:t xml:space="preserve">Dirección XXX </w:t>
      </w:r>
    </w:p>
    <w:p w14:paraId="487F20A6" w14:textId="38F2A855" w:rsidR="001B2B77" w:rsidRDefault="001B2B77" w:rsidP="001B2B77">
      <w:pPr>
        <w:tabs>
          <w:tab w:val="center" w:pos="1440"/>
          <w:tab w:val="center" w:pos="2160"/>
          <w:tab w:val="center" w:pos="2881"/>
          <w:tab w:val="center" w:pos="3601"/>
          <w:tab w:val="center" w:pos="5447"/>
        </w:tabs>
        <w:spacing w:after="5" w:line="300" w:lineRule="auto"/>
        <w:ind w:left="2127"/>
        <w:rPr>
          <w:rFonts w:eastAsia="Arial" w:cs="Arial"/>
          <w:color w:val="000000"/>
          <w:sz w:val="22"/>
          <w:szCs w:val="22"/>
          <w:lang w:val="es-CO" w:eastAsia="es-CO"/>
        </w:rPr>
      </w:pPr>
      <w:r>
        <w:rPr>
          <w:rFonts w:eastAsia="Arial" w:cs="Arial"/>
          <w:color w:val="000000"/>
          <w:sz w:val="22"/>
          <w:szCs w:val="22"/>
          <w:lang w:val="es-CO" w:eastAsia="es-CO"/>
        </w:rPr>
        <w:tab/>
      </w:r>
      <w:r>
        <w:rPr>
          <w:rFonts w:eastAsia="Arial" w:cs="Arial"/>
          <w:color w:val="000000"/>
          <w:sz w:val="22"/>
          <w:szCs w:val="22"/>
          <w:lang w:val="es-CO" w:eastAsia="es-CO"/>
        </w:rPr>
        <w:tab/>
        <w:t xml:space="preserve">            </w:t>
      </w:r>
      <w:r w:rsidR="00CE5E9E" w:rsidRPr="00064EC1">
        <w:rPr>
          <w:rFonts w:eastAsia="Arial" w:cs="Arial"/>
          <w:color w:val="000000"/>
          <w:sz w:val="22"/>
          <w:szCs w:val="22"/>
          <w:lang w:val="es-CO" w:eastAsia="es-CO"/>
        </w:rPr>
        <w:t xml:space="preserve">Ciudad XXX </w:t>
      </w:r>
    </w:p>
    <w:p w14:paraId="71436D2C" w14:textId="77777777" w:rsidR="001B2B77" w:rsidRDefault="001B2B77" w:rsidP="001B2B77">
      <w:pPr>
        <w:tabs>
          <w:tab w:val="center" w:pos="720"/>
          <w:tab w:val="center" w:pos="1440"/>
          <w:tab w:val="center" w:pos="2160"/>
          <w:tab w:val="center" w:pos="2881"/>
          <w:tab w:val="center" w:pos="3601"/>
          <w:tab w:val="center" w:pos="5447"/>
        </w:tabs>
        <w:spacing w:after="5" w:line="300" w:lineRule="auto"/>
        <w:ind w:left="851"/>
        <w:rPr>
          <w:rFonts w:eastAsia="Arial" w:cs="Arial"/>
          <w:color w:val="000000"/>
          <w:sz w:val="22"/>
          <w:szCs w:val="22"/>
          <w:lang w:val="es-CO" w:eastAsia="es-CO"/>
        </w:rPr>
      </w:pPr>
      <w:r>
        <w:rPr>
          <w:rFonts w:eastAsia="Arial" w:cs="Arial"/>
          <w:color w:val="000000"/>
          <w:sz w:val="22"/>
          <w:szCs w:val="22"/>
          <w:lang w:val="es-CO" w:eastAsia="es-CO"/>
        </w:rPr>
        <w:tab/>
      </w:r>
      <w:r>
        <w:rPr>
          <w:rFonts w:eastAsia="Arial" w:cs="Arial"/>
          <w:color w:val="000000"/>
          <w:sz w:val="22"/>
          <w:szCs w:val="22"/>
          <w:lang w:val="es-CO" w:eastAsia="es-CO"/>
        </w:rPr>
        <w:tab/>
      </w:r>
      <w:r>
        <w:rPr>
          <w:rFonts w:eastAsia="Arial" w:cs="Arial"/>
          <w:color w:val="000000"/>
          <w:sz w:val="22"/>
          <w:szCs w:val="22"/>
          <w:lang w:val="es-CO" w:eastAsia="es-CO"/>
        </w:rPr>
        <w:tab/>
      </w:r>
      <w:r>
        <w:rPr>
          <w:rFonts w:eastAsia="Arial" w:cs="Arial"/>
          <w:color w:val="000000"/>
          <w:sz w:val="22"/>
          <w:szCs w:val="22"/>
          <w:lang w:val="es-CO" w:eastAsia="es-CO"/>
        </w:rPr>
        <w:tab/>
      </w:r>
      <w:r w:rsidR="00CE5E9E" w:rsidRPr="00064EC1">
        <w:rPr>
          <w:rFonts w:eastAsia="Arial" w:cs="Arial"/>
          <w:color w:val="000000"/>
          <w:sz w:val="22"/>
          <w:szCs w:val="22"/>
          <w:lang w:val="es-CO" w:eastAsia="es-CO"/>
        </w:rPr>
        <w:t>Teléfono: (XXX) XXX</w:t>
      </w:r>
    </w:p>
    <w:p w14:paraId="0A8E482C" w14:textId="40B32F06" w:rsidR="00CE5E9E" w:rsidRPr="00064EC1" w:rsidRDefault="001B2B77" w:rsidP="001B2B77">
      <w:pPr>
        <w:tabs>
          <w:tab w:val="center" w:pos="720"/>
          <w:tab w:val="center" w:pos="1440"/>
          <w:tab w:val="center" w:pos="2160"/>
          <w:tab w:val="center" w:pos="2881"/>
          <w:tab w:val="center" w:pos="3601"/>
          <w:tab w:val="center" w:pos="5447"/>
        </w:tabs>
        <w:spacing w:after="5" w:line="300" w:lineRule="auto"/>
        <w:ind w:left="851"/>
        <w:rPr>
          <w:rFonts w:eastAsia="Arial" w:cs="Arial"/>
          <w:color w:val="000000"/>
          <w:sz w:val="22"/>
          <w:szCs w:val="22"/>
          <w:lang w:val="es-CO" w:eastAsia="es-CO"/>
        </w:rPr>
      </w:pPr>
      <w:r>
        <w:rPr>
          <w:rFonts w:eastAsia="Arial" w:cs="Arial"/>
          <w:color w:val="000000"/>
          <w:sz w:val="22"/>
          <w:szCs w:val="22"/>
          <w:lang w:val="es-CO" w:eastAsia="es-CO"/>
        </w:rPr>
        <w:tab/>
      </w:r>
      <w:r>
        <w:rPr>
          <w:rFonts w:eastAsia="Arial" w:cs="Arial"/>
          <w:color w:val="000000"/>
          <w:sz w:val="22"/>
          <w:szCs w:val="22"/>
          <w:lang w:val="es-CO" w:eastAsia="es-CO"/>
        </w:rPr>
        <w:tab/>
      </w:r>
      <w:r>
        <w:rPr>
          <w:rFonts w:eastAsia="Arial" w:cs="Arial"/>
          <w:color w:val="000000"/>
          <w:sz w:val="22"/>
          <w:szCs w:val="22"/>
          <w:lang w:val="es-CO" w:eastAsia="es-CO"/>
        </w:rPr>
        <w:tab/>
      </w:r>
      <w:r>
        <w:rPr>
          <w:rFonts w:eastAsia="Arial" w:cs="Arial"/>
          <w:color w:val="000000"/>
          <w:sz w:val="22"/>
          <w:szCs w:val="22"/>
          <w:lang w:val="es-CO" w:eastAsia="es-CO"/>
        </w:rPr>
        <w:tab/>
      </w:r>
      <w:r w:rsidR="00CE5E9E" w:rsidRPr="00064EC1">
        <w:rPr>
          <w:rFonts w:eastAsia="Arial" w:cs="Arial"/>
          <w:color w:val="000000"/>
          <w:sz w:val="22"/>
          <w:szCs w:val="22"/>
          <w:lang w:val="es-CO" w:eastAsia="es-CO"/>
        </w:rPr>
        <w:t xml:space="preserve">Correo electrónico: </w:t>
      </w:r>
    </w:p>
    <w:p w14:paraId="0F736CCB" w14:textId="77777777" w:rsidR="00CE5E9E" w:rsidRPr="00064EC1" w:rsidRDefault="00CE5E9E" w:rsidP="001750B2">
      <w:pPr>
        <w:spacing w:line="300" w:lineRule="auto"/>
        <w:ind w:left="720"/>
        <w:rPr>
          <w:rFonts w:eastAsia="Arial" w:cs="Arial"/>
          <w:color w:val="000000"/>
          <w:sz w:val="22"/>
          <w:szCs w:val="22"/>
          <w:lang w:val="es-CO" w:eastAsia="es-CO"/>
        </w:rPr>
      </w:pPr>
      <w:r w:rsidRPr="00064EC1">
        <w:rPr>
          <w:rFonts w:eastAsia="Arial" w:cs="Arial"/>
          <w:color w:val="000000"/>
          <w:sz w:val="22"/>
          <w:szCs w:val="22"/>
          <w:lang w:val="es-CO" w:eastAsia="es-CO"/>
        </w:rPr>
        <w:t xml:space="preserve"> </w:t>
      </w:r>
    </w:p>
    <w:p w14:paraId="5A21730C" w14:textId="710235FC" w:rsidR="00CE5E9E" w:rsidRPr="00064EC1" w:rsidRDefault="00CE5E9E" w:rsidP="001750B2">
      <w:pPr>
        <w:spacing w:after="5" w:line="300" w:lineRule="auto"/>
        <w:ind w:right="107"/>
        <w:jc w:val="both"/>
        <w:rPr>
          <w:rFonts w:eastAsia="Arial" w:cs="Arial"/>
          <w:color w:val="000000"/>
          <w:sz w:val="22"/>
          <w:szCs w:val="22"/>
          <w:lang w:val="es-CO" w:eastAsia="es-CO"/>
        </w:rPr>
      </w:pPr>
      <w:r w:rsidRPr="00064EC1">
        <w:rPr>
          <w:rFonts w:eastAsia="Arial" w:cs="Arial"/>
          <w:color w:val="000000"/>
          <w:sz w:val="22"/>
          <w:szCs w:val="22"/>
          <w:lang w:val="es-CO" w:eastAsia="es-CO"/>
        </w:rPr>
        <w:t>Cualquier modificación en estas direcciones debe ser comunicada por escrito a la otra Parte. Dicha comunicación solamente surtirá efectos transcurridos tres (3) Días Calendario, contados a partir de su radicación en la sede de la ANH o en las oficinas d</w:t>
      </w:r>
      <w:r w:rsidR="00AA3A0A">
        <w:rPr>
          <w:rFonts w:eastAsia="Arial" w:cs="Arial"/>
          <w:color w:val="000000"/>
          <w:sz w:val="22"/>
          <w:szCs w:val="22"/>
          <w:lang w:val="es-CO" w:eastAsia="es-CO"/>
        </w:rPr>
        <w:t xml:space="preserve">e </w:t>
      </w:r>
      <w:r w:rsidR="0038678C">
        <w:rPr>
          <w:rFonts w:eastAsia="Arial" w:cs="Arial"/>
          <w:color w:val="000000"/>
          <w:sz w:val="22"/>
          <w:szCs w:val="22"/>
          <w:lang w:val="es-CO" w:eastAsia="es-CO"/>
        </w:rPr>
        <w:t>EL CONTRATISTA</w:t>
      </w:r>
      <w:r w:rsidRPr="00064EC1">
        <w:rPr>
          <w:rFonts w:eastAsia="Arial" w:cs="Arial"/>
          <w:color w:val="000000"/>
          <w:sz w:val="22"/>
          <w:szCs w:val="22"/>
          <w:lang w:val="es-CO" w:eastAsia="es-CO"/>
        </w:rPr>
        <w:t xml:space="preserve">. Hasta esa fecha, cualquier comunicación enviada a la dirección consignada en este </w:t>
      </w:r>
      <w:r w:rsidR="00AA3A0A">
        <w:rPr>
          <w:rFonts w:eastAsia="Arial" w:cs="Arial"/>
          <w:color w:val="000000"/>
          <w:sz w:val="22"/>
          <w:szCs w:val="22"/>
          <w:lang w:val="es-CO" w:eastAsia="es-CO"/>
        </w:rPr>
        <w:t>c</w:t>
      </w:r>
      <w:r w:rsidR="0038678C">
        <w:rPr>
          <w:rFonts w:eastAsia="Arial" w:cs="Arial"/>
          <w:color w:val="000000"/>
          <w:sz w:val="22"/>
          <w:szCs w:val="22"/>
          <w:lang w:val="es-CO" w:eastAsia="es-CO"/>
        </w:rPr>
        <w:t>ontrato</w:t>
      </w:r>
      <w:r w:rsidRPr="00064EC1">
        <w:rPr>
          <w:rFonts w:eastAsia="Arial" w:cs="Arial"/>
          <w:color w:val="000000"/>
          <w:sz w:val="22"/>
          <w:szCs w:val="22"/>
          <w:lang w:val="es-CO" w:eastAsia="es-CO"/>
        </w:rPr>
        <w:t xml:space="preserve">, se entenderá recibida por la otra Parte el día de recepción. </w:t>
      </w:r>
    </w:p>
    <w:p w14:paraId="50478241" w14:textId="77777777" w:rsidR="00CE5E9E" w:rsidRPr="00064EC1" w:rsidRDefault="00CE5E9E" w:rsidP="001750B2">
      <w:pPr>
        <w:spacing w:line="300" w:lineRule="auto"/>
        <w:ind w:left="1287"/>
        <w:rPr>
          <w:rFonts w:eastAsia="Arial" w:cs="Arial"/>
          <w:color w:val="000000"/>
          <w:sz w:val="22"/>
          <w:szCs w:val="22"/>
          <w:lang w:val="es-CO" w:eastAsia="es-CO"/>
        </w:rPr>
      </w:pPr>
      <w:r w:rsidRPr="00064EC1">
        <w:rPr>
          <w:rFonts w:eastAsia="Arial" w:cs="Arial"/>
          <w:b/>
          <w:color w:val="000000"/>
          <w:sz w:val="22"/>
          <w:szCs w:val="22"/>
          <w:lang w:val="es-CO" w:eastAsia="es-CO"/>
        </w:rPr>
        <w:t xml:space="preserve"> </w:t>
      </w:r>
    </w:p>
    <w:p w14:paraId="625CCADB" w14:textId="69A02B91" w:rsidR="00CE5E9E" w:rsidRPr="00064EC1" w:rsidRDefault="00CE5E9E" w:rsidP="001750B2">
      <w:pPr>
        <w:spacing w:after="5" w:line="300" w:lineRule="auto"/>
        <w:ind w:right="107"/>
        <w:jc w:val="both"/>
        <w:rPr>
          <w:rFonts w:eastAsia="Arial" w:cs="Arial"/>
          <w:color w:val="000000"/>
          <w:sz w:val="22"/>
          <w:szCs w:val="22"/>
          <w:lang w:val="es-CO" w:eastAsia="es-CO"/>
        </w:rPr>
      </w:pPr>
      <w:r w:rsidRPr="00064EC1">
        <w:rPr>
          <w:rFonts w:eastAsia="Arial" w:cs="Arial"/>
          <w:color w:val="000000"/>
          <w:sz w:val="22"/>
          <w:szCs w:val="22"/>
          <w:lang w:val="es-CO" w:eastAsia="es-CO"/>
        </w:rPr>
        <w:t>Toda comunicación d</w:t>
      </w:r>
      <w:r w:rsidR="00AA3A0A">
        <w:rPr>
          <w:rFonts w:eastAsia="Arial" w:cs="Arial"/>
          <w:color w:val="000000"/>
          <w:sz w:val="22"/>
          <w:szCs w:val="22"/>
          <w:lang w:val="es-CO" w:eastAsia="es-CO"/>
        </w:rPr>
        <w:t xml:space="preserve">e </w:t>
      </w:r>
      <w:r w:rsidR="0038678C">
        <w:rPr>
          <w:rFonts w:eastAsia="Arial" w:cs="Arial"/>
          <w:color w:val="000000"/>
          <w:sz w:val="22"/>
          <w:szCs w:val="22"/>
          <w:lang w:val="es-CO" w:eastAsia="es-CO"/>
        </w:rPr>
        <w:t>EL CONTRATISTA</w:t>
      </w:r>
      <w:r w:rsidRPr="00064EC1">
        <w:rPr>
          <w:rFonts w:eastAsia="Arial" w:cs="Arial"/>
          <w:color w:val="000000"/>
          <w:sz w:val="22"/>
          <w:szCs w:val="22"/>
          <w:lang w:val="es-CO" w:eastAsia="es-CO"/>
        </w:rPr>
        <w:t xml:space="preserve"> a la ANH debe ser suscrita por representante legal o convencional, o por mandatario o apoderado, debidamente constituido y facultado. </w:t>
      </w:r>
      <w:r w:rsidR="0038678C">
        <w:rPr>
          <w:rFonts w:eastAsia="Arial" w:cs="Arial"/>
          <w:color w:val="000000"/>
          <w:sz w:val="22"/>
          <w:szCs w:val="22"/>
          <w:lang w:val="es-CO" w:eastAsia="es-CO"/>
        </w:rPr>
        <w:t>EL CONTRATISTA</w:t>
      </w:r>
      <w:r w:rsidRPr="00064EC1">
        <w:rPr>
          <w:rFonts w:eastAsia="Arial" w:cs="Arial"/>
          <w:color w:val="000000"/>
          <w:sz w:val="22"/>
          <w:szCs w:val="22"/>
          <w:lang w:val="es-CO" w:eastAsia="es-CO"/>
        </w:rPr>
        <w:t xml:space="preserve"> declara y garantiza que toda solicitud, petición y/o comunicación que cumpla esta formalidad se entiende hecha por persona con plenas capacidades y facultades para representarlo y comprometerlo, sin limitaciones. </w:t>
      </w:r>
    </w:p>
    <w:p w14:paraId="476EA94F" w14:textId="77777777" w:rsidR="001A7235" w:rsidRPr="00064EC1" w:rsidRDefault="001A7235" w:rsidP="001750B2">
      <w:pPr>
        <w:spacing w:line="300" w:lineRule="auto"/>
        <w:rPr>
          <w:rFonts w:eastAsia="Arial" w:cs="Arial"/>
          <w:color w:val="000000"/>
          <w:sz w:val="22"/>
          <w:szCs w:val="22"/>
          <w:lang w:val="es-CO" w:eastAsia="es-CO"/>
        </w:rPr>
      </w:pPr>
    </w:p>
    <w:p w14:paraId="38AF3E93" w14:textId="6209D156" w:rsidR="00CE5E9E" w:rsidRPr="00331F2C" w:rsidRDefault="00DD335D" w:rsidP="00331F2C">
      <w:pPr>
        <w:pStyle w:val="Ttulo2"/>
        <w:ind w:left="567" w:hanging="567"/>
      </w:pPr>
      <w:bookmarkStart w:id="146" w:name="_Toc70006411"/>
      <w:r w:rsidRPr="00331F2C">
        <w:lastRenderedPageBreak/>
        <w:t>Autorizaciones, aprobaciones o pronunciamientos</w:t>
      </w:r>
      <w:bookmarkEnd w:id="146"/>
      <w:r w:rsidRPr="00331F2C">
        <w:t xml:space="preserve"> </w:t>
      </w:r>
    </w:p>
    <w:p w14:paraId="36006106" w14:textId="77777777" w:rsidR="00CE5E9E" w:rsidRPr="00064EC1" w:rsidRDefault="00CE5E9E" w:rsidP="001750B2">
      <w:pPr>
        <w:spacing w:line="300" w:lineRule="auto"/>
        <w:ind w:left="2139"/>
        <w:rPr>
          <w:rFonts w:eastAsia="Arial" w:cs="Arial"/>
          <w:color w:val="000000"/>
          <w:sz w:val="22"/>
          <w:szCs w:val="22"/>
          <w:lang w:val="es-CO" w:eastAsia="es-CO"/>
        </w:rPr>
      </w:pPr>
      <w:r w:rsidRPr="00064EC1">
        <w:rPr>
          <w:rFonts w:eastAsia="Arial" w:cs="Arial"/>
          <w:b/>
          <w:color w:val="000000"/>
          <w:sz w:val="22"/>
          <w:szCs w:val="22"/>
          <w:lang w:val="es-CO" w:eastAsia="es-CO"/>
        </w:rPr>
        <w:t xml:space="preserve">  </w:t>
      </w:r>
    </w:p>
    <w:p w14:paraId="4796F1EE" w14:textId="60D4EAD3" w:rsidR="00CE5E9E" w:rsidRPr="00064EC1" w:rsidRDefault="00CE5E9E" w:rsidP="001750B2">
      <w:pPr>
        <w:spacing w:after="5" w:line="300" w:lineRule="auto"/>
        <w:ind w:right="107"/>
        <w:jc w:val="both"/>
        <w:rPr>
          <w:rFonts w:eastAsia="Arial" w:cs="Arial"/>
          <w:color w:val="000000"/>
          <w:sz w:val="22"/>
          <w:szCs w:val="22"/>
          <w:lang w:val="es-CO" w:eastAsia="es-CO"/>
        </w:rPr>
      </w:pPr>
      <w:r w:rsidRPr="00064EC1">
        <w:rPr>
          <w:rFonts w:eastAsia="Arial" w:cs="Arial"/>
          <w:color w:val="000000"/>
          <w:sz w:val="22"/>
          <w:szCs w:val="22"/>
          <w:lang w:val="es-CO" w:eastAsia="es-CO"/>
        </w:rPr>
        <w:t xml:space="preserve">Cualquier determinación que conforme al presente </w:t>
      </w:r>
      <w:r w:rsidR="00AA3A0A">
        <w:rPr>
          <w:rFonts w:eastAsia="Arial" w:cs="Arial"/>
          <w:color w:val="000000"/>
          <w:sz w:val="22"/>
          <w:szCs w:val="22"/>
          <w:lang w:val="es-CO" w:eastAsia="es-CO"/>
        </w:rPr>
        <w:t>c</w:t>
      </w:r>
      <w:r w:rsidR="0038678C">
        <w:rPr>
          <w:rFonts w:eastAsia="Arial" w:cs="Arial"/>
          <w:color w:val="000000"/>
          <w:sz w:val="22"/>
          <w:szCs w:val="22"/>
          <w:lang w:val="es-CO" w:eastAsia="es-CO"/>
        </w:rPr>
        <w:t>ontrato</w:t>
      </w:r>
      <w:r w:rsidRPr="00064EC1">
        <w:rPr>
          <w:rFonts w:eastAsia="Arial" w:cs="Arial"/>
          <w:color w:val="000000"/>
          <w:sz w:val="22"/>
          <w:szCs w:val="22"/>
          <w:lang w:val="es-CO" w:eastAsia="es-CO"/>
        </w:rPr>
        <w:t xml:space="preserve"> requiera autorización, aprobación o pronunciamiento de la ANH y no tenga previsto plazo determinado de respuesta, debe ser adoptada en término máximo de tres (3) Meses.  </w:t>
      </w:r>
    </w:p>
    <w:p w14:paraId="04CC0DA2" w14:textId="77777777" w:rsidR="00CE5E9E" w:rsidRPr="00064EC1" w:rsidRDefault="00CE5E9E" w:rsidP="001750B2">
      <w:pPr>
        <w:spacing w:line="300" w:lineRule="auto"/>
        <w:ind w:left="1287"/>
        <w:rPr>
          <w:rFonts w:eastAsia="Arial" w:cs="Arial"/>
          <w:color w:val="000000"/>
          <w:sz w:val="22"/>
          <w:szCs w:val="22"/>
          <w:lang w:val="es-CO" w:eastAsia="es-CO"/>
        </w:rPr>
      </w:pPr>
      <w:r w:rsidRPr="00064EC1">
        <w:rPr>
          <w:rFonts w:eastAsia="Arial" w:cs="Arial"/>
          <w:color w:val="000000"/>
          <w:sz w:val="22"/>
          <w:szCs w:val="22"/>
          <w:lang w:val="es-CO" w:eastAsia="es-CO"/>
        </w:rPr>
        <w:t xml:space="preserve"> </w:t>
      </w:r>
    </w:p>
    <w:p w14:paraId="2333AEFC" w14:textId="63BFB187" w:rsidR="00CE5E9E" w:rsidRPr="00064EC1" w:rsidRDefault="00CE5E9E" w:rsidP="001750B2">
      <w:pPr>
        <w:spacing w:after="5" w:line="300" w:lineRule="auto"/>
        <w:ind w:right="107"/>
        <w:jc w:val="both"/>
        <w:rPr>
          <w:rFonts w:eastAsia="Arial" w:cs="Arial"/>
          <w:color w:val="000000"/>
          <w:sz w:val="22"/>
          <w:szCs w:val="22"/>
          <w:lang w:val="es-CO" w:eastAsia="es-CO"/>
        </w:rPr>
      </w:pPr>
      <w:r w:rsidRPr="00064EC1">
        <w:rPr>
          <w:rFonts w:eastAsia="Arial" w:cs="Arial"/>
          <w:color w:val="000000"/>
          <w:sz w:val="22"/>
          <w:szCs w:val="22"/>
          <w:lang w:val="es-CO" w:eastAsia="es-CO"/>
        </w:rPr>
        <w:t xml:space="preserve">Salvo que este negocio jurídico disponga lo contrario, transcurrido este término sin pronunciamiento de la Entidad, se entiende negada o improbada la correspondiente solicitud, sin perjuicio de que posteriormente ésta pueda evaluar si modifica la decisión presunta, en el evento de mediar aceptación </w:t>
      </w:r>
      <w:r w:rsidR="00AA3A0A" w:rsidRPr="00064EC1">
        <w:rPr>
          <w:rFonts w:eastAsia="Arial" w:cs="Arial"/>
          <w:color w:val="000000"/>
          <w:sz w:val="22"/>
          <w:szCs w:val="22"/>
          <w:lang w:val="es-CO" w:eastAsia="es-CO"/>
        </w:rPr>
        <w:t>de</w:t>
      </w:r>
      <w:r w:rsidR="0038678C">
        <w:rPr>
          <w:rFonts w:eastAsia="Arial" w:cs="Arial"/>
          <w:color w:val="000000"/>
          <w:sz w:val="22"/>
          <w:szCs w:val="22"/>
          <w:lang w:val="es-CO" w:eastAsia="es-CO"/>
        </w:rPr>
        <w:t xml:space="preserve"> CONTRATISTA</w:t>
      </w:r>
      <w:r w:rsidRPr="00064EC1">
        <w:rPr>
          <w:rFonts w:eastAsia="Arial" w:cs="Arial"/>
          <w:color w:val="000000"/>
          <w:sz w:val="22"/>
          <w:szCs w:val="22"/>
          <w:lang w:val="es-CO" w:eastAsia="es-CO"/>
        </w:rPr>
        <w:t xml:space="preserve">. </w:t>
      </w:r>
    </w:p>
    <w:p w14:paraId="10CCB6B1" w14:textId="77777777" w:rsidR="00CE5E9E" w:rsidRPr="00064EC1" w:rsidRDefault="00CE5E9E" w:rsidP="001750B2">
      <w:pPr>
        <w:spacing w:line="300" w:lineRule="auto"/>
        <w:ind w:left="1440"/>
        <w:rPr>
          <w:rFonts w:eastAsia="Arial" w:cs="Arial"/>
          <w:color w:val="000000"/>
          <w:sz w:val="22"/>
          <w:szCs w:val="22"/>
          <w:lang w:val="es-CO" w:eastAsia="es-CO"/>
        </w:rPr>
      </w:pPr>
      <w:r w:rsidRPr="00064EC1">
        <w:rPr>
          <w:rFonts w:eastAsia="Arial" w:cs="Arial"/>
          <w:color w:val="000000"/>
          <w:sz w:val="22"/>
          <w:szCs w:val="22"/>
          <w:lang w:val="es-CO" w:eastAsia="es-CO"/>
        </w:rPr>
        <w:t xml:space="preserve"> </w:t>
      </w:r>
    </w:p>
    <w:p w14:paraId="1889602C" w14:textId="47E94F49" w:rsidR="00CE5E9E" w:rsidRPr="00064EC1" w:rsidRDefault="00CE5E9E" w:rsidP="001750B2">
      <w:pPr>
        <w:spacing w:after="5" w:line="300" w:lineRule="auto"/>
        <w:ind w:right="107"/>
        <w:jc w:val="both"/>
        <w:rPr>
          <w:rFonts w:eastAsia="Arial" w:cs="Arial"/>
          <w:color w:val="000000"/>
          <w:sz w:val="22"/>
          <w:szCs w:val="22"/>
          <w:lang w:val="es-CO" w:eastAsia="es-CO"/>
        </w:rPr>
      </w:pPr>
      <w:r w:rsidRPr="00064EC1">
        <w:rPr>
          <w:rFonts w:eastAsia="Arial" w:cs="Arial"/>
          <w:color w:val="000000"/>
          <w:sz w:val="22"/>
          <w:szCs w:val="22"/>
          <w:lang w:val="es-CO" w:eastAsia="es-CO"/>
        </w:rPr>
        <w:t xml:space="preserve">Este acepta y reconoce que cualquier autorización o aprobación de la ANH, en desarrollo del presente </w:t>
      </w:r>
      <w:r w:rsidR="00AA3A0A">
        <w:rPr>
          <w:rFonts w:eastAsia="Arial" w:cs="Arial"/>
          <w:color w:val="000000"/>
          <w:sz w:val="22"/>
          <w:szCs w:val="22"/>
          <w:lang w:val="es-CO" w:eastAsia="es-CO"/>
        </w:rPr>
        <w:t>c</w:t>
      </w:r>
      <w:r w:rsidR="0038678C">
        <w:rPr>
          <w:rFonts w:eastAsia="Arial" w:cs="Arial"/>
          <w:color w:val="000000"/>
          <w:sz w:val="22"/>
          <w:szCs w:val="22"/>
          <w:lang w:val="es-CO" w:eastAsia="es-CO"/>
        </w:rPr>
        <w:t>ontrato</w:t>
      </w:r>
      <w:r w:rsidRPr="00064EC1">
        <w:rPr>
          <w:rFonts w:eastAsia="Arial" w:cs="Arial"/>
          <w:color w:val="000000"/>
          <w:sz w:val="22"/>
          <w:szCs w:val="22"/>
          <w:lang w:val="es-CO" w:eastAsia="es-CO"/>
        </w:rPr>
        <w:t xml:space="preserve">, no comporta ni implica garantía alguna acerca del resultado del objeto de tales pronunciamientos.  </w:t>
      </w:r>
    </w:p>
    <w:p w14:paraId="693B307A" w14:textId="77777777" w:rsidR="00CE5E9E" w:rsidRPr="00064EC1" w:rsidRDefault="00CE5E9E" w:rsidP="001750B2">
      <w:pPr>
        <w:spacing w:line="300" w:lineRule="auto"/>
        <w:ind w:left="720"/>
        <w:rPr>
          <w:rFonts w:eastAsia="Arial" w:cs="Arial"/>
          <w:color w:val="000000"/>
          <w:sz w:val="22"/>
          <w:szCs w:val="22"/>
          <w:lang w:val="es-CO" w:eastAsia="es-CO"/>
        </w:rPr>
      </w:pPr>
      <w:r w:rsidRPr="00064EC1">
        <w:rPr>
          <w:rFonts w:eastAsia="Arial" w:cs="Arial"/>
          <w:color w:val="000000"/>
          <w:sz w:val="22"/>
          <w:szCs w:val="22"/>
          <w:lang w:val="es-CO" w:eastAsia="es-CO"/>
        </w:rPr>
        <w:t xml:space="preserve"> </w:t>
      </w:r>
    </w:p>
    <w:p w14:paraId="1EBFB6E0" w14:textId="78E55F61" w:rsidR="00CE5E9E" w:rsidRPr="00331F2C" w:rsidRDefault="00DD335D" w:rsidP="00331F2C">
      <w:pPr>
        <w:pStyle w:val="Ttulo2"/>
        <w:ind w:left="567" w:hanging="567"/>
      </w:pPr>
      <w:bookmarkStart w:id="147" w:name="_Toc70006412"/>
      <w:r w:rsidRPr="00331F2C">
        <w:t>Subsistencia</w:t>
      </w:r>
      <w:bookmarkEnd w:id="147"/>
    </w:p>
    <w:p w14:paraId="3BD78133" w14:textId="77777777" w:rsidR="00CE5E9E" w:rsidRPr="00064EC1" w:rsidRDefault="00CE5E9E" w:rsidP="001750B2">
      <w:pPr>
        <w:spacing w:line="300" w:lineRule="auto"/>
        <w:ind w:left="720"/>
        <w:rPr>
          <w:rFonts w:eastAsia="Arial" w:cs="Arial"/>
          <w:color w:val="000000"/>
          <w:sz w:val="22"/>
          <w:szCs w:val="22"/>
          <w:lang w:val="es-CO" w:eastAsia="es-CO"/>
        </w:rPr>
      </w:pPr>
      <w:r w:rsidRPr="00064EC1">
        <w:rPr>
          <w:rFonts w:eastAsia="Arial" w:cs="Arial"/>
          <w:color w:val="000000"/>
          <w:sz w:val="22"/>
          <w:szCs w:val="22"/>
          <w:lang w:val="es-CO" w:eastAsia="es-CO"/>
        </w:rPr>
        <w:t xml:space="preserve"> </w:t>
      </w:r>
    </w:p>
    <w:p w14:paraId="5584427D" w14:textId="478A21E6" w:rsidR="00CE5E9E" w:rsidRPr="00064EC1" w:rsidRDefault="00CE5E9E" w:rsidP="001750B2">
      <w:pPr>
        <w:spacing w:after="5" w:line="300" w:lineRule="auto"/>
        <w:ind w:right="107"/>
        <w:jc w:val="both"/>
        <w:rPr>
          <w:rFonts w:eastAsia="Arial" w:cs="Arial"/>
          <w:color w:val="000000"/>
          <w:sz w:val="22"/>
          <w:szCs w:val="22"/>
          <w:lang w:val="es-CO" w:eastAsia="es-CO"/>
        </w:rPr>
      </w:pPr>
      <w:r w:rsidRPr="00064EC1">
        <w:rPr>
          <w:rFonts w:eastAsia="Arial" w:cs="Arial"/>
          <w:color w:val="000000"/>
          <w:sz w:val="22"/>
          <w:szCs w:val="22"/>
          <w:lang w:val="es-CO" w:eastAsia="es-CO"/>
        </w:rPr>
        <w:t xml:space="preserve">La terminación o extinción de este </w:t>
      </w:r>
      <w:r w:rsidR="00AA3A0A">
        <w:rPr>
          <w:rFonts w:eastAsia="Arial" w:cs="Arial"/>
          <w:color w:val="000000"/>
          <w:sz w:val="22"/>
          <w:szCs w:val="22"/>
          <w:lang w:val="es-CO" w:eastAsia="es-CO"/>
        </w:rPr>
        <w:t>c</w:t>
      </w:r>
      <w:r w:rsidR="0038678C">
        <w:rPr>
          <w:rFonts w:eastAsia="Arial" w:cs="Arial"/>
          <w:color w:val="000000"/>
          <w:sz w:val="22"/>
          <w:szCs w:val="22"/>
          <w:lang w:val="es-CO" w:eastAsia="es-CO"/>
        </w:rPr>
        <w:t>ontrato</w:t>
      </w:r>
      <w:r w:rsidRPr="00064EC1">
        <w:rPr>
          <w:rFonts w:eastAsia="Arial" w:cs="Arial"/>
          <w:color w:val="000000"/>
          <w:sz w:val="22"/>
          <w:szCs w:val="22"/>
          <w:lang w:val="es-CO" w:eastAsia="es-CO"/>
        </w:rPr>
        <w:t xml:space="preserve"> por cualquier causa, no extinguirá las obligaciones que por su naturaleza deban subsistir a tales eventos, como las derivadas de garantías y de la responsabilidad </w:t>
      </w:r>
      <w:r w:rsidR="00AA3A0A" w:rsidRPr="00064EC1">
        <w:rPr>
          <w:rFonts w:eastAsia="Arial" w:cs="Arial"/>
          <w:color w:val="000000"/>
          <w:sz w:val="22"/>
          <w:szCs w:val="22"/>
          <w:lang w:val="es-CO" w:eastAsia="es-CO"/>
        </w:rPr>
        <w:t>de</w:t>
      </w:r>
      <w:r w:rsidR="0038678C">
        <w:rPr>
          <w:rFonts w:eastAsia="Arial" w:cs="Arial"/>
          <w:color w:val="000000"/>
          <w:sz w:val="22"/>
          <w:szCs w:val="22"/>
          <w:lang w:val="es-CO" w:eastAsia="es-CO"/>
        </w:rPr>
        <w:t xml:space="preserve"> CONTRATISTA</w:t>
      </w:r>
      <w:r w:rsidRPr="00064EC1">
        <w:rPr>
          <w:rFonts w:eastAsia="Arial" w:cs="Arial"/>
          <w:color w:val="000000"/>
          <w:sz w:val="22"/>
          <w:szCs w:val="22"/>
          <w:lang w:val="es-CO" w:eastAsia="es-CO"/>
        </w:rPr>
        <w:t xml:space="preserve">. </w:t>
      </w:r>
    </w:p>
    <w:p w14:paraId="4DF7A1C2" w14:textId="77777777" w:rsidR="00CE5E9E" w:rsidRPr="00064EC1" w:rsidRDefault="00CE5E9E" w:rsidP="001750B2">
      <w:pPr>
        <w:spacing w:line="300" w:lineRule="auto"/>
        <w:rPr>
          <w:rFonts w:eastAsia="Arial" w:cs="Arial"/>
          <w:color w:val="000000"/>
          <w:sz w:val="22"/>
          <w:szCs w:val="22"/>
          <w:lang w:val="es-CO" w:eastAsia="es-CO"/>
        </w:rPr>
      </w:pPr>
      <w:r w:rsidRPr="00064EC1">
        <w:rPr>
          <w:rFonts w:eastAsia="Arial" w:cs="Arial"/>
          <w:color w:val="000000"/>
          <w:sz w:val="22"/>
          <w:szCs w:val="22"/>
          <w:lang w:val="es-CO" w:eastAsia="es-CO"/>
        </w:rPr>
        <w:t xml:space="preserve"> </w:t>
      </w:r>
    </w:p>
    <w:p w14:paraId="30055BFB" w14:textId="47F4F56A" w:rsidR="00CE5E9E" w:rsidRPr="00064EC1" w:rsidRDefault="00CE5E9E" w:rsidP="001750B2">
      <w:pPr>
        <w:spacing w:after="5" w:line="300" w:lineRule="auto"/>
        <w:ind w:right="107"/>
        <w:jc w:val="both"/>
        <w:rPr>
          <w:rFonts w:eastAsia="Arial" w:cs="Arial"/>
          <w:color w:val="000000"/>
          <w:sz w:val="22"/>
          <w:szCs w:val="22"/>
          <w:lang w:val="es-CO" w:eastAsia="es-CO"/>
        </w:rPr>
      </w:pPr>
      <w:r w:rsidRPr="00064EC1">
        <w:rPr>
          <w:rFonts w:eastAsia="Arial" w:cs="Arial"/>
          <w:color w:val="000000"/>
          <w:sz w:val="22"/>
          <w:szCs w:val="22"/>
          <w:lang w:val="es-CO" w:eastAsia="es-CO"/>
        </w:rPr>
        <w:t xml:space="preserve">El presente </w:t>
      </w:r>
      <w:r w:rsidR="00AA3A0A">
        <w:rPr>
          <w:rFonts w:eastAsia="Arial" w:cs="Arial"/>
          <w:color w:val="000000"/>
          <w:sz w:val="22"/>
          <w:szCs w:val="22"/>
          <w:lang w:val="es-CO" w:eastAsia="es-CO"/>
        </w:rPr>
        <w:t>c</w:t>
      </w:r>
      <w:r w:rsidR="0038678C">
        <w:rPr>
          <w:rFonts w:eastAsia="Arial" w:cs="Arial"/>
          <w:color w:val="000000"/>
          <w:sz w:val="22"/>
          <w:szCs w:val="22"/>
          <w:lang w:val="es-CO" w:eastAsia="es-CO"/>
        </w:rPr>
        <w:t>ontrato</w:t>
      </w:r>
      <w:r w:rsidRPr="00064EC1">
        <w:rPr>
          <w:rFonts w:eastAsia="Arial" w:cs="Arial"/>
          <w:color w:val="000000"/>
          <w:sz w:val="22"/>
          <w:szCs w:val="22"/>
          <w:lang w:val="es-CO" w:eastAsia="es-CO"/>
        </w:rPr>
        <w:t xml:space="preserve"> se suscribe por los representantes autorizados de las Partes y se perfecciona con la firma de su texto escrito.  </w:t>
      </w:r>
    </w:p>
    <w:p w14:paraId="58A6711E" w14:textId="77777777" w:rsidR="00CE5E9E" w:rsidRPr="00064EC1" w:rsidRDefault="00CE5E9E" w:rsidP="001750B2">
      <w:pPr>
        <w:spacing w:line="300" w:lineRule="auto"/>
        <w:rPr>
          <w:rFonts w:eastAsia="Arial" w:cs="Arial"/>
          <w:color w:val="000000"/>
          <w:sz w:val="22"/>
          <w:szCs w:val="22"/>
          <w:lang w:val="es-CO" w:eastAsia="es-CO"/>
        </w:rPr>
      </w:pPr>
      <w:r w:rsidRPr="00064EC1">
        <w:rPr>
          <w:rFonts w:eastAsia="Arial" w:cs="Arial"/>
          <w:color w:val="000000"/>
          <w:sz w:val="22"/>
          <w:szCs w:val="22"/>
          <w:lang w:val="es-CO" w:eastAsia="es-CO"/>
        </w:rPr>
        <w:t xml:space="preserve"> </w:t>
      </w:r>
    </w:p>
    <w:p w14:paraId="044E69F0" w14:textId="77777777" w:rsidR="00CE5E9E" w:rsidRPr="00064EC1" w:rsidRDefault="00CE5E9E" w:rsidP="001750B2">
      <w:pPr>
        <w:spacing w:after="5" w:line="300" w:lineRule="auto"/>
        <w:ind w:right="107"/>
        <w:jc w:val="both"/>
        <w:rPr>
          <w:rFonts w:eastAsia="Arial" w:cs="Arial"/>
          <w:color w:val="000000"/>
          <w:sz w:val="22"/>
          <w:szCs w:val="22"/>
          <w:lang w:val="es-CO" w:eastAsia="es-CO"/>
        </w:rPr>
      </w:pPr>
      <w:r w:rsidRPr="00064EC1">
        <w:rPr>
          <w:rFonts w:eastAsia="Arial" w:cs="Arial"/>
          <w:color w:val="000000"/>
          <w:sz w:val="22"/>
          <w:szCs w:val="22"/>
          <w:lang w:val="es-CO" w:eastAsia="es-CO"/>
        </w:rPr>
        <w:t xml:space="preserve">Para constancia se suscribe en Bogotá, D.C., a los XXX (XX) días del mes de XXX del 20XX, en XXX (X) ejemplares del mismo tenor literal. </w:t>
      </w:r>
    </w:p>
    <w:p w14:paraId="4F42CE17" w14:textId="77777777" w:rsidR="00CE5E9E" w:rsidRPr="00064EC1" w:rsidRDefault="00CE5E9E" w:rsidP="001750B2">
      <w:pPr>
        <w:spacing w:line="300" w:lineRule="auto"/>
        <w:ind w:left="720"/>
        <w:rPr>
          <w:rFonts w:eastAsia="Arial" w:cs="Arial"/>
          <w:color w:val="000000"/>
          <w:sz w:val="22"/>
          <w:szCs w:val="22"/>
          <w:lang w:val="es-CO" w:eastAsia="es-CO"/>
        </w:rPr>
      </w:pPr>
      <w:r w:rsidRPr="00064EC1">
        <w:rPr>
          <w:rFonts w:eastAsia="Arial" w:cs="Arial"/>
          <w:color w:val="000000"/>
          <w:sz w:val="22"/>
          <w:szCs w:val="22"/>
          <w:lang w:val="es-CO" w:eastAsia="es-CO"/>
        </w:rPr>
        <w:t xml:space="preserve"> </w:t>
      </w:r>
    </w:p>
    <w:p w14:paraId="50E92125" w14:textId="2CB06F37" w:rsidR="00CE5E9E" w:rsidRPr="00064EC1" w:rsidRDefault="00CE5E9E" w:rsidP="00AE7748">
      <w:pPr>
        <w:spacing w:after="5" w:line="300" w:lineRule="auto"/>
        <w:rPr>
          <w:rFonts w:eastAsia="Arial" w:cs="Arial"/>
          <w:color w:val="000000"/>
          <w:sz w:val="22"/>
          <w:szCs w:val="22"/>
          <w:lang w:val="es-CO" w:eastAsia="es-CO"/>
        </w:rPr>
      </w:pPr>
      <w:r w:rsidRPr="00064EC1">
        <w:rPr>
          <w:rFonts w:eastAsia="Arial" w:cs="Arial"/>
          <w:b/>
          <w:color w:val="000000"/>
          <w:sz w:val="22"/>
          <w:szCs w:val="22"/>
          <w:lang w:val="es-CO" w:eastAsia="es-CO"/>
        </w:rPr>
        <w:t xml:space="preserve">La Contratante </w:t>
      </w:r>
      <w:r w:rsidRPr="00064EC1">
        <w:rPr>
          <w:rFonts w:eastAsia="Arial" w:cs="Arial"/>
          <w:b/>
          <w:color w:val="000000"/>
          <w:sz w:val="22"/>
          <w:szCs w:val="22"/>
          <w:lang w:val="es-CO" w:eastAsia="es-CO"/>
        </w:rPr>
        <w:tab/>
        <w:t xml:space="preserve"> </w:t>
      </w:r>
      <w:r w:rsidRPr="00064EC1">
        <w:rPr>
          <w:rFonts w:eastAsia="Arial" w:cs="Arial"/>
          <w:b/>
          <w:color w:val="000000"/>
          <w:sz w:val="22"/>
          <w:szCs w:val="22"/>
          <w:lang w:val="es-CO" w:eastAsia="es-CO"/>
        </w:rPr>
        <w:tab/>
        <w:t xml:space="preserve"> </w:t>
      </w:r>
      <w:r w:rsidRPr="00064EC1">
        <w:rPr>
          <w:rFonts w:eastAsia="Arial" w:cs="Arial"/>
          <w:b/>
          <w:color w:val="000000"/>
          <w:sz w:val="22"/>
          <w:szCs w:val="22"/>
          <w:lang w:val="es-CO" w:eastAsia="es-CO"/>
        </w:rPr>
        <w:tab/>
        <w:t xml:space="preserve"> </w:t>
      </w:r>
      <w:r w:rsidRPr="00064EC1">
        <w:rPr>
          <w:rFonts w:eastAsia="Arial" w:cs="Arial"/>
          <w:b/>
          <w:color w:val="000000"/>
          <w:sz w:val="22"/>
          <w:szCs w:val="22"/>
          <w:lang w:val="es-CO" w:eastAsia="es-CO"/>
        </w:rPr>
        <w:tab/>
        <w:t xml:space="preserve"> </w:t>
      </w:r>
      <w:r w:rsidRPr="00064EC1">
        <w:rPr>
          <w:rFonts w:eastAsia="Arial" w:cs="Arial"/>
          <w:b/>
          <w:color w:val="000000"/>
          <w:sz w:val="22"/>
          <w:szCs w:val="22"/>
          <w:lang w:val="es-CO" w:eastAsia="es-CO"/>
        </w:rPr>
        <w:tab/>
      </w:r>
      <w:r w:rsidR="0038678C">
        <w:rPr>
          <w:rFonts w:eastAsia="Arial" w:cs="Arial"/>
          <w:b/>
          <w:color w:val="000000"/>
          <w:sz w:val="22"/>
          <w:szCs w:val="22"/>
          <w:lang w:val="es-CO" w:eastAsia="es-CO"/>
        </w:rPr>
        <w:t>EL CONTRATISTA</w:t>
      </w:r>
      <w:r w:rsidRPr="00064EC1">
        <w:rPr>
          <w:rFonts w:eastAsia="Arial" w:cs="Arial"/>
          <w:b/>
          <w:color w:val="000000"/>
          <w:sz w:val="22"/>
          <w:szCs w:val="22"/>
          <w:lang w:val="es-CO" w:eastAsia="es-CO"/>
        </w:rPr>
        <w:t xml:space="preserve"> AGENCIA NACIONAL DE HIDROCARBUROS </w:t>
      </w:r>
      <w:r w:rsidRPr="00064EC1">
        <w:rPr>
          <w:rFonts w:eastAsia="Arial" w:cs="Arial"/>
          <w:b/>
          <w:color w:val="000000"/>
          <w:sz w:val="22"/>
          <w:szCs w:val="22"/>
          <w:lang w:val="es-CO" w:eastAsia="es-CO"/>
        </w:rPr>
        <w:tab/>
      </w:r>
      <w:r w:rsidR="00AE7748">
        <w:rPr>
          <w:rFonts w:eastAsia="Arial" w:cs="Arial"/>
          <w:b/>
          <w:color w:val="000000"/>
          <w:sz w:val="22"/>
          <w:szCs w:val="22"/>
          <w:lang w:val="es-CO" w:eastAsia="es-CO"/>
        </w:rPr>
        <w:tab/>
      </w:r>
      <w:r w:rsidRPr="00064EC1">
        <w:rPr>
          <w:rFonts w:eastAsia="Arial" w:cs="Arial"/>
          <w:b/>
          <w:color w:val="000000"/>
          <w:sz w:val="22"/>
          <w:szCs w:val="22"/>
          <w:lang w:val="es-CO" w:eastAsia="es-CO"/>
        </w:rPr>
        <w:t xml:space="preserve">XXXXXXXXXXXXXXXXX </w:t>
      </w:r>
    </w:p>
    <w:p w14:paraId="1AA96BA6" w14:textId="77777777" w:rsidR="00CE5E9E" w:rsidRPr="00AE7748" w:rsidRDefault="00CE5E9E" w:rsidP="00AE7748">
      <w:pPr>
        <w:rPr>
          <w:rFonts w:eastAsia="Arial"/>
          <w:b/>
          <w:bCs/>
          <w:lang w:val="es-CO" w:eastAsia="es-CO"/>
        </w:rPr>
      </w:pPr>
      <w:r w:rsidRPr="00AE7748">
        <w:rPr>
          <w:rFonts w:eastAsia="Arial"/>
          <w:b/>
          <w:bCs/>
          <w:lang w:val="es-CO" w:eastAsia="es-CO"/>
        </w:rPr>
        <w:t xml:space="preserve"> </w:t>
      </w:r>
    </w:p>
    <w:bookmarkEnd w:id="53"/>
    <w:bookmarkEnd w:id="54"/>
    <w:bookmarkEnd w:id="55"/>
    <w:bookmarkEnd w:id="56"/>
    <w:p w14:paraId="61CC27B1" w14:textId="77777777" w:rsidR="00AE7748" w:rsidRPr="00AE7748" w:rsidRDefault="00AE7748" w:rsidP="00AE7748">
      <w:pPr>
        <w:rPr>
          <w:b/>
          <w:bCs/>
        </w:rPr>
      </w:pPr>
    </w:p>
    <w:p w14:paraId="701B8F8F" w14:textId="77777777" w:rsidR="00AE7748" w:rsidRPr="00AE7748" w:rsidRDefault="00AE7748" w:rsidP="00AE7748">
      <w:pPr>
        <w:rPr>
          <w:b/>
          <w:bCs/>
        </w:rPr>
      </w:pPr>
      <w:r w:rsidRPr="00AE7748">
        <w:rPr>
          <w:b/>
          <w:bCs/>
        </w:rPr>
        <w:t xml:space="preserve"> </w:t>
      </w:r>
    </w:p>
    <w:p w14:paraId="6C5F4E1E" w14:textId="77777777" w:rsidR="00AE7748" w:rsidRPr="00AE7748" w:rsidRDefault="00AE7748" w:rsidP="00AE7748">
      <w:pPr>
        <w:spacing w:after="5" w:line="300" w:lineRule="auto"/>
        <w:ind w:right="107"/>
        <w:jc w:val="both"/>
        <w:rPr>
          <w:rFonts w:eastAsia="Arial" w:cs="Arial"/>
          <w:color w:val="000000"/>
          <w:sz w:val="22"/>
          <w:szCs w:val="22"/>
          <w:lang w:val="es-CO" w:eastAsia="es-CO"/>
        </w:rPr>
      </w:pPr>
      <w:r w:rsidRPr="00AE7748">
        <w:rPr>
          <w:rFonts w:eastAsia="Arial" w:cs="Arial"/>
          <w:color w:val="000000"/>
          <w:sz w:val="22"/>
          <w:szCs w:val="22"/>
          <w:lang w:val="es-CO" w:eastAsia="es-CO"/>
        </w:rPr>
        <w:t xml:space="preserve"> </w:t>
      </w:r>
    </w:p>
    <w:p w14:paraId="38A65AE8" w14:textId="77777777" w:rsidR="00AE7748" w:rsidRPr="00AE7748" w:rsidRDefault="00AE7748" w:rsidP="00AE7748">
      <w:pPr>
        <w:spacing w:after="5" w:line="300" w:lineRule="auto"/>
        <w:ind w:right="107"/>
        <w:jc w:val="both"/>
        <w:rPr>
          <w:rFonts w:eastAsia="Arial" w:cs="Arial"/>
          <w:b/>
          <w:bCs/>
          <w:color w:val="000000"/>
          <w:sz w:val="22"/>
          <w:szCs w:val="22"/>
          <w:lang w:val="es-CO" w:eastAsia="es-CO"/>
        </w:rPr>
      </w:pPr>
      <w:r w:rsidRPr="00AE7748">
        <w:rPr>
          <w:rFonts w:eastAsia="Arial" w:cs="Arial"/>
          <w:b/>
          <w:bCs/>
          <w:color w:val="000000"/>
          <w:sz w:val="22"/>
          <w:szCs w:val="22"/>
          <w:lang w:val="es-CO" w:eastAsia="es-CO"/>
        </w:rPr>
        <w:t xml:space="preserve">XXXXXXXXXXXXXXXXX </w:t>
      </w:r>
      <w:r w:rsidRPr="00AE7748">
        <w:rPr>
          <w:rFonts w:eastAsia="Arial" w:cs="Arial"/>
          <w:b/>
          <w:bCs/>
          <w:color w:val="000000"/>
          <w:sz w:val="22"/>
          <w:szCs w:val="22"/>
          <w:lang w:val="es-CO" w:eastAsia="es-CO"/>
        </w:rPr>
        <w:tab/>
        <w:t xml:space="preserve"> </w:t>
      </w:r>
      <w:r w:rsidRPr="00AE7748">
        <w:rPr>
          <w:rFonts w:eastAsia="Arial" w:cs="Arial"/>
          <w:b/>
          <w:bCs/>
          <w:color w:val="000000"/>
          <w:sz w:val="22"/>
          <w:szCs w:val="22"/>
          <w:lang w:val="es-CO" w:eastAsia="es-CO"/>
        </w:rPr>
        <w:tab/>
        <w:t xml:space="preserve"> </w:t>
      </w:r>
      <w:r w:rsidRPr="00AE7748">
        <w:rPr>
          <w:rFonts w:eastAsia="Arial" w:cs="Arial"/>
          <w:b/>
          <w:bCs/>
          <w:color w:val="000000"/>
          <w:sz w:val="22"/>
          <w:szCs w:val="22"/>
          <w:lang w:val="es-CO" w:eastAsia="es-CO"/>
        </w:rPr>
        <w:tab/>
        <w:t xml:space="preserve"> </w:t>
      </w:r>
      <w:r w:rsidRPr="00AE7748">
        <w:rPr>
          <w:rFonts w:eastAsia="Arial" w:cs="Arial"/>
          <w:b/>
          <w:bCs/>
          <w:color w:val="000000"/>
          <w:sz w:val="22"/>
          <w:szCs w:val="22"/>
          <w:lang w:val="es-CO" w:eastAsia="es-CO"/>
        </w:rPr>
        <w:tab/>
        <w:t xml:space="preserve">XXXXXXXXXXXXXXXXX </w:t>
      </w:r>
    </w:p>
    <w:p w14:paraId="1F44C7C4" w14:textId="07A74FA0" w:rsidR="00AE7748" w:rsidRPr="00AE7748" w:rsidRDefault="00AE7748" w:rsidP="00AE7748">
      <w:pPr>
        <w:spacing w:after="5" w:line="300" w:lineRule="auto"/>
        <w:ind w:right="107"/>
        <w:jc w:val="both"/>
        <w:rPr>
          <w:rFonts w:eastAsia="Arial" w:cs="Arial"/>
          <w:color w:val="000000"/>
          <w:sz w:val="22"/>
          <w:szCs w:val="22"/>
          <w:lang w:val="es-CO" w:eastAsia="es-CO"/>
        </w:rPr>
      </w:pPr>
      <w:r w:rsidRPr="00AE7748">
        <w:rPr>
          <w:rFonts w:eastAsia="Arial" w:cs="Arial"/>
          <w:color w:val="000000"/>
          <w:sz w:val="22"/>
          <w:szCs w:val="22"/>
          <w:lang w:val="es-CO" w:eastAsia="es-CO"/>
        </w:rPr>
        <w:t xml:space="preserve">Presidente </w:t>
      </w:r>
      <w:r w:rsidRPr="00AE7748">
        <w:rPr>
          <w:rFonts w:eastAsia="Arial" w:cs="Arial"/>
          <w:color w:val="000000"/>
          <w:sz w:val="22"/>
          <w:szCs w:val="22"/>
          <w:lang w:val="es-CO" w:eastAsia="es-CO"/>
        </w:rPr>
        <w:tab/>
        <w:t xml:space="preserve"> </w:t>
      </w:r>
      <w:r w:rsidRPr="00AE7748">
        <w:rPr>
          <w:rFonts w:eastAsia="Arial" w:cs="Arial"/>
          <w:color w:val="000000"/>
          <w:sz w:val="22"/>
          <w:szCs w:val="22"/>
          <w:lang w:val="es-CO" w:eastAsia="es-CO"/>
        </w:rPr>
        <w:tab/>
        <w:t xml:space="preserve"> </w:t>
      </w:r>
      <w:r w:rsidRPr="00AE7748">
        <w:rPr>
          <w:rFonts w:eastAsia="Arial" w:cs="Arial"/>
          <w:color w:val="000000"/>
          <w:sz w:val="22"/>
          <w:szCs w:val="22"/>
          <w:lang w:val="es-CO" w:eastAsia="es-CO"/>
        </w:rPr>
        <w:tab/>
        <w:t xml:space="preserve"> </w:t>
      </w:r>
      <w:r w:rsidRPr="00AE7748">
        <w:rPr>
          <w:rFonts w:eastAsia="Arial" w:cs="Arial"/>
          <w:color w:val="000000"/>
          <w:sz w:val="22"/>
          <w:szCs w:val="22"/>
          <w:lang w:val="es-CO" w:eastAsia="es-CO"/>
        </w:rPr>
        <w:tab/>
        <w:t xml:space="preserve"> </w:t>
      </w:r>
      <w:r w:rsidRPr="00AE7748">
        <w:rPr>
          <w:rFonts w:eastAsia="Arial" w:cs="Arial"/>
          <w:color w:val="000000"/>
          <w:sz w:val="22"/>
          <w:szCs w:val="22"/>
          <w:lang w:val="es-CO" w:eastAsia="es-CO"/>
        </w:rPr>
        <w:tab/>
        <w:t xml:space="preserve"> </w:t>
      </w:r>
      <w:r w:rsidRPr="00AE7748">
        <w:rPr>
          <w:rFonts w:eastAsia="Arial" w:cs="Arial"/>
          <w:color w:val="000000"/>
          <w:sz w:val="22"/>
          <w:szCs w:val="22"/>
          <w:lang w:val="es-CO" w:eastAsia="es-CO"/>
        </w:rPr>
        <w:tab/>
        <w:t xml:space="preserve">Representante Legal </w:t>
      </w:r>
    </w:p>
    <w:p w14:paraId="1977B9FC" w14:textId="77777777" w:rsidR="00F652C9" w:rsidRPr="00AE7748" w:rsidRDefault="00F652C9" w:rsidP="00AE7748">
      <w:pPr>
        <w:spacing w:after="5" w:line="300" w:lineRule="auto"/>
        <w:ind w:right="107"/>
        <w:jc w:val="both"/>
        <w:rPr>
          <w:rFonts w:eastAsia="Arial" w:cs="Arial"/>
          <w:color w:val="000000"/>
          <w:sz w:val="22"/>
          <w:szCs w:val="22"/>
          <w:lang w:val="es-CO" w:eastAsia="es-CO"/>
        </w:rPr>
      </w:pPr>
    </w:p>
    <w:p w14:paraId="2126B2C5" w14:textId="77777777" w:rsidR="00F652C9" w:rsidRPr="00064EC1" w:rsidRDefault="00F652C9" w:rsidP="001750B2">
      <w:pPr>
        <w:pStyle w:val="Prrafodelista1"/>
        <w:tabs>
          <w:tab w:val="left" w:pos="426"/>
        </w:tabs>
        <w:autoSpaceDE w:val="0"/>
        <w:autoSpaceDN w:val="0"/>
        <w:adjustRightInd w:val="0"/>
        <w:spacing w:line="300" w:lineRule="auto"/>
        <w:jc w:val="both"/>
        <w:rPr>
          <w:rFonts w:ascii="Arial" w:hAnsi="Arial" w:cs="Arial"/>
          <w:sz w:val="22"/>
          <w:szCs w:val="22"/>
        </w:rPr>
      </w:pPr>
    </w:p>
    <w:p w14:paraId="5F432165" w14:textId="4D96352C" w:rsidR="00360B96" w:rsidRPr="00064EC1" w:rsidRDefault="00F652C9" w:rsidP="000806EF">
      <w:pPr>
        <w:spacing w:line="300" w:lineRule="auto"/>
        <w:rPr>
          <w:rFonts w:cs="Arial"/>
          <w:sz w:val="22"/>
          <w:szCs w:val="22"/>
        </w:rPr>
      </w:pPr>
      <w:r w:rsidRPr="00064EC1">
        <w:rPr>
          <w:rFonts w:cs="Arial"/>
          <w:sz w:val="22"/>
          <w:szCs w:val="22"/>
          <w:lang w:val="es-CO"/>
        </w:rPr>
        <w:t>(Fin del Anexo A)</w:t>
      </w:r>
    </w:p>
    <w:sectPr w:rsidR="00360B96" w:rsidRPr="00064EC1" w:rsidSect="00327761">
      <w:headerReference w:type="even" r:id="rId17"/>
      <w:headerReference w:type="default" r:id="rId18"/>
      <w:headerReference w:type="first" r:id="rId19"/>
      <w:pgSz w:w="12240" w:h="15840" w:code="1"/>
      <w:pgMar w:top="1418" w:right="1418" w:bottom="1418" w:left="1701" w:header="720" w:footer="1021"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39E11" w14:textId="77777777" w:rsidR="00E8600E" w:rsidRDefault="00E8600E" w:rsidP="00010082">
      <w:r>
        <w:separator/>
      </w:r>
    </w:p>
  </w:endnote>
  <w:endnote w:type="continuationSeparator" w:id="0">
    <w:p w14:paraId="34C7AD4B" w14:textId="77777777" w:rsidR="00E8600E" w:rsidRDefault="00E8600E" w:rsidP="0001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456656"/>
      <w:docPartObj>
        <w:docPartGallery w:val="Page Numbers (Bottom of Page)"/>
        <w:docPartUnique/>
      </w:docPartObj>
    </w:sdtPr>
    <w:sdtEndPr>
      <w:rPr>
        <w:sz w:val="22"/>
        <w:szCs w:val="22"/>
      </w:rPr>
    </w:sdtEndPr>
    <w:sdtContent>
      <w:sdt>
        <w:sdtPr>
          <w:rPr>
            <w:sz w:val="22"/>
            <w:szCs w:val="22"/>
          </w:rPr>
          <w:id w:val="1194268465"/>
          <w:docPartObj>
            <w:docPartGallery w:val="Page Numbers (Top of Page)"/>
            <w:docPartUnique/>
          </w:docPartObj>
        </w:sdtPr>
        <w:sdtEndPr/>
        <w:sdtContent>
          <w:p w14:paraId="0254D5C6" w14:textId="226BFEFF" w:rsidR="00D3408E" w:rsidRPr="004A740E" w:rsidRDefault="00D3408E">
            <w:pPr>
              <w:pStyle w:val="Piedepgina"/>
              <w:jc w:val="right"/>
              <w:rPr>
                <w:sz w:val="22"/>
                <w:szCs w:val="22"/>
              </w:rPr>
            </w:pPr>
            <w:r w:rsidRPr="004A740E">
              <w:rPr>
                <w:sz w:val="22"/>
                <w:szCs w:val="22"/>
                <w:lang w:val="es-ES"/>
              </w:rPr>
              <w:t xml:space="preserve">Página </w:t>
            </w:r>
            <w:r w:rsidRPr="004A740E">
              <w:rPr>
                <w:b/>
                <w:bCs/>
                <w:sz w:val="22"/>
                <w:szCs w:val="22"/>
              </w:rPr>
              <w:fldChar w:fldCharType="begin"/>
            </w:r>
            <w:r w:rsidRPr="004A740E">
              <w:rPr>
                <w:b/>
                <w:bCs/>
                <w:sz w:val="22"/>
                <w:szCs w:val="22"/>
              </w:rPr>
              <w:instrText>PAGE</w:instrText>
            </w:r>
            <w:r w:rsidRPr="004A740E">
              <w:rPr>
                <w:b/>
                <w:bCs/>
                <w:sz w:val="22"/>
                <w:szCs w:val="22"/>
              </w:rPr>
              <w:fldChar w:fldCharType="separate"/>
            </w:r>
            <w:r w:rsidRPr="004A740E">
              <w:rPr>
                <w:b/>
                <w:bCs/>
                <w:sz w:val="22"/>
                <w:szCs w:val="22"/>
                <w:lang w:val="es-ES"/>
              </w:rPr>
              <w:t>2</w:t>
            </w:r>
            <w:r w:rsidRPr="004A740E">
              <w:rPr>
                <w:b/>
                <w:bCs/>
                <w:sz w:val="22"/>
                <w:szCs w:val="22"/>
              </w:rPr>
              <w:fldChar w:fldCharType="end"/>
            </w:r>
            <w:r w:rsidRPr="004A740E">
              <w:rPr>
                <w:sz w:val="22"/>
                <w:szCs w:val="22"/>
                <w:lang w:val="es-ES"/>
              </w:rPr>
              <w:t xml:space="preserve"> de </w:t>
            </w:r>
            <w:r w:rsidRPr="004A740E">
              <w:rPr>
                <w:b/>
                <w:bCs/>
                <w:sz w:val="22"/>
                <w:szCs w:val="22"/>
              </w:rPr>
              <w:fldChar w:fldCharType="begin"/>
            </w:r>
            <w:r w:rsidRPr="004A740E">
              <w:rPr>
                <w:b/>
                <w:bCs/>
                <w:sz w:val="22"/>
                <w:szCs w:val="22"/>
              </w:rPr>
              <w:instrText>NUMPAGES</w:instrText>
            </w:r>
            <w:r w:rsidRPr="004A740E">
              <w:rPr>
                <w:b/>
                <w:bCs/>
                <w:sz w:val="22"/>
                <w:szCs w:val="22"/>
              </w:rPr>
              <w:fldChar w:fldCharType="separate"/>
            </w:r>
            <w:r w:rsidRPr="004A740E">
              <w:rPr>
                <w:b/>
                <w:bCs/>
                <w:sz w:val="22"/>
                <w:szCs w:val="22"/>
                <w:lang w:val="es-ES"/>
              </w:rPr>
              <w:t>2</w:t>
            </w:r>
            <w:r w:rsidRPr="004A740E">
              <w:rPr>
                <w:b/>
                <w:bCs/>
                <w:sz w:val="22"/>
                <w:szCs w:val="22"/>
              </w:rPr>
              <w:fldChar w:fldCharType="end"/>
            </w:r>
          </w:p>
        </w:sdtContent>
      </w:sdt>
    </w:sdtContent>
  </w:sdt>
  <w:p w14:paraId="12D133F4" w14:textId="77777777" w:rsidR="00D3408E" w:rsidRPr="004A740E" w:rsidRDefault="00D3408E">
    <w:pPr>
      <w:pStyle w:val="Piedepgina"/>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846318158"/>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0C521B0D" w14:textId="0A2F05B0" w:rsidR="00D3408E" w:rsidRPr="004A740E" w:rsidRDefault="00D3408E">
            <w:pPr>
              <w:pStyle w:val="Piedepgina"/>
              <w:jc w:val="right"/>
              <w:rPr>
                <w:sz w:val="20"/>
              </w:rPr>
            </w:pPr>
            <w:r w:rsidRPr="004A740E">
              <w:rPr>
                <w:sz w:val="20"/>
                <w:lang w:val="es-ES"/>
              </w:rPr>
              <w:t xml:space="preserve">Página </w:t>
            </w:r>
            <w:r w:rsidRPr="004A740E">
              <w:rPr>
                <w:b/>
                <w:bCs/>
                <w:sz w:val="20"/>
              </w:rPr>
              <w:fldChar w:fldCharType="begin"/>
            </w:r>
            <w:r w:rsidRPr="004A740E">
              <w:rPr>
                <w:b/>
                <w:bCs/>
                <w:sz w:val="20"/>
              </w:rPr>
              <w:instrText>PAGE</w:instrText>
            </w:r>
            <w:r w:rsidRPr="004A740E">
              <w:rPr>
                <w:b/>
                <w:bCs/>
                <w:sz w:val="20"/>
              </w:rPr>
              <w:fldChar w:fldCharType="separate"/>
            </w:r>
            <w:r w:rsidRPr="004A740E">
              <w:rPr>
                <w:b/>
                <w:bCs/>
                <w:sz w:val="20"/>
                <w:lang w:val="es-ES"/>
              </w:rPr>
              <w:t>2</w:t>
            </w:r>
            <w:r w:rsidRPr="004A740E">
              <w:rPr>
                <w:b/>
                <w:bCs/>
                <w:sz w:val="20"/>
              </w:rPr>
              <w:fldChar w:fldCharType="end"/>
            </w:r>
            <w:r w:rsidRPr="004A740E">
              <w:rPr>
                <w:sz w:val="20"/>
                <w:lang w:val="es-ES"/>
              </w:rPr>
              <w:t xml:space="preserve"> de </w:t>
            </w:r>
            <w:r w:rsidRPr="004A740E">
              <w:rPr>
                <w:b/>
                <w:bCs/>
                <w:sz w:val="20"/>
              </w:rPr>
              <w:fldChar w:fldCharType="begin"/>
            </w:r>
            <w:r w:rsidRPr="004A740E">
              <w:rPr>
                <w:b/>
                <w:bCs/>
                <w:sz w:val="20"/>
              </w:rPr>
              <w:instrText>NUMPAGES</w:instrText>
            </w:r>
            <w:r w:rsidRPr="004A740E">
              <w:rPr>
                <w:b/>
                <w:bCs/>
                <w:sz w:val="20"/>
              </w:rPr>
              <w:fldChar w:fldCharType="separate"/>
            </w:r>
            <w:r w:rsidRPr="004A740E">
              <w:rPr>
                <w:b/>
                <w:bCs/>
                <w:sz w:val="20"/>
                <w:lang w:val="es-ES"/>
              </w:rPr>
              <w:t>2</w:t>
            </w:r>
            <w:r w:rsidRPr="004A740E">
              <w:rPr>
                <w:b/>
                <w:bCs/>
                <w:sz w:val="20"/>
              </w:rPr>
              <w:fldChar w:fldCharType="end"/>
            </w:r>
          </w:p>
        </w:sdtContent>
      </w:sdt>
    </w:sdtContent>
  </w:sdt>
  <w:p w14:paraId="75E63642" w14:textId="77777777" w:rsidR="00D3408E" w:rsidRPr="0001765C" w:rsidRDefault="00D3408E" w:rsidP="00360B96">
    <w:pPr>
      <w:pStyle w:val="Piedepgina"/>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134253491"/>
      <w:docPartObj>
        <w:docPartGallery w:val="Page Numbers (Bottom of Page)"/>
        <w:docPartUnique/>
      </w:docPartObj>
    </w:sdtPr>
    <w:sdtEndPr/>
    <w:sdtContent>
      <w:sdt>
        <w:sdtPr>
          <w:rPr>
            <w:sz w:val="22"/>
            <w:szCs w:val="22"/>
          </w:rPr>
          <w:id w:val="1644390177"/>
          <w:docPartObj>
            <w:docPartGallery w:val="Page Numbers (Top of Page)"/>
            <w:docPartUnique/>
          </w:docPartObj>
        </w:sdtPr>
        <w:sdtEndPr/>
        <w:sdtContent>
          <w:p w14:paraId="5BC4F6EB" w14:textId="1EB34389" w:rsidR="00D3408E" w:rsidRPr="00BB6421" w:rsidRDefault="00D3408E">
            <w:pPr>
              <w:pStyle w:val="Piedepgina"/>
              <w:jc w:val="right"/>
              <w:rPr>
                <w:sz w:val="22"/>
                <w:szCs w:val="22"/>
              </w:rPr>
            </w:pPr>
            <w:r w:rsidRPr="00BB6421">
              <w:rPr>
                <w:sz w:val="22"/>
                <w:szCs w:val="22"/>
                <w:lang w:val="es-ES"/>
              </w:rPr>
              <w:t xml:space="preserve">Página </w:t>
            </w:r>
            <w:r w:rsidRPr="00BB6421">
              <w:rPr>
                <w:b/>
                <w:bCs/>
                <w:sz w:val="22"/>
                <w:szCs w:val="22"/>
              </w:rPr>
              <w:fldChar w:fldCharType="begin"/>
            </w:r>
            <w:r w:rsidRPr="00BB6421">
              <w:rPr>
                <w:b/>
                <w:bCs/>
                <w:sz w:val="22"/>
                <w:szCs w:val="22"/>
              </w:rPr>
              <w:instrText>PAGE</w:instrText>
            </w:r>
            <w:r w:rsidRPr="00BB6421">
              <w:rPr>
                <w:b/>
                <w:bCs/>
                <w:sz w:val="22"/>
                <w:szCs w:val="22"/>
              </w:rPr>
              <w:fldChar w:fldCharType="separate"/>
            </w:r>
            <w:r w:rsidRPr="00BB6421">
              <w:rPr>
                <w:b/>
                <w:bCs/>
                <w:sz w:val="22"/>
                <w:szCs w:val="22"/>
                <w:lang w:val="es-ES"/>
              </w:rPr>
              <w:t>2</w:t>
            </w:r>
            <w:r w:rsidRPr="00BB6421">
              <w:rPr>
                <w:b/>
                <w:bCs/>
                <w:sz w:val="22"/>
                <w:szCs w:val="22"/>
              </w:rPr>
              <w:fldChar w:fldCharType="end"/>
            </w:r>
            <w:r w:rsidRPr="00BB6421">
              <w:rPr>
                <w:sz w:val="22"/>
                <w:szCs w:val="22"/>
                <w:lang w:val="es-ES"/>
              </w:rPr>
              <w:t xml:space="preserve"> de </w:t>
            </w:r>
            <w:r w:rsidRPr="00BB6421">
              <w:rPr>
                <w:b/>
                <w:bCs/>
                <w:sz w:val="22"/>
                <w:szCs w:val="22"/>
              </w:rPr>
              <w:fldChar w:fldCharType="begin"/>
            </w:r>
            <w:r w:rsidRPr="00BB6421">
              <w:rPr>
                <w:b/>
                <w:bCs/>
                <w:sz w:val="22"/>
                <w:szCs w:val="22"/>
              </w:rPr>
              <w:instrText>NUMPAGES</w:instrText>
            </w:r>
            <w:r w:rsidRPr="00BB6421">
              <w:rPr>
                <w:b/>
                <w:bCs/>
                <w:sz w:val="22"/>
                <w:szCs w:val="22"/>
              </w:rPr>
              <w:fldChar w:fldCharType="separate"/>
            </w:r>
            <w:r w:rsidRPr="00BB6421">
              <w:rPr>
                <w:b/>
                <w:bCs/>
                <w:sz w:val="22"/>
                <w:szCs w:val="22"/>
                <w:lang w:val="es-ES"/>
              </w:rPr>
              <w:t>2</w:t>
            </w:r>
            <w:r w:rsidRPr="00BB6421">
              <w:rPr>
                <w:b/>
                <w:bCs/>
                <w:sz w:val="22"/>
                <w:szCs w:val="22"/>
              </w:rPr>
              <w:fldChar w:fldCharType="end"/>
            </w:r>
          </w:p>
        </w:sdtContent>
      </w:sdt>
    </w:sdtContent>
  </w:sdt>
  <w:p w14:paraId="2A59C60F" w14:textId="36172C59" w:rsidR="00D3408E" w:rsidRDefault="00D3408E" w:rsidP="00E56553">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2838D" w14:textId="77777777" w:rsidR="00E8600E" w:rsidRDefault="00E8600E" w:rsidP="00010082">
      <w:r>
        <w:separator/>
      </w:r>
    </w:p>
  </w:footnote>
  <w:footnote w:type="continuationSeparator" w:id="0">
    <w:p w14:paraId="518267E1" w14:textId="77777777" w:rsidR="00E8600E" w:rsidRDefault="00E8600E" w:rsidP="00010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D646" w14:textId="39F1FC28" w:rsidR="00D3408E" w:rsidRDefault="00A12854">
    <w:pPr>
      <w:pStyle w:val="Encabezado"/>
    </w:pPr>
    <w:r>
      <w:rPr>
        <w:noProof/>
      </w:rPr>
      <w:pict w14:anchorId="4EE81E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866344" o:spid="_x0000_s2050" type="#_x0000_t136" style="position:absolute;margin-left:0;margin-top:0;width:597.05pt;height:45.9pt;rotation:315;z-index:-251655168;mso-position-horizontal:center;mso-position-horizontal-relative:margin;mso-position-vertical:center;mso-position-vertical-relative:margin" o:allowincell="f" fillcolor="silver" stroked="f">
          <v:fill opacity=".5"/>
          <v:textpath style="font-family:&quot;Arial&quot;;font-size:1pt" string="BORRADOR PARA DISCUSIÓ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C8D6" w14:textId="77777777" w:rsidR="00D3408E" w:rsidRDefault="00A12854" w:rsidP="004A740E">
    <w:pPr>
      <w:autoSpaceDE w:val="0"/>
      <w:autoSpaceDN w:val="0"/>
      <w:adjustRightInd w:val="0"/>
      <w:spacing w:line="300" w:lineRule="auto"/>
      <w:jc w:val="right"/>
      <w:rPr>
        <w:rFonts w:ascii="Tahoma" w:hAnsi="Tahoma" w:cs="Tahoma"/>
        <w:b/>
        <w:bCs/>
        <w:szCs w:val="24"/>
        <w:lang w:eastAsia="en-US"/>
      </w:rPr>
    </w:pPr>
    <w:r>
      <w:rPr>
        <w:noProof/>
      </w:rPr>
      <w:pict w14:anchorId="6A0B4A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866345" o:spid="_x0000_s2051" type="#_x0000_t136" style="position:absolute;left:0;text-align:left;margin-left:0;margin-top:0;width:597.05pt;height:45.9pt;rotation:315;z-index:-251653120;mso-position-horizontal:center;mso-position-horizontal-relative:margin;mso-position-vertical:center;mso-position-vertical-relative:margin" o:allowincell="f" fillcolor="silver" stroked="f">
          <v:fill opacity=".5"/>
          <v:textpath style="font-family:&quot;Arial&quot;;font-size:1pt" string="BORRADOR PARA DISCUSIÓN"/>
          <w10:wrap anchorx="margin" anchory="margin"/>
        </v:shape>
      </w:pict>
    </w:r>
    <w:r w:rsidR="00D3408E">
      <w:rPr>
        <w:noProof/>
        <w:lang w:val="es-ES"/>
      </w:rPr>
      <w:drawing>
        <wp:inline distT="0" distB="0" distL="0" distR="0" wp14:anchorId="0E54F603" wp14:editId="6C6E7F8B">
          <wp:extent cx="2010861" cy="288501"/>
          <wp:effectExtent l="0" t="0" r="0" b="0"/>
          <wp:docPr id="1" name="Imagen 1" descr="Un dibujo animad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dibujo animado con letras&#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125" cy="292126"/>
                  </a:xfrm>
                  <a:prstGeom prst="rect">
                    <a:avLst/>
                  </a:prstGeom>
                  <a:noFill/>
                  <a:ln>
                    <a:noFill/>
                  </a:ln>
                </pic:spPr>
              </pic:pic>
            </a:graphicData>
          </a:graphic>
        </wp:inline>
      </w:drawing>
    </w:r>
  </w:p>
  <w:p w14:paraId="1C7D704B" w14:textId="77777777" w:rsidR="00D3408E" w:rsidRDefault="00D3408E" w:rsidP="004A740E">
    <w:pPr>
      <w:pStyle w:val="Encabezado"/>
      <w:jc w:val="center"/>
      <w:rPr>
        <w:b/>
        <w:sz w:val="20"/>
        <w:lang w:val="es-CO"/>
      </w:rPr>
    </w:pPr>
    <w:r>
      <w:rPr>
        <w:b/>
        <w:sz w:val="20"/>
        <w:lang w:val="es-CO"/>
      </w:rPr>
      <w:t>CONTRATO DE PRODUCCIÒN DE</w:t>
    </w:r>
    <w:r w:rsidRPr="003B6686">
      <w:rPr>
        <w:b/>
        <w:sz w:val="20"/>
        <w:lang w:val="es-CO"/>
      </w:rPr>
      <w:t xml:space="preserve"> </w:t>
    </w:r>
    <w:r>
      <w:rPr>
        <w:b/>
        <w:sz w:val="20"/>
        <w:lang w:val="es-CO"/>
      </w:rPr>
      <w:t>HIDROCARBUROS</w:t>
    </w:r>
  </w:p>
  <w:p w14:paraId="1349A9B7" w14:textId="77777777" w:rsidR="00D3408E" w:rsidRPr="00A32373" w:rsidRDefault="00D3408E" w:rsidP="004A740E">
    <w:pPr>
      <w:pStyle w:val="Encabezado"/>
      <w:jc w:val="center"/>
      <w:rPr>
        <w:b/>
        <w:sz w:val="20"/>
        <w:lang w:val="es-CO"/>
      </w:rPr>
    </w:pPr>
    <w:r w:rsidRPr="00A32373">
      <w:rPr>
        <w:b/>
        <w:sz w:val="20"/>
        <w:lang w:val="es-CO"/>
      </w:rPr>
      <w:t>CONTINENTALES EN TRAMPAS</w:t>
    </w:r>
  </w:p>
  <w:p w14:paraId="03F4E955" w14:textId="77777777" w:rsidR="00D3408E" w:rsidRDefault="00D3408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A3A4" w14:textId="5BA2A20E" w:rsidR="00D3408E" w:rsidRDefault="00A12854" w:rsidP="002E7337">
    <w:pPr>
      <w:autoSpaceDE w:val="0"/>
      <w:autoSpaceDN w:val="0"/>
      <w:adjustRightInd w:val="0"/>
      <w:spacing w:line="300" w:lineRule="auto"/>
      <w:jc w:val="right"/>
      <w:rPr>
        <w:rFonts w:ascii="Tahoma" w:hAnsi="Tahoma" w:cs="Tahoma"/>
        <w:b/>
        <w:bCs/>
        <w:szCs w:val="24"/>
        <w:lang w:eastAsia="en-US"/>
      </w:rPr>
    </w:pPr>
    <w:r>
      <w:rPr>
        <w:noProof/>
      </w:rPr>
      <w:pict w14:anchorId="68FD61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866343" o:spid="_x0000_s2049" type="#_x0000_t136" style="position:absolute;left:0;text-align:left;margin-left:0;margin-top:0;width:597.05pt;height:45.9pt;rotation:315;z-index:-251657216;mso-position-horizontal:center;mso-position-horizontal-relative:margin;mso-position-vertical:center;mso-position-vertical-relative:margin" o:allowincell="f" fillcolor="silver" stroked="f">
          <v:fill opacity=".5"/>
          <v:textpath style="font-family:&quot;Arial&quot;;font-size:1pt" string="BORRADOR PARA DISCUSIÓN"/>
          <w10:wrap anchorx="margin" anchory="margin"/>
        </v:shape>
      </w:pict>
    </w:r>
    <w:r w:rsidR="00D3408E">
      <w:rPr>
        <w:noProof/>
        <w:lang w:val="es-ES"/>
      </w:rPr>
      <w:drawing>
        <wp:inline distT="0" distB="0" distL="0" distR="0" wp14:anchorId="0228E7D2" wp14:editId="76522633">
          <wp:extent cx="2010861" cy="288501"/>
          <wp:effectExtent l="0" t="0" r="0" b="0"/>
          <wp:docPr id="5" name="Imagen 5" descr="Un dibujo animad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dibujo animado con letras&#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125" cy="292126"/>
                  </a:xfrm>
                  <a:prstGeom prst="rect">
                    <a:avLst/>
                  </a:prstGeom>
                  <a:noFill/>
                  <a:ln>
                    <a:noFill/>
                  </a:ln>
                </pic:spPr>
              </pic:pic>
            </a:graphicData>
          </a:graphic>
        </wp:inline>
      </w:drawing>
    </w:r>
  </w:p>
  <w:p w14:paraId="02DD48DA" w14:textId="5514438C" w:rsidR="00D3408E" w:rsidRDefault="00D3408E" w:rsidP="004A740E">
    <w:pPr>
      <w:pStyle w:val="Encabezado"/>
      <w:jc w:val="center"/>
      <w:rPr>
        <w:b/>
        <w:sz w:val="20"/>
        <w:lang w:val="es-CO"/>
      </w:rPr>
    </w:pPr>
    <w:r>
      <w:rPr>
        <w:b/>
        <w:sz w:val="20"/>
        <w:lang w:val="es-CO"/>
      </w:rPr>
      <w:t>CONTRATO DE PRODUCCIÒN DE</w:t>
    </w:r>
    <w:r w:rsidRPr="003B6686">
      <w:rPr>
        <w:b/>
        <w:sz w:val="20"/>
        <w:lang w:val="es-CO"/>
      </w:rPr>
      <w:t xml:space="preserve"> </w:t>
    </w:r>
    <w:r>
      <w:rPr>
        <w:b/>
        <w:sz w:val="20"/>
        <w:lang w:val="es-CO"/>
      </w:rPr>
      <w:t>HIDROCARBUROS</w:t>
    </w:r>
  </w:p>
  <w:p w14:paraId="7E408625" w14:textId="77777777" w:rsidR="00D3408E" w:rsidRPr="00A32373" w:rsidRDefault="00D3408E" w:rsidP="004A740E">
    <w:pPr>
      <w:pStyle w:val="Encabezado"/>
      <w:jc w:val="center"/>
      <w:rPr>
        <w:b/>
        <w:sz w:val="20"/>
        <w:lang w:val="es-CO"/>
      </w:rPr>
    </w:pPr>
    <w:r w:rsidRPr="00A32373">
      <w:rPr>
        <w:b/>
        <w:sz w:val="20"/>
        <w:lang w:val="es-CO"/>
      </w:rPr>
      <w:t>CONTINENTALES EN TRAMPAS</w:t>
    </w:r>
  </w:p>
  <w:p w14:paraId="4B22027A" w14:textId="77777777" w:rsidR="00D3408E" w:rsidRDefault="00D3408E">
    <w:pPr>
      <w:pStyle w:val="Encabezado"/>
    </w:pPr>
  </w:p>
  <w:p w14:paraId="72C5EA3E" w14:textId="77777777" w:rsidR="00D3408E" w:rsidRDefault="00D3408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6371" w14:textId="6455C5FC" w:rsidR="00D3408E" w:rsidRDefault="00A12854">
    <w:pPr>
      <w:pStyle w:val="Encabezado"/>
    </w:pPr>
    <w:r>
      <w:rPr>
        <w:noProof/>
      </w:rPr>
      <w:pict w14:anchorId="5CEBFD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866347" o:spid="_x0000_s2053" type="#_x0000_t136" style="position:absolute;margin-left:0;margin-top:0;width:597.05pt;height:45.9pt;rotation:315;z-index:-251649024;mso-position-horizontal:center;mso-position-horizontal-relative:margin;mso-position-vertical:center;mso-position-vertical-relative:margin" o:allowincell="f" fillcolor="silver" stroked="f">
          <v:fill opacity=".5"/>
          <v:textpath style="font-family:&quot;Arial&quot;;font-size:1pt" string="BORRADOR PARA DISCUSIÓ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21642" w14:textId="77777777" w:rsidR="00D3408E" w:rsidRDefault="00A12854" w:rsidP="004A740E">
    <w:pPr>
      <w:autoSpaceDE w:val="0"/>
      <w:autoSpaceDN w:val="0"/>
      <w:adjustRightInd w:val="0"/>
      <w:spacing w:line="300" w:lineRule="auto"/>
      <w:jc w:val="right"/>
      <w:rPr>
        <w:rFonts w:ascii="Tahoma" w:hAnsi="Tahoma" w:cs="Tahoma"/>
        <w:b/>
        <w:bCs/>
        <w:szCs w:val="24"/>
        <w:lang w:eastAsia="en-US"/>
      </w:rPr>
    </w:pPr>
    <w:r>
      <w:rPr>
        <w:noProof/>
      </w:rPr>
      <w:pict w14:anchorId="3A9E59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866348" o:spid="_x0000_s2054" type="#_x0000_t136" style="position:absolute;left:0;text-align:left;margin-left:0;margin-top:0;width:597.05pt;height:45.9pt;rotation:315;z-index:-251646976;mso-position-horizontal:center;mso-position-horizontal-relative:margin;mso-position-vertical:center;mso-position-vertical-relative:margin" o:allowincell="f" fillcolor="silver" stroked="f">
          <v:fill opacity=".5"/>
          <v:textpath style="font-family:&quot;Arial&quot;;font-size:1pt" string="BORRADOR PARA DISCUSIÓN"/>
          <w10:wrap anchorx="margin" anchory="margin"/>
        </v:shape>
      </w:pict>
    </w:r>
    <w:r w:rsidR="00D3408E">
      <w:rPr>
        <w:noProof/>
        <w:lang w:val="es-ES"/>
      </w:rPr>
      <w:drawing>
        <wp:inline distT="0" distB="0" distL="0" distR="0" wp14:anchorId="37D04890" wp14:editId="4C7C91F5">
          <wp:extent cx="2010861" cy="288501"/>
          <wp:effectExtent l="0" t="0" r="0" b="0"/>
          <wp:docPr id="3" name="Imagen 3" descr="Un dibujo animad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dibujo animado con letras&#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125" cy="292126"/>
                  </a:xfrm>
                  <a:prstGeom prst="rect">
                    <a:avLst/>
                  </a:prstGeom>
                  <a:noFill/>
                  <a:ln>
                    <a:noFill/>
                  </a:ln>
                </pic:spPr>
              </pic:pic>
            </a:graphicData>
          </a:graphic>
        </wp:inline>
      </w:drawing>
    </w:r>
  </w:p>
  <w:p w14:paraId="26BCADBB" w14:textId="77777777" w:rsidR="00D3408E" w:rsidRDefault="00D3408E" w:rsidP="004A740E">
    <w:pPr>
      <w:pStyle w:val="Encabezado"/>
      <w:jc w:val="center"/>
      <w:rPr>
        <w:b/>
        <w:sz w:val="20"/>
        <w:lang w:val="es-CO"/>
      </w:rPr>
    </w:pPr>
    <w:r>
      <w:rPr>
        <w:b/>
        <w:sz w:val="20"/>
        <w:lang w:val="es-CO"/>
      </w:rPr>
      <w:t>CONTRATO DE PRODUCCIÒN DE</w:t>
    </w:r>
    <w:r w:rsidRPr="003B6686">
      <w:rPr>
        <w:b/>
        <w:sz w:val="20"/>
        <w:lang w:val="es-CO"/>
      </w:rPr>
      <w:t xml:space="preserve"> </w:t>
    </w:r>
    <w:r>
      <w:rPr>
        <w:b/>
        <w:sz w:val="20"/>
        <w:lang w:val="es-CO"/>
      </w:rPr>
      <w:t>HIDROCARBUROS</w:t>
    </w:r>
  </w:p>
  <w:p w14:paraId="2F61AAEA" w14:textId="61F82F15" w:rsidR="00D3408E" w:rsidRDefault="00D3408E" w:rsidP="004A740E">
    <w:pPr>
      <w:pStyle w:val="Encabezado"/>
      <w:jc w:val="center"/>
      <w:rPr>
        <w:b/>
        <w:sz w:val="20"/>
        <w:lang w:val="es-CO"/>
      </w:rPr>
    </w:pPr>
    <w:r w:rsidRPr="00A32373">
      <w:rPr>
        <w:b/>
        <w:sz w:val="20"/>
        <w:lang w:val="es-CO"/>
      </w:rPr>
      <w:t>CONTINENTALES EN TRAMPAS</w:t>
    </w:r>
  </w:p>
  <w:p w14:paraId="0933129F" w14:textId="77777777" w:rsidR="00D3408E" w:rsidRPr="00A32373" w:rsidRDefault="00D3408E" w:rsidP="004A740E">
    <w:pPr>
      <w:pStyle w:val="Encabezado"/>
      <w:jc w:val="center"/>
      <w:rPr>
        <w:b/>
        <w:sz w:val="20"/>
        <w:lang w:val="es-CO"/>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78E0" w14:textId="5843CBD7" w:rsidR="00D3408E" w:rsidRDefault="00D3408E" w:rsidP="004A740E">
    <w:pPr>
      <w:autoSpaceDE w:val="0"/>
      <w:autoSpaceDN w:val="0"/>
      <w:adjustRightInd w:val="0"/>
      <w:spacing w:line="300" w:lineRule="auto"/>
      <w:jc w:val="right"/>
      <w:rPr>
        <w:rFonts w:ascii="Tahoma" w:hAnsi="Tahoma" w:cs="Tahoma"/>
        <w:b/>
        <w:bCs/>
        <w:szCs w:val="24"/>
        <w:lang w:eastAsia="en-US"/>
      </w:rPr>
    </w:pPr>
    <w:r>
      <w:rPr>
        <w:noProof/>
        <w:lang w:val="es-ES"/>
      </w:rPr>
      <w:drawing>
        <wp:anchor distT="0" distB="0" distL="114300" distR="114300" simplePos="0" relativeHeight="251676672" behindDoc="0" locked="0" layoutInCell="1" allowOverlap="1" wp14:anchorId="3F52D646" wp14:editId="1F3C48C7">
          <wp:simplePos x="0" y="0"/>
          <wp:positionH relativeFrom="column">
            <wp:posOffset>4387215</wp:posOffset>
          </wp:positionH>
          <wp:positionV relativeFrom="paragraph">
            <wp:posOffset>-180975</wp:posOffset>
          </wp:positionV>
          <wp:extent cx="2010410" cy="288290"/>
          <wp:effectExtent l="0" t="0" r="8890" b="0"/>
          <wp:wrapNone/>
          <wp:docPr id="6" name="Imagen 6" descr="Un dibujo animad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dibujo animado con letras&#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0410" cy="288290"/>
                  </a:xfrm>
                  <a:prstGeom prst="rect">
                    <a:avLst/>
                  </a:prstGeom>
                  <a:noFill/>
                  <a:ln>
                    <a:noFill/>
                  </a:ln>
                </pic:spPr>
              </pic:pic>
            </a:graphicData>
          </a:graphic>
        </wp:anchor>
      </w:drawing>
    </w:r>
    <w:r w:rsidR="00A12854">
      <w:rPr>
        <w:noProof/>
      </w:rPr>
      <w:pict w14:anchorId="130F09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866346" o:spid="_x0000_s2052" type="#_x0000_t136" style="position:absolute;left:0;text-align:left;margin-left:0;margin-top:0;width:597.05pt;height:45.9pt;rotation:315;z-index:-251651072;mso-position-horizontal:center;mso-position-horizontal-relative:margin;mso-position-vertical:center;mso-position-vertical-relative:margin" o:allowincell="f" fillcolor="silver" stroked="f">
          <v:fill opacity=".5"/>
          <v:textpath style="font-family:&quot;Arial&quot;;font-size:1pt" string="BORRADOR PARA DISCUSIÓN"/>
          <w10:wrap anchorx="margin" anchory="margin"/>
        </v:shape>
      </w:pict>
    </w:r>
  </w:p>
  <w:p w14:paraId="4A1AF859" w14:textId="77777777" w:rsidR="00D3408E" w:rsidRDefault="00D3408E" w:rsidP="004A740E">
    <w:pPr>
      <w:pStyle w:val="Encabezado"/>
      <w:jc w:val="center"/>
      <w:rPr>
        <w:b/>
        <w:sz w:val="20"/>
        <w:lang w:val="es-CO"/>
      </w:rPr>
    </w:pPr>
    <w:r>
      <w:rPr>
        <w:b/>
        <w:sz w:val="20"/>
        <w:lang w:val="es-CO"/>
      </w:rPr>
      <w:t>CONTRATO DE PRODUCCIÒN DE</w:t>
    </w:r>
    <w:r w:rsidRPr="003B6686">
      <w:rPr>
        <w:b/>
        <w:sz w:val="20"/>
        <w:lang w:val="es-CO"/>
      </w:rPr>
      <w:t xml:space="preserve"> </w:t>
    </w:r>
    <w:r>
      <w:rPr>
        <w:b/>
        <w:sz w:val="20"/>
        <w:lang w:val="es-CO"/>
      </w:rPr>
      <w:t>HIDROCARBUROS</w:t>
    </w:r>
  </w:p>
  <w:p w14:paraId="62B83853" w14:textId="31F173E4" w:rsidR="00D3408E" w:rsidRPr="001411B4" w:rsidRDefault="00D3408E" w:rsidP="004A740E">
    <w:pPr>
      <w:pStyle w:val="Encabezado"/>
      <w:jc w:val="center"/>
      <w:rPr>
        <w:rFonts w:ascii="Tahoma" w:hAnsi="Tahoma" w:cs="Tahoma"/>
        <w:b/>
        <w:bCs/>
        <w:szCs w:val="24"/>
        <w:lang w:eastAsia="en-US"/>
      </w:rPr>
    </w:pPr>
    <w:r w:rsidRPr="00A32373">
      <w:rPr>
        <w:b/>
        <w:sz w:val="20"/>
        <w:lang w:val="es-CO"/>
      </w:rPr>
      <w:t>CONTINENTALES EN TRAMPAS</w:t>
    </w:r>
  </w:p>
  <w:p w14:paraId="5055AF2E" w14:textId="77777777" w:rsidR="00D3408E" w:rsidRDefault="00D3408E">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65C2" w14:textId="5C81913B" w:rsidR="00D3408E" w:rsidRDefault="00A12854">
    <w:pPr>
      <w:pStyle w:val="Encabezado"/>
    </w:pPr>
    <w:r>
      <w:rPr>
        <w:noProof/>
      </w:rPr>
      <w:pict w14:anchorId="7388A7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866350" o:spid="_x0000_s2056" type="#_x0000_t136" style="position:absolute;margin-left:0;margin-top:0;width:597.05pt;height:45.9pt;rotation:315;z-index:-251642880;mso-position-horizontal:center;mso-position-horizontal-relative:margin;mso-position-vertical:center;mso-position-vertical-relative:margin" o:allowincell="f" fillcolor="silver" stroked="f">
          <v:fill opacity=".5"/>
          <v:textpath style="font-family:&quot;Arial&quot;;font-size:1pt" string="BORRADOR PARA DISCUSIÓ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D8E5" w14:textId="77777777" w:rsidR="00D3408E" w:rsidRDefault="00D3408E" w:rsidP="00327761">
    <w:pPr>
      <w:pStyle w:val="Encabezado"/>
      <w:jc w:val="center"/>
      <w:rPr>
        <w:b/>
        <w:sz w:val="20"/>
        <w:lang w:val="es-CO"/>
      </w:rPr>
    </w:pPr>
    <w:r>
      <w:rPr>
        <w:noProof/>
        <w:lang w:val="es-ES"/>
      </w:rPr>
      <w:drawing>
        <wp:anchor distT="0" distB="0" distL="114300" distR="114300" simplePos="0" relativeHeight="251677696" behindDoc="0" locked="0" layoutInCell="1" allowOverlap="1" wp14:anchorId="49F6A58D" wp14:editId="396F17BA">
          <wp:simplePos x="0" y="0"/>
          <wp:positionH relativeFrom="column">
            <wp:posOffset>4044315</wp:posOffset>
          </wp:positionH>
          <wp:positionV relativeFrom="paragraph">
            <wp:posOffset>-135890</wp:posOffset>
          </wp:positionV>
          <wp:extent cx="2010410" cy="288290"/>
          <wp:effectExtent l="0" t="0" r="8890" b="0"/>
          <wp:wrapNone/>
          <wp:docPr id="7" name="Imagen 7" descr="Un dibujo animad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dibujo animado con letras&#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0410" cy="288290"/>
                  </a:xfrm>
                  <a:prstGeom prst="rect">
                    <a:avLst/>
                  </a:prstGeom>
                  <a:noFill/>
                  <a:ln>
                    <a:noFill/>
                  </a:ln>
                </pic:spPr>
              </pic:pic>
            </a:graphicData>
          </a:graphic>
        </wp:anchor>
      </w:drawing>
    </w:r>
    <w:r w:rsidR="00A12854">
      <w:rPr>
        <w:noProof/>
      </w:rPr>
      <w:pict w14:anchorId="76BCBE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866351" o:spid="_x0000_s2057" type="#_x0000_t136" style="position:absolute;left:0;text-align:left;margin-left:0;margin-top:0;width:597.05pt;height:45.9pt;rotation:315;z-index:-251640832;mso-position-horizontal:center;mso-position-horizontal-relative:margin;mso-position-vertical:center;mso-position-vertical-relative:margin" o:allowincell="f" fillcolor="silver" stroked="f">
          <v:fill opacity=".5"/>
          <v:textpath style="font-family:&quot;Arial&quot;;font-size:1pt" string="BORRADOR PARA DISCUSIÓN"/>
          <w10:wrap anchorx="margin" anchory="margin"/>
        </v:shape>
      </w:pict>
    </w:r>
    <w:r w:rsidRPr="00327761">
      <w:rPr>
        <w:b/>
        <w:sz w:val="20"/>
        <w:lang w:val="es-CO"/>
      </w:rPr>
      <w:t xml:space="preserve"> </w:t>
    </w:r>
  </w:p>
  <w:p w14:paraId="6597122D" w14:textId="02D35D8F" w:rsidR="00D3408E" w:rsidRDefault="00D3408E" w:rsidP="00327761">
    <w:pPr>
      <w:pStyle w:val="Encabezado"/>
      <w:jc w:val="center"/>
      <w:rPr>
        <w:b/>
        <w:sz w:val="20"/>
        <w:lang w:val="es-CO"/>
      </w:rPr>
    </w:pPr>
    <w:r>
      <w:rPr>
        <w:b/>
        <w:sz w:val="20"/>
        <w:lang w:val="es-CO"/>
      </w:rPr>
      <w:t>CONTRATO DE PRODUCCIÒN DE</w:t>
    </w:r>
    <w:r w:rsidRPr="003B6686">
      <w:rPr>
        <w:b/>
        <w:sz w:val="20"/>
        <w:lang w:val="es-CO"/>
      </w:rPr>
      <w:t xml:space="preserve"> </w:t>
    </w:r>
    <w:r>
      <w:rPr>
        <w:b/>
        <w:sz w:val="20"/>
        <w:lang w:val="es-CO"/>
      </w:rPr>
      <w:t>HIDROCARBUROS</w:t>
    </w:r>
  </w:p>
  <w:p w14:paraId="6FA140D4" w14:textId="19C462C2" w:rsidR="00D3408E" w:rsidRDefault="00D3408E" w:rsidP="00327761">
    <w:pPr>
      <w:pStyle w:val="Encabezado"/>
      <w:jc w:val="center"/>
      <w:rPr>
        <w:b/>
        <w:sz w:val="20"/>
        <w:lang w:val="es-CO"/>
      </w:rPr>
    </w:pPr>
    <w:r w:rsidRPr="00A32373">
      <w:rPr>
        <w:b/>
        <w:sz w:val="20"/>
        <w:lang w:val="es-CO"/>
      </w:rPr>
      <w:t>CONTINENTALES EN TRAMPAS</w:t>
    </w:r>
  </w:p>
  <w:p w14:paraId="2FC351D2" w14:textId="18410838" w:rsidR="00D3408E" w:rsidRPr="00327761" w:rsidRDefault="00D3408E" w:rsidP="00327761">
    <w:pPr>
      <w:pStyle w:val="Encabezado"/>
      <w:jc w:val="right"/>
      <w:rPr>
        <w:b/>
        <w:sz w:val="20"/>
        <w:lang w:val="pt-B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63C3" w14:textId="53837ADE" w:rsidR="00D3408E" w:rsidRPr="002C14DA" w:rsidRDefault="00A12854" w:rsidP="00F652C9">
    <w:pPr>
      <w:pStyle w:val="Encabezado"/>
      <w:jc w:val="right"/>
      <w:rPr>
        <w:b/>
        <w:sz w:val="20"/>
        <w:lang w:val="es-ES"/>
      </w:rPr>
    </w:pPr>
    <w:r>
      <w:rPr>
        <w:noProof/>
      </w:rPr>
      <w:pict w14:anchorId="1DF823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866349" o:spid="_x0000_s2055" type="#_x0000_t136" style="position:absolute;left:0;text-align:left;margin-left:0;margin-top:0;width:597.05pt;height:45.9pt;rotation:315;z-index:-251644928;mso-position-horizontal:center;mso-position-horizontal-relative:margin;mso-position-vertical:center;mso-position-vertical-relative:margin" o:allowincell="f" fillcolor="silver" stroked="f">
          <v:fill opacity=".5"/>
          <v:textpath style="font-family:&quot;Arial&quot;;font-size:1pt" string="BORRADOR PARA DISCUSIÓN"/>
          <w10:wrap anchorx="margin" anchory="margin"/>
        </v:shape>
      </w:pict>
    </w:r>
    <w:r w:rsidR="00D3408E">
      <w:rPr>
        <w:b/>
        <w:sz w:val="20"/>
        <w:lang w:val="es-CO"/>
      </w:rPr>
      <w:t xml:space="preserve">CONTRATO DE EXPLORACION Y PRODUCCION No. 02 </w:t>
    </w:r>
    <w:r w:rsidR="00D3408E" w:rsidRPr="002C14DA">
      <w:rPr>
        <w:b/>
        <w:sz w:val="20"/>
        <w:lang w:val="es-ES"/>
      </w:rPr>
      <w:t>DE 200</w:t>
    </w:r>
    <w:r w:rsidR="00D3408E">
      <w:rPr>
        <w:b/>
        <w:sz w:val="20"/>
        <w:lang w:val="es-ES"/>
      </w:rPr>
      <w:t>9</w:t>
    </w:r>
  </w:p>
  <w:p w14:paraId="2D17E976" w14:textId="77777777" w:rsidR="00D3408E" w:rsidRPr="00E15AEC" w:rsidRDefault="00D3408E" w:rsidP="00F652C9">
    <w:pPr>
      <w:pStyle w:val="Encabezado"/>
      <w:jc w:val="right"/>
      <w:rPr>
        <w:b/>
        <w:sz w:val="20"/>
        <w:lang w:val="pt-BR"/>
      </w:rPr>
    </w:pPr>
    <w:r w:rsidRPr="007677D3">
      <w:rPr>
        <w:rFonts w:cs="Arial"/>
        <w:b/>
        <w:sz w:val="20"/>
      </w:rPr>
      <w:t>LLANOS ORIENTALES –ÁREA OCCIDENTAL</w:t>
    </w:r>
    <w:r>
      <w:rPr>
        <w:b/>
        <w:sz w:val="20"/>
        <w:lang w:val="pt-BR"/>
      </w:rPr>
      <w:t xml:space="preserve"> CPO-6</w:t>
    </w:r>
    <w:r w:rsidRPr="00E15AEC">
      <w:rPr>
        <w:b/>
        <w:sz w:val="20"/>
        <w:lang w:val="pt-BR"/>
      </w:rPr>
      <w:t xml:space="preserve"> </w:t>
    </w:r>
  </w:p>
  <w:p w14:paraId="0964217F" w14:textId="77777777" w:rsidR="00D3408E" w:rsidRDefault="00D340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126"/>
    <w:multiLevelType w:val="multilevel"/>
    <w:tmpl w:val="03123DB6"/>
    <w:lvl w:ilvl="0">
      <w:start w:val="11"/>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027A33E2"/>
    <w:multiLevelType w:val="multilevel"/>
    <w:tmpl w:val="81BA3F64"/>
    <w:lvl w:ilvl="0">
      <w:start w:val="3"/>
      <w:numFmt w:val="decimal"/>
      <w:lvlText w:val="%1."/>
      <w:lvlJc w:val="left"/>
      <w:pPr>
        <w:ind w:left="420" w:hanging="420"/>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b/>
        <w:bCs/>
      </w:rPr>
    </w:lvl>
    <w:lvl w:ilvl="3">
      <w:start w:val="1"/>
      <w:numFmt w:val="decimal"/>
      <w:lvlText w:val="%1.%2.%3.%4."/>
      <w:lvlJc w:val="left"/>
      <w:pPr>
        <w:ind w:left="1440" w:hanging="144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520" w:hanging="2520"/>
      </w:pPr>
      <w:rPr>
        <w:rFonts w:hint="default"/>
        <w:b w:val="0"/>
      </w:rPr>
    </w:lvl>
    <w:lvl w:ilvl="8">
      <w:start w:val="1"/>
      <w:numFmt w:val="decimal"/>
      <w:lvlText w:val="%1.%2.%3.%4.%5.%6.%7.%8.%9."/>
      <w:lvlJc w:val="left"/>
      <w:pPr>
        <w:ind w:left="2520" w:hanging="2520"/>
      </w:pPr>
      <w:rPr>
        <w:rFonts w:hint="default"/>
        <w:b w:val="0"/>
      </w:rPr>
    </w:lvl>
  </w:abstractNum>
  <w:abstractNum w:abstractNumId="2" w15:restartNumberingAfterBreak="0">
    <w:nsid w:val="163D5D92"/>
    <w:multiLevelType w:val="hybridMultilevel"/>
    <w:tmpl w:val="1A86F102"/>
    <w:lvl w:ilvl="0" w:tplc="A20E62F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29237E"/>
    <w:multiLevelType w:val="hybridMultilevel"/>
    <w:tmpl w:val="882C7A38"/>
    <w:lvl w:ilvl="0" w:tplc="240A0017">
      <w:start w:val="1"/>
      <w:numFmt w:val="lowerLetter"/>
      <w:lvlText w:val="%1)"/>
      <w:lvlJc w:val="left"/>
      <w:pPr>
        <w:ind w:left="1170" w:hanging="360"/>
      </w:pPr>
      <w:rPr>
        <w:rFonts w:hint="default"/>
      </w:rPr>
    </w:lvl>
    <w:lvl w:ilvl="1" w:tplc="240A0003" w:tentative="1">
      <w:start w:val="1"/>
      <w:numFmt w:val="bullet"/>
      <w:lvlText w:val="o"/>
      <w:lvlJc w:val="left"/>
      <w:pPr>
        <w:ind w:left="1890" w:hanging="360"/>
      </w:pPr>
      <w:rPr>
        <w:rFonts w:ascii="Courier New" w:hAnsi="Courier New" w:cs="Courier New" w:hint="default"/>
      </w:rPr>
    </w:lvl>
    <w:lvl w:ilvl="2" w:tplc="240A0005" w:tentative="1">
      <w:start w:val="1"/>
      <w:numFmt w:val="bullet"/>
      <w:lvlText w:val=""/>
      <w:lvlJc w:val="left"/>
      <w:pPr>
        <w:ind w:left="2610" w:hanging="360"/>
      </w:pPr>
      <w:rPr>
        <w:rFonts w:ascii="Wingdings" w:hAnsi="Wingdings" w:hint="default"/>
      </w:rPr>
    </w:lvl>
    <w:lvl w:ilvl="3" w:tplc="240A0001" w:tentative="1">
      <w:start w:val="1"/>
      <w:numFmt w:val="bullet"/>
      <w:lvlText w:val=""/>
      <w:lvlJc w:val="left"/>
      <w:pPr>
        <w:ind w:left="3330" w:hanging="360"/>
      </w:pPr>
      <w:rPr>
        <w:rFonts w:ascii="Symbol" w:hAnsi="Symbol" w:hint="default"/>
      </w:rPr>
    </w:lvl>
    <w:lvl w:ilvl="4" w:tplc="240A0003" w:tentative="1">
      <w:start w:val="1"/>
      <w:numFmt w:val="bullet"/>
      <w:lvlText w:val="o"/>
      <w:lvlJc w:val="left"/>
      <w:pPr>
        <w:ind w:left="4050" w:hanging="360"/>
      </w:pPr>
      <w:rPr>
        <w:rFonts w:ascii="Courier New" w:hAnsi="Courier New" w:cs="Courier New" w:hint="default"/>
      </w:rPr>
    </w:lvl>
    <w:lvl w:ilvl="5" w:tplc="240A0005" w:tentative="1">
      <w:start w:val="1"/>
      <w:numFmt w:val="bullet"/>
      <w:lvlText w:val=""/>
      <w:lvlJc w:val="left"/>
      <w:pPr>
        <w:ind w:left="4770" w:hanging="360"/>
      </w:pPr>
      <w:rPr>
        <w:rFonts w:ascii="Wingdings" w:hAnsi="Wingdings" w:hint="default"/>
      </w:rPr>
    </w:lvl>
    <w:lvl w:ilvl="6" w:tplc="240A0001" w:tentative="1">
      <w:start w:val="1"/>
      <w:numFmt w:val="bullet"/>
      <w:lvlText w:val=""/>
      <w:lvlJc w:val="left"/>
      <w:pPr>
        <w:ind w:left="5490" w:hanging="360"/>
      </w:pPr>
      <w:rPr>
        <w:rFonts w:ascii="Symbol" w:hAnsi="Symbol" w:hint="default"/>
      </w:rPr>
    </w:lvl>
    <w:lvl w:ilvl="7" w:tplc="240A0003" w:tentative="1">
      <w:start w:val="1"/>
      <w:numFmt w:val="bullet"/>
      <w:lvlText w:val="o"/>
      <w:lvlJc w:val="left"/>
      <w:pPr>
        <w:ind w:left="6210" w:hanging="360"/>
      </w:pPr>
      <w:rPr>
        <w:rFonts w:ascii="Courier New" w:hAnsi="Courier New" w:cs="Courier New" w:hint="default"/>
      </w:rPr>
    </w:lvl>
    <w:lvl w:ilvl="8" w:tplc="240A0005" w:tentative="1">
      <w:start w:val="1"/>
      <w:numFmt w:val="bullet"/>
      <w:lvlText w:val=""/>
      <w:lvlJc w:val="left"/>
      <w:pPr>
        <w:ind w:left="6930" w:hanging="360"/>
      </w:pPr>
      <w:rPr>
        <w:rFonts w:ascii="Wingdings" w:hAnsi="Wingdings" w:hint="default"/>
      </w:rPr>
    </w:lvl>
  </w:abstractNum>
  <w:abstractNum w:abstractNumId="4" w15:restartNumberingAfterBreak="0">
    <w:nsid w:val="35664637"/>
    <w:multiLevelType w:val="multilevel"/>
    <w:tmpl w:val="C94CFE24"/>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400E15EC"/>
    <w:multiLevelType w:val="multilevel"/>
    <w:tmpl w:val="6CA2F7E8"/>
    <w:lvl w:ilvl="0">
      <w:start w:val="4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8C50B3"/>
    <w:multiLevelType w:val="multilevel"/>
    <w:tmpl w:val="9348DAD0"/>
    <w:lvl w:ilvl="0">
      <w:start w:val="41"/>
      <w:numFmt w:val="decimal"/>
      <w:lvlText w:val="%1."/>
      <w:lvlJc w:val="left"/>
      <w:pPr>
        <w:ind w:left="720" w:hanging="360"/>
      </w:pPr>
      <w:rPr>
        <w:rFonts w:hint="default"/>
        <w:b/>
        <w:lang w:val="es-ES_tradnl"/>
      </w:rPr>
    </w:lvl>
    <w:lvl w:ilvl="1">
      <w:start w:val="2"/>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597D5274"/>
    <w:multiLevelType w:val="hybridMultilevel"/>
    <w:tmpl w:val="57CECDDE"/>
    <w:lvl w:ilvl="0" w:tplc="31E6B828">
      <w:start w:val="1"/>
      <w:numFmt w:val="decimal"/>
      <w:pStyle w:val="Ttulo2"/>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A77A4F"/>
    <w:multiLevelType w:val="multilevel"/>
    <w:tmpl w:val="12E8A0B2"/>
    <w:lvl w:ilvl="0">
      <w:start w:val="47"/>
      <w:numFmt w:val="decimal"/>
      <w:lvlText w:val="%1"/>
      <w:lvlJc w:val="left"/>
      <w:pPr>
        <w:ind w:left="420" w:hanging="420"/>
      </w:pPr>
      <w:rPr>
        <w:rFonts w:hint="default"/>
        <w:b/>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5C5A43D5"/>
    <w:multiLevelType w:val="multilevel"/>
    <w:tmpl w:val="2F08BAF0"/>
    <w:lvl w:ilvl="0">
      <w:start w:val="59"/>
      <w:numFmt w:val="decimal"/>
      <w:lvlText w:val="%1"/>
      <w:lvlJc w:val="left"/>
      <w:pPr>
        <w:ind w:left="525" w:hanging="525"/>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699E0FE0"/>
    <w:multiLevelType w:val="hybridMultilevel"/>
    <w:tmpl w:val="161EDE5A"/>
    <w:lvl w:ilvl="0" w:tplc="2A426FC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5D561E"/>
    <w:multiLevelType w:val="multilevel"/>
    <w:tmpl w:val="2B968F68"/>
    <w:lvl w:ilvl="0">
      <w:start w:val="1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7"/>
  </w:num>
  <w:num w:numId="4">
    <w:abstractNumId w:val="0"/>
  </w:num>
  <w:num w:numId="5">
    <w:abstractNumId w:val="3"/>
  </w:num>
  <w:num w:numId="6">
    <w:abstractNumId w:val="10"/>
  </w:num>
  <w:num w:numId="7">
    <w:abstractNumId w:val="4"/>
  </w:num>
  <w:num w:numId="8">
    <w:abstractNumId w:val="6"/>
  </w:num>
  <w:num w:numId="9">
    <w:abstractNumId w:val="5"/>
  </w:num>
  <w:num w:numId="10">
    <w:abstractNumId w:val="8"/>
  </w:num>
  <w:num w:numId="11">
    <w:abstractNumId w:val="9"/>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96"/>
    <w:rsid w:val="00000D5F"/>
    <w:rsid w:val="00000FB8"/>
    <w:rsid w:val="000011CC"/>
    <w:rsid w:val="00001CBC"/>
    <w:rsid w:val="000052D9"/>
    <w:rsid w:val="000063C8"/>
    <w:rsid w:val="00006A66"/>
    <w:rsid w:val="00007767"/>
    <w:rsid w:val="00010082"/>
    <w:rsid w:val="0001032C"/>
    <w:rsid w:val="00010E8D"/>
    <w:rsid w:val="00012615"/>
    <w:rsid w:val="0001400A"/>
    <w:rsid w:val="00014671"/>
    <w:rsid w:val="0001528E"/>
    <w:rsid w:val="0001612A"/>
    <w:rsid w:val="00016A8D"/>
    <w:rsid w:val="000206F1"/>
    <w:rsid w:val="0002088C"/>
    <w:rsid w:val="00021D62"/>
    <w:rsid w:val="000239D8"/>
    <w:rsid w:val="0003005D"/>
    <w:rsid w:val="000302D8"/>
    <w:rsid w:val="000309BE"/>
    <w:rsid w:val="00030A7B"/>
    <w:rsid w:val="00032080"/>
    <w:rsid w:val="000340AF"/>
    <w:rsid w:val="00034AAB"/>
    <w:rsid w:val="000353C1"/>
    <w:rsid w:val="00035FBA"/>
    <w:rsid w:val="0003713C"/>
    <w:rsid w:val="00037DE0"/>
    <w:rsid w:val="00043F51"/>
    <w:rsid w:val="00045A92"/>
    <w:rsid w:val="00052EF7"/>
    <w:rsid w:val="00053353"/>
    <w:rsid w:val="000554EE"/>
    <w:rsid w:val="00055B20"/>
    <w:rsid w:val="000603B3"/>
    <w:rsid w:val="00063196"/>
    <w:rsid w:val="00064043"/>
    <w:rsid w:val="00064197"/>
    <w:rsid w:val="00064EC1"/>
    <w:rsid w:val="000652A5"/>
    <w:rsid w:val="00066188"/>
    <w:rsid w:val="00067BE3"/>
    <w:rsid w:val="0007060C"/>
    <w:rsid w:val="00071868"/>
    <w:rsid w:val="00071F8A"/>
    <w:rsid w:val="00073CF4"/>
    <w:rsid w:val="00073FA4"/>
    <w:rsid w:val="00075775"/>
    <w:rsid w:val="00075E67"/>
    <w:rsid w:val="000806EF"/>
    <w:rsid w:val="000809E7"/>
    <w:rsid w:val="00080D6E"/>
    <w:rsid w:val="00081532"/>
    <w:rsid w:val="00081587"/>
    <w:rsid w:val="0008170A"/>
    <w:rsid w:val="000839D5"/>
    <w:rsid w:val="00085928"/>
    <w:rsid w:val="00086E5A"/>
    <w:rsid w:val="000871B4"/>
    <w:rsid w:val="00091B6C"/>
    <w:rsid w:val="00093CF3"/>
    <w:rsid w:val="000956E2"/>
    <w:rsid w:val="000A2382"/>
    <w:rsid w:val="000A41A8"/>
    <w:rsid w:val="000A4E76"/>
    <w:rsid w:val="000A583E"/>
    <w:rsid w:val="000B09F6"/>
    <w:rsid w:val="000B0EFD"/>
    <w:rsid w:val="000B2027"/>
    <w:rsid w:val="000B2C9F"/>
    <w:rsid w:val="000B3C3E"/>
    <w:rsid w:val="000B5333"/>
    <w:rsid w:val="000B5C5F"/>
    <w:rsid w:val="000B7FFA"/>
    <w:rsid w:val="000C0CDF"/>
    <w:rsid w:val="000C1AB9"/>
    <w:rsid w:val="000C2552"/>
    <w:rsid w:val="000C2627"/>
    <w:rsid w:val="000C5D50"/>
    <w:rsid w:val="000C6310"/>
    <w:rsid w:val="000C75EF"/>
    <w:rsid w:val="000C7CDC"/>
    <w:rsid w:val="000D0254"/>
    <w:rsid w:val="000D1710"/>
    <w:rsid w:val="000D1C0D"/>
    <w:rsid w:val="000D1E14"/>
    <w:rsid w:val="000D54EB"/>
    <w:rsid w:val="000D562D"/>
    <w:rsid w:val="000D589D"/>
    <w:rsid w:val="000D630A"/>
    <w:rsid w:val="000E0AA7"/>
    <w:rsid w:val="000E2299"/>
    <w:rsid w:val="000E751A"/>
    <w:rsid w:val="000F04DF"/>
    <w:rsid w:val="000F214E"/>
    <w:rsid w:val="000F2951"/>
    <w:rsid w:val="000F57BD"/>
    <w:rsid w:val="000F687E"/>
    <w:rsid w:val="000F751B"/>
    <w:rsid w:val="000F77B1"/>
    <w:rsid w:val="000F7962"/>
    <w:rsid w:val="000F7CDB"/>
    <w:rsid w:val="00101223"/>
    <w:rsid w:val="00101E5A"/>
    <w:rsid w:val="0010211E"/>
    <w:rsid w:val="001021AC"/>
    <w:rsid w:val="00103B7F"/>
    <w:rsid w:val="00103E9C"/>
    <w:rsid w:val="00106DF3"/>
    <w:rsid w:val="00110E5A"/>
    <w:rsid w:val="00114FEF"/>
    <w:rsid w:val="00115CCC"/>
    <w:rsid w:val="00116AE9"/>
    <w:rsid w:val="0011763C"/>
    <w:rsid w:val="0012063F"/>
    <w:rsid w:val="001230CF"/>
    <w:rsid w:val="00123FA9"/>
    <w:rsid w:val="00126743"/>
    <w:rsid w:val="001308EC"/>
    <w:rsid w:val="001312D9"/>
    <w:rsid w:val="001314BC"/>
    <w:rsid w:val="00133958"/>
    <w:rsid w:val="00134474"/>
    <w:rsid w:val="0013606E"/>
    <w:rsid w:val="00137588"/>
    <w:rsid w:val="001425B0"/>
    <w:rsid w:val="0014364C"/>
    <w:rsid w:val="001452FE"/>
    <w:rsid w:val="0014542E"/>
    <w:rsid w:val="001475D2"/>
    <w:rsid w:val="00150095"/>
    <w:rsid w:val="0015016C"/>
    <w:rsid w:val="00151C33"/>
    <w:rsid w:val="001601CF"/>
    <w:rsid w:val="0016155E"/>
    <w:rsid w:val="001653B6"/>
    <w:rsid w:val="001668F5"/>
    <w:rsid w:val="00166B94"/>
    <w:rsid w:val="0016726E"/>
    <w:rsid w:val="00170E03"/>
    <w:rsid w:val="00171927"/>
    <w:rsid w:val="001737D4"/>
    <w:rsid w:val="001750B2"/>
    <w:rsid w:val="00175262"/>
    <w:rsid w:val="00175C29"/>
    <w:rsid w:val="00176DBF"/>
    <w:rsid w:val="00182DCA"/>
    <w:rsid w:val="0018417F"/>
    <w:rsid w:val="00184549"/>
    <w:rsid w:val="00185997"/>
    <w:rsid w:val="00187AD1"/>
    <w:rsid w:val="00187B63"/>
    <w:rsid w:val="0019003A"/>
    <w:rsid w:val="00192FCD"/>
    <w:rsid w:val="00193A6C"/>
    <w:rsid w:val="00193D7D"/>
    <w:rsid w:val="001941A6"/>
    <w:rsid w:val="001976D2"/>
    <w:rsid w:val="00197AEF"/>
    <w:rsid w:val="00197F7D"/>
    <w:rsid w:val="001A0078"/>
    <w:rsid w:val="001A1229"/>
    <w:rsid w:val="001A4BAF"/>
    <w:rsid w:val="001A5D6D"/>
    <w:rsid w:val="001A7235"/>
    <w:rsid w:val="001A7B3D"/>
    <w:rsid w:val="001A7B7E"/>
    <w:rsid w:val="001B1A92"/>
    <w:rsid w:val="001B2680"/>
    <w:rsid w:val="001B2B77"/>
    <w:rsid w:val="001B3130"/>
    <w:rsid w:val="001B4AB2"/>
    <w:rsid w:val="001B7A82"/>
    <w:rsid w:val="001C0F4E"/>
    <w:rsid w:val="001C5FA1"/>
    <w:rsid w:val="001C721B"/>
    <w:rsid w:val="001C7778"/>
    <w:rsid w:val="001D1B65"/>
    <w:rsid w:val="001D1B82"/>
    <w:rsid w:val="001D2BE3"/>
    <w:rsid w:val="001D33EB"/>
    <w:rsid w:val="001D6545"/>
    <w:rsid w:val="001D691F"/>
    <w:rsid w:val="001D7012"/>
    <w:rsid w:val="001D72D7"/>
    <w:rsid w:val="001E0988"/>
    <w:rsid w:val="001E0FD5"/>
    <w:rsid w:val="001E4C23"/>
    <w:rsid w:val="001F138A"/>
    <w:rsid w:val="001F1F30"/>
    <w:rsid w:val="001F56E6"/>
    <w:rsid w:val="001F6260"/>
    <w:rsid w:val="0020071F"/>
    <w:rsid w:val="00200DD4"/>
    <w:rsid w:val="002033E2"/>
    <w:rsid w:val="00205BDC"/>
    <w:rsid w:val="00205FC8"/>
    <w:rsid w:val="00210082"/>
    <w:rsid w:val="00211DD4"/>
    <w:rsid w:val="002132EA"/>
    <w:rsid w:val="002139F7"/>
    <w:rsid w:val="0021478D"/>
    <w:rsid w:val="00215B3B"/>
    <w:rsid w:val="002160AD"/>
    <w:rsid w:val="00216DD6"/>
    <w:rsid w:val="002220FD"/>
    <w:rsid w:val="00224A26"/>
    <w:rsid w:val="002253C6"/>
    <w:rsid w:val="002309C1"/>
    <w:rsid w:val="0023213C"/>
    <w:rsid w:val="00234B39"/>
    <w:rsid w:val="00234C59"/>
    <w:rsid w:val="00235193"/>
    <w:rsid w:val="002408A7"/>
    <w:rsid w:val="002418DC"/>
    <w:rsid w:val="0024455C"/>
    <w:rsid w:val="00244DBB"/>
    <w:rsid w:val="002454E8"/>
    <w:rsid w:val="00246A50"/>
    <w:rsid w:val="0025113D"/>
    <w:rsid w:val="0025186C"/>
    <w:rsid w:val="00251D92"/>
    <w:rsid w:val="00252958"/>
    <w:rsid w:val="00256357"/>
    <w:rsid w:val="002574FA"/>
    <w:rsid w:val="00257CFB"/>
    <w:rsid w:val="00257F7A"/>
    <w:rsid w:val="00260072"/>
    <w:rsid w:val="00260E52"/>
    <w:rsid w:val="0026290A"/>
    <w:rsid w:val="002633E8"/>
    <w:rsid w:val="00263FD7"/>
    <w:rsid w:val="00265850"/>
    <w:rsid w:val="0026620E"/>
    <w:rsid w:val="00267272"/>
    <w:rsid w:val="00270032"/>
    <w:rsid w:val="00270EB0"/>
    <w:rsid w:val="00274581"/>
    <w:rsid w:val="00274BC7"/>
    <w:rsid w:val="002755CD"/>
    <w:rsid w:val="00277282"/>
    <w:rsid w:val="00277A7E"/>
    <w:rsid w:val="00277CF4"/>
    <w:rsid w:val="00281561"/>
    <w:rsid w:val="00282AE2"/>
    <w:rsid w:val="00284DC4"/>
    <w:rsid w:val="00286FB8"/>
    <w:rsid w:val="002873F8"/>
    <w:rsid w:val="00287B32"/>
    <w:rsid w:val="002914A9"/>
    <w:rsid w:val="002947B3"/>
    <w:rsid w:val="00294924"/>
    <w:rsid w:val="00296EF8"/>
    <w:rsid w:val="002978E4"/>
    <w:rsid w:val="002A0202"/>
    <w:rsid w:val="002A1833"/>
    <w:rsid w:val="002A356E"/>
    <w:rsid w:val="002A7CD5"/>
    <w:rsid w:val="002B1916"/>
    <w:rsid w:val="002B43A2"/>
    <w:rsid w:val="002B607C"/>
    <w:rsid w:val="002B67D1"/>
    <w:rsid w:val="002B6FF7"/>
    <w:rsid w:val="002B75E5"/>
    <w:rsid w:val="002B77DE"/>
    <w:rsid w:val="002C0C91"/>
    <w:rsid w:val="002C20DB"/>
    <w:rsid w:val="002C29A6"/>
    <w:rsid w:val="002C29DE"/>
    <w:rsid w:val="002C2D2D"/>
    <w:rsid w:val="002C4CCB"/>
    <w:rsid w:val="002C5C13"/>
    <w:rsid w:val="002C6365"/>
    <w:rsid w:val="002C67BF"/>
    <w:rsid w:val="002D0AA2"/>
    <w:rsid w:val="002D2402"/>
    <w:rsid w:val="002D28CA"/>
    <w:rsid w:val="002D3CFD"/>
    <w:rsid w:val="002D58FC"/>
    <w:rsid w:val="002D61CB"/>
    <w:rsid w:val="002E06F5"/>
    <w:rsid w:val="002E1271"/>
    <w:rsid w:val="002E48BD"/>
    <w:rsid w:val="002E4B7D"/>
    <w:rsid w:val="002E5671"/>
    <w:rsid w:val="002E641E"/>
    <w:rsid w:val="002E7337"/>
    <w:rsid w:val="002F17C4"/>
    <w:rsid w:val="002F25D8"/>
    <w:rsid w:val="002F298B"/>
    <w:rsid w:val="00300CA2"/>
    <w:rsid w:val="0030135B"/>
    <w:rsid w:val="003016DF"/>
    <w:rsid w:val="00304173"/>
    <w:rsid w:val="00304A3D"/>
    <w:rsid w:val="003067F6"/>
    <w:rsid w:val="003071C1"/>
    <w:rsid w:val="003076DE"/>
    <w:rsid w:val="00312BED"/>
    <w:rsid w:val="00312CFA"/>
    <w:rsid w:val="003130DA"/>
    <w:rsid w:val="0031366A"/>
    <w:rsid w:val="00315F93"/>
    <w:rsid w:val="00316FEE"/>
    <w:rsid w:val="00317731"/>
    <w:rsid w:val="003224CA"/>
    <w:rsid w:val="00325D2E"/>
    <w:rsid w:val="00327761"/>
    <w:rsid w:val="003306BE"/>
    <w:rsid w:val="00331F2C"/>
    <w:rsid w:val="00332A1A"/>
    <w:rsid w:val="003353CE"/>
    <w:rsid w:val="00336EC9"/>
    <w:rsid w:val="003372AD"/>
    <w:rsid w:val="00337ACD"/>
    <w:rsid w:val="0034262A"/>
    <w:rsid w:val="003427C7"/>
    <w:rsid w:val="003453B7"/>
    <w:rsid w:val="003454C9"/>
    <w:rsid w:val="00347D80"/>
    <w:rsid w:val="003524D7"/>
    <w:rsid w:val="0035274B"/>
    <w:rsid w:val="003527CD"/>
    <w:rsid w:val="00353B5E"/>
    <w:rsid w:val="003555B4"/>
    <w:rsid w:val="003557D7"/>
    <w:rsid w:val="00360B96"/>
    <w:rsid w:val="0036173A"/>
    <w:rsid w:val="00363060"/>
    <w:rsid w:val="00363EDB"/>
    <w:rsid w:val="00364689"/>
    <w:rsid w:val="00365EAA"/>
    <w:rsid w:val="003702DA"/>
    <w:rsid w:val="00371476"/>
    <w:rsid w:val="00372154"/>
    <w:rsid w:val="00372C25"/>
    <w:rsid w:val="00373AA5"/>
    <w:rsid w:val="003751A8"/>
    <w:rsid w:val="003755D9"/>
    <w:rsid w:val="003806F1"/>
    <w:rsid w:val="0038251A"/>
    <w:rsid w:val="0038356E"/>
    <w:rsid w:val="0038378A"/>
    <w:rsid w:val="0038385B"/>
    <w:rsid w:val="0038467E"/>
    <w:rsid w:val="00385D9F"/>
    <w:rsid w:val="003861C5"/>
    <w:rsid w:val="0038678C"/>
    <w:rsid w:val="00386DA5"/>
    <w:rsid w:val="00390AE9"/>
    <w:rsid w:val="003945A7"/>
    <w:rsid w:val="00396295"/>
    <w:rsid w:val="003A0111"/>
    <w:rsid w:val="003A0435"/>
    <w:rsid w:val="003A2A62"/>
    <w:rsid w:val="003A526D"/>
    <w:rsid w:val="003A6E39"/>
    <w:rsid w:val="003A71C1"/>
    <w:rsid w:val="003B3C34"/>
    <w:rsid w:val="003B3C3B"/>
    <w:rsid w:val="003B54CB"/>
    <w:rsid w:val="003B6D9D"/>
    <w:rsid w:val="003C2959"/>
    <w:rsid w:val="003C2A21"/>
    <w:rsid w:val="003C4301"/>
    <w:rsid w:val="003C5826"/>
    <w:rsid w:val="003C6A4B"/>
    <w:rsid w:val="003C77F4"/>
    <w:rsid w:val="003C7E7B"/>
    <w:rsid w:val="003D138F"/>
    <w:rsid w:val="003D15A4"/>
    <w:rsid w:val="003D522A"/>
    <w:rsid w:val="003D708C"/>
    <w:rsid w:val="003E2A11"/>
    <w:rsid w:val="003E2F6E"/>
    <w:rsid w:val="003E3D4D"/>
    <w:rsid w:val="003E3DDF"/>
    <w:rsid w:val="003E6447"/>
    <w:rsid w:val="003F0193"/>
    <w:rsid w:val="003F1683"/>
    <w:rsid w:val="003F226E"/>
    <w:rsid w:val="003F2F75"/>
    <w:rsid w:val="003F6716"/>
    <w:rsid w:val="003F72D9"/>
    <w:rsid w:val="003F7741"/>
    <w:rsid w:val="003F78CE"/>
    <w:rsid w:val="003F7C11"/>
    <w:rsid w:val="004022B1"/>
    <w:rsid w:val="00403E4D"/>
    <w:rsid w:val="00406554"/>
    <w:rsid w:val="00406C13"/>
    <w:rsid w:val="0040711B"/>
    <w:rsid w:val="004106AC"/>
    <w:rsid w:val="004127BC"/>
    <w:rsid w:val="004152CB"/>
    <w:rsid w:val="0041643F"/>
    <w:rsid w:val="004174D5"/>
    <w:rsid w:val="0042095A"/>
    <w:rsid w:val="00421C41"/>
    <w:rsid w:val="00421DA2"/>
    <w:rsid w:val="004251DF"/>
    <w:rsid w:val="00425651"/>
    <w:rsid w:val="00425C3F"/>
    <w:rsid w:val="00425FEA"/>
    <w:rsid w:val="00430C01"/>
    <w:rsid w:val="00432627"/>
    <w:rsid w:val="0043370E"/>
    <w:rsid w:val="00433797"/>
    <w:rsid w:val="004338E3"/>
    <w:rsid w:val="0043498A"/>
    <w:rsid w:val="00435111"/>
    <w:rsid w:val="00435C81"/>
    <w:rsid w:val="00436DCE"/>
    <w:rsid w:val="00437D46"/>
    <w:rsid w:val="00440214"/>
    <w:rsid w:val="004432BC"/>
    <w:rsid w:val="00444432"/>
    <w:rsid w:val="004468E9"/>
    <w:rsid w:val="00446B0B"/>
    <w:rsid w:val="00447EF5"/>
    <w:rsid w:val="004506A9"/>
    <w:rsid w:val="004507C1"/>
    <w:rsid w:val="00450DD2"/>
    <w:rsid w:val="0045257B"/>
    <w:rsid w:val="004530A0"/>
    <w:rsid w:val="00454E6A"/>
    <w:rsid w:val="00455323"/>
    <w:rsid w:val="004553BB"/>
    <w:rsid w:val="004560E2"/>
    <w:rsid w:val="004565C4"/>
    <w:rsid w:val="0045660B"/>
    <w:rsid w:val="00456EFB"/>
    <w:rsid w:val="00457530"/>
    <w:rsid w:val="00460A18"/>
    <w:rsid w:val="004610E6"/>
    <w:rsid w:val="00462816"/>
    <w:rsid w:val="00462C12"/>
    <w:rsid w:val="00462E9A"/>
    <w:rsid w:val="004645BD"/>
    <w:rsid w:val="004679EA"/>
    <w:rsid w:val="00470971"/>
    <w:rsid w:val="00471B72"/>
    <w:rsid w:val="004734C4"/>
    <w:rsid w:val="004765CB"/>
    <w:rsid w:val="004771B4"/>
    <w:rsid w:val="00477545"/>
    <w:rsid w:val="00477B3C"/>
    <w:rsid w:val="0048036D"/>
    <w:rsid w:val="0048140D"/>
    <w:rsid w:val="00482A8B"/>
    <w:rsid w:val="0048304D"/>
    <w:rsid w:val="00483A8F"/>
    <w:rsid w:val="004843D5"/>
    <w:rsid w:val="00486302"/>
    <w:rsid w:val="00487DBB"/>
    <w:rsid w:val="00490221"/>
    <w:rsid w:val="004906A8"/>
    <w:rsid w:val="00490E55"/>
    <w:rsid w:val="004912E6"/>
    <w:rsid w:val="004917D7"/>
    <w:rsid w:val="00491CB5"/>
    <w:rsid w:val="00491F83"/>
    <w:rsid w:val="004923FD"/>
    <w:rsid w:val="00493A6E"/>
    <w:rsid w:val="00494FD5"/>
    <w:rsid w:val="00496532"/>
    <w:rsid w:val="0049657B"/>
    <w:rsid w:val="00496AD9"/>
    <w:rsid w:val="00496C2A"/>
    <w:rsid w:val="00497984"/>
    <w:rsid w:val="004A03EB"/>
    <w:rsid w:val="004A0434"/>
    <w:rsid w:val="004A06AE"/>
    <w:rsid w:val="004A1891"/>
    <w:rsid w:val="004A1D54"/>
    <w:rsid w:val="004A2100"/>
    <w:rsid w:val="004A43D6"/>
    <w:rsid w:val="004A6AF0"/>
    <w:rsid w:val="004A740E"/>
    <w:rsid w:val="004B01E5"/>
    <w:rsid w:val="004B0C58"/>
    <w:rsid w:val="004B4841"/>
    <w:rsid w:val="004B5F6B"/>
    <w:rsid w:val="004B755E"/>
    <w:rsid w:val="004B7A89"/>
    <w:rsid w:val="004C039D"/>
    <w:rsid w:val="004C332E"/>
    <w:rsid w:val="004C47DA"/>
    <w:rsid w:val="004D0AFF"/>
    <w:rsid w:val="004D15E9"/>
    <w:rsid w:val="004D1677"/>
    <w:rsid w:val="004D1818"/>
    <w:rsid w:val="004D2361"/>
    <w:rsid w:val="004D2C69"/>
    <w:rsid w:val="004D42C6"/>
    <w:rsid w:val="004D4C0A"/>
    <w:rsid w:val="004D657E"/>
    <w:rsid w:val="004D7DD4"/>
    <w:rsid w:val="004E0AB2"/>
    <w:rsid w:val="004E13FB"/>
    <w:rsid w:val="004E1B4A"/>
    <w:rsid w:val="004E1E8A"/>
    <w:rsid w:val="004E3372"/>
    <w:rsid w:val="004E36C0"/>
    <w:rsid w:val="004E591B"/>
    <w:rsid w:val="004E5EF9"/>
    <w:rsid w:val="004E65A0"/>
    <w:rsid w:val="004E7C61"/>
    <w:rsid w:val="004F66BD"/>
    <w:rsid w:val="004F762B"/>
    <w:rsid w:val="004F77BF"/>
    <w:rsid w:val="004F79BD"/>
    <w:rsid w:val="00500BCE"/>
    <w:rsid w:val="005017DD"/>
    <w:rsid w:val="00503A82"/>
    <w:rsid w:val="00503F02"/>
    <w:rsid w:val="00506CB9"/>
    <w:rsid w:val="00507E0B"/>
    <w:rsid w:val="00510695"/>
    <w:rsid w:val="0051117F"/>
    <w:rsid w:val="00512EDA"/>
    <w:rsid w:val="00516081"/>
    <w:rsid w:val="005171D7"/>
    <w:rsid w:val="00520020"/>
    <w:rsid w:val="005207D5"/>
    <w:rsid w:val="00520B03"/>
    <w:rsid w:val="005238E7"/>
    <w:rsid w:val="0052489F"/>
    <w:rsid w:val="005250DF"/>
    <w:rsid w:val="00525AA5"/>
    <w:rsid w:val="00526EC0"/>
    <w:rsid w:val="00527939"/>
    <w:rsid w:val="00527B74"/>
    <w:rsid w:val="005329C6"/>
    <w:rsid w:val="0053524C"/>
    <w:rsid w:val="005365A8"/>
    <w:rsid w:val="00537898"/>
    <w:rsid w:val="00542C1D"/>
    <w:rsid w:val="00542F3C"/>
    <w:rsid w:val="005447C5"/>
    <w:rsid w:val="005458D9"/>
    <w:rsid w:val="00546046"/>
    <w:rsid w:val="005462EB"/>
    <w:rsid w:val="00546543"/>
    <w:rsid w:val="00550623"/>
    <w:rsid w:val="00550FB6"/>
    <w:rsid w:val="0055139E"/>
    <w:rsid w:val="00551D67"/>
    <w:rsid w:val="00555678"/>
    <w:rsid w:val="00556E17"/>
    <w:rsid w:val="00556EAA"/>
    <w:rsid w:val="0056242E"/>
    <w:rsid w:val="005624E8"/>
    <w:rsid w:val="005627C2"/>
    <w:rsid w:val="005646DA"/>
    <w:rsid w:val="00565334"/>
    <w:rsid w:val="00571638"/>
    <w:rsid w:val="00573F5F"/>
    <w:rsid w:val="005746DB"/>
    <w:rsid w:val="0057536A"/>
    <w:rsid w:val="00581E31"/>
    <w:rsid w:val="00582474"/>
    <w:rsid w:val="00583754"/>
    <w:rsid w:val="00590DD9"/>
    <w:rsid w:val="00591E52"/>
    <w:rsid w:val="005921B0"/>
    <w:rsid w:val="0059244F"/>
    <w:rsid w:val="00592E90"/>
    <w:rsid w:val="0059462E"/>
    <w:rsid w:val="005947AC"/>
    <w:rsid w:val="00594A49"/>
    <w:rsid w:val="0059520C"/>
    <w:rsid w:val="005A1FAF"/>
    <w:rsid w:val="005A4BCF"/>
    <w:rsid w:val="005A5124"/>
    <w:rsid w:val="005B00E8"/>
    <w:rsid w:val="005B12FF"/>
    <w:rsid w:val="005B1FC2"/>
    <w:rsid w:val="005B3C1C"/>
    <w:rsid w:val="005B3CE2"/>
    <w:rsid w:val="005B4548"/>
    <w:rsid w:val="005B7EF8"/>
    <w:rsid w:val="005C0675"/>
    <w:rsid w:val="005C1F52"/>
    <w:rsid w:val="005C23AD"/>
    <w:rsid w:val="005C242C"/>
    <w:rsid w:val="005C33A7"/>
    <w:rsid w:val="005C3953"/>
    <w:rsid w:val="005C3DEA"/>
    <w:rsid w:val="005C53AE"/>
    <w:rsid w:val="005C60B0"/>
    <w:rsid w:val="005C61EE"/>
    <w:rsid w:val="005C678B"/>
    <w:rsid w:val="005D09A2"/>
    <w:rsid w:val="005D0CC2"/>
    <w:rsid w:val="005D1EDF"/>
    <w:rsid w:val="005D3394"/>
    <w:rsid w:val="005D3C05"/>
    <w:rsid w:val="005E171F"/>
    <w:rsid w:val="005E2C37"/>
    <w:rsid w:val="005E337B"/>
    <w:rsid w:val="005E48F1"/>
    <w:rsid w:val="005E5409"/>
    <w:rsid w:val="005E5F2C"/>
    <w:rsid w:val="005E78ED"/>
    <w:rsid w:val="005E7D81"/>
    <w:rsid w:val="005F0F47"/>
    <w:rsid w:val="005F293C"/>
    <w:rsid w:val="005F32A7"/>
    <w:rsid w:val="005F3B75"/>
    <w:rsid w:val="005F76B1"/>
    <w:rsid w:val="0060261B"/>
    <w:rsid w:val="00602C73"/>
    <w:rsid w:val="0060361A"/>
    <w:rsid w:val="006057B3"/>
    <w:rsid w:val="00611026"/>
    <w:rsid w:val="006128D4"/>
    <w:rsid w:val="00612CA7"/>
    <w:rsid w:val="006136EC"/>
    <w:rsid w:val="006141F1"/>
    <w:rsid w:val="0061508F"/>
    <w:rsid w:val="006172B6"/>
    <w:rsid w:val="00617484"/>
    <w:rsid w:val="00620497"/>
    <w:rsid w:val="00621CAC"/>
    <w:rsid w:val="006231FC"/>
    <w:rsid w:val="00624AE7"/>
    <w:rsid w:val="006250D3"/>
    <w:rsid w:val="006252ED"/>
    <w:rsid w:val="00625BC5"/>
    <w:rsid w:val="0062652F"/>
    <w:rsid w:val="006312F5"/>
    <w:rsid w:val="00632863"/>
    <w:rsid w:val="0063311E"/>
    <w:rsid w:val="00634B74"/>
    <w:rsid w:val="00635DB4"/>
    <w:rsid w:val="00636D3F"/>
    <w:rsid w:val="0064014E"/>
    <w:rsid w:val="0064184E"/>
    <w:rsid w:val="00644104"/>
    <w:rsid w:val="006441B4"/>
    <w:rsid w:val="006447C7"/>
    <w:rsid w:val="00647654"/>
    <w:rsid w:val="006479B9"/>
    <w:rsid w:val="00651442"/>
    <w:rsid w:val="0065185F"/>
    <w:rsid w:val="00654157"/>
    <w:rsid w:val="00654983"/>
    <w:rsid w:val="0065637C"/>
    <w:rsid w:val="0065665C"/>
    <w:rsid w:val="006571F4"/>
    <w:rsid w:val="006579B4"/>
    <w:rsid w:val="00660234"/>
    <w:rsid w:val="006606F1"/>
    <w:rsid w:val="00660F02"/>
    <w:rsid w:val="00662251"/>
    <w:rsid w:val="006632F7"/>
    <w:rsid w:val="006634BF"/>
    <w:rsid w:val="006638EC"/>
    <w:rsid w:val="00664400"/>
    <w:rsid w:val="00666A30"/>
    <w:rsid w:val="00667E58"/>
    <w:rsid w:val="00670B38"/>
    <w:rsid w:val="0067269A"/>
    <w:rsid w:val="00673482"/>
    <w:rsid w:val="0067507B"/>
    <w:rsid w:val="00676095"/>
    <w:rsid w:val="00677A31"/>
    <w:rsid w:val="00681B7F"/>
    <w:rsid w:val="00681C64"/>
    <w:rsid w:val="006826CE"/>
    <w:rsid w:val="006848DA"/>
    <w:rsid w:val="00684A9F"/>
    <w:rsid w:val="00687163"/>
    <w:rsid w:val="00687288"/>
    <w:rsid w:val="00687BDC"/>
    <w:rsid w:val="00691784"/>
    <w:rsid w:val="00692BCB"/>
    <w:rsid w:val="00693A42"/>
    <w:rsid w:val="006958AD"/>
    <w:rsid w:val="006964E0"/>
    <w:rsid w:val="00697545"/>
    <w:rsid w:val="006A1050"/>
    <w:rsid w:val="006A4C1F"/>
    <w:rsid w:val="006A53F0"/>
    <w:rsid w:val="006B04AE"/>
    <w:rsid w:val="006B3165"/>
    <w:rsid w:val="006B4659"/>
    <w:rsid w:val="006C10AA"/>
    <w:rsid w:val="006C127E"/>
    <w:rsid w:val="006C1685"/>
    <w:rsid w:val="006C1B53"/>
    <w:rsid w:val="006C5F3D"/>
    <w:rsid w:val="006C61A1"/>
    <w:rsid w:val="006C6279"/>
    <w:rsid w:val="006D11D5"/>
    <w:rsid w:val="006D208A"/>
    <w:rsid w:val="006D28A4"/>
    <w:rsid w:val="006D47D0"/>
    <w:rsid w:val="006D4A84"/>
    <w:rsid w:val="006D7AC4"/>
    <w:rsid w:val="006E15B9"/>
    <w:rsid w:val="006E1C11"/>
    <w:rsid w:val="006E1E2D"/>
    <w:rsid w:val="006E2F4E"/>
    <w:rsid w:val="006E50BD"/>
    <w:rsid w:val="006E615E"/>
    <w:rsid w:val="006E789A"/>
    <w:rsid w:val="006F10BD"/>
    <w:rsid w:val="006F1AE6"/>
    <w:rsid w:val="006F3852"/>
    <w:rsid w:val="006F3EE6"/>
    <w:rsid w:val="006F688B"/>
    <w:rsid w:val="00700DC9"/>
    <w:rsid w:val="0070134B"/>
    <w:rsid w:val="00701B4C"/>
    <w:rsid w:val="007027AB"/>
    <w:rsid w:val="00702A78"/>
    <w:rsid w:val="00704376"/>
    <w:rsid w:val="00704803"/>
    <w:rsid w:val="0070617A"/>
    <w:rsid w:val="00707D0F"/>
    <w:rsid w:val="007107B9"/>
    <w:rsid w:val="00710F23"/>
    <w:rsid w:val="00711CF6"/>
    <w:rsid w:val="007123EA"/>
    <w:rsid w:val="00714DD7"/>
    <w:rsid w:val="00717E2C"/>
    <w:rsid w:val="007216BD"/>
    <w:rsid w:val="00721810"/>
    <w:rsid w:val="007247FC"/>
    <w:rsid w:val="0072790A"/>
    <w:rsid w:val="00727DEA"/>
    <w:rsid w:val="00731567"/>
    <w:rsid w:val="00731EC3"/>
    <w:rsid w:val="00736811"/>
    <w:rsid w:val="0073715F"/>
    <w:rsid w:val="00740666"/>
    <w:rsid w:val="00740911"/>
    <w:rsid w:val="0074140C"/>
    <w:rsid w:val="0074197D"/>
    <w:rsid w:val="0074271E"/>
    <w:rsid w:val="00743A08"/>
    <w:rsid w:val="00743E58"/>
    <w:rsid w:val="00744A8E"/>
    <w:rsid w:val="0074598F"/>
    <w:rsid w:val="00745A13"/>
    <w:rsid w:val="00746106"/>
    <w:rsid w:val="0075080F"/>
    <w:rsid w:val="00750B64"/>
    <w:rsid w:val="00750C8B"/>
    <w:rsid w:val="007528E3"/>
    <w:rsid w:val="00752E72"/>
    <w:rsid w:val="00755D5F"/>
    <w:rsid w:val="0075698B"/>
    <w:rsid w:val="00757252"/>
    <w:rsid w:val="00760FCC"/>
    <w:rsid w:val="00760FD0"/>
    <w:rsid w:val="00763457"/>
    <w:rsid w:val="0076399D"/>
    <w:rsid w:val="00764231"/>
    <w:rsid w:val="00764FB7"/>
    <w:rsid w:val="007659E6"/>
    <w:rsid w:val="00767F05"/>
    <w:rsid w:val="0077109C"/>
    <w:rsid w:val="00777101"/>
    <w:rsid w:val="00777451"/>
    <w:rsid w:val="00777D44"/>
    <w:rsid w:val="007801C0"/>
    <w:rsid w:val="007814A6"/>
    <w:rsid w:val="00781C1E"/>
    <w:rsid w:val="007822AE"/>
    <w:rsid w:val="00782417"/>
    <w:rsid w:val="00783C04"/>
    <w:rsid w:val="007850C2"/>
    <w:rsid w:val="007853D7"/>
    <w:rsid w:val="007862B6"/>
    <w:rsid w:val="00791A6B"/>
    <w:rsid w:val="00793038"/>
    <w:rsid w:val="00793882"/>
    <w:rsid w:val="007939B9"/>
    <w:rsid w:val="00793DC7"/>
    <w:rsid w:val="00794DD2"/>
    <w:rsid w:val="00797037"/>
    <w:rsid w:val="00797263"/>
    <w:rsid w:val="007A071F"/>
    <w:rsid w:val="007A1CCF"/>
    <w:rsid w:val="007A22C3"/>
    <w:rsid w:val="007A2BB8"/>
    <w:rsid w:val="007A3FB8"/>
    <w:rsid w:val="007A663B"/>
    <w:rsid w:val="007B07EA"/>
    <w:rsid w:val="007B0BEC"/>
    <w:rsid w:val="007B138B"/>
    <w:rsid w:val="007B14F5"/>
    <w:rsid w:val="007B2729"/>
    <w:rsid w:val="007B29A8"/>
    <w:rsid w:val="007B469E"/>
    <w:rsid w:val="007B4CB6"/>
    <w:rsid w:val="007B517A"/>
    <w:rsid w:val="007B5E4B"/>
    <w:rsid w:val="007B6429"/>
    <w:rsid w:val="007B7251"/>
    <w:rsid w:val="007C2325"/>
    <w:rsid w:val="007C29F1"/>
    <w:rsid w:val="007C365B"/>
    <w:rsid w:val="007C57BC"/>
    <w:rsid w:val="007C6706"/>
    <w:rsid w:val="007C6F7E"/>
    <w:rsid w:val="007C70C3"/>
    <w:rsid w:val="007D6A26"/>
    <w:rsid w:val="007D6BEF"/>
    <w:rsid w:val="007E3056"/>
    <w:rsid w:val="007E6833"/>
    <w:rsid w:val="007F026F"/>
    <w:rsid w:val="007F51E2"/>
    <w:rsid w:val="007F56F5"/>
    <w:rsid w:val="007F5939"/>
    <w:rsid w:val="007F5BA3"/>
    <w:rsid w:val="007F5D3B"/>
    <w:rsid w:val="007F7223"/>
    <w:rsid w:val="008004E4"/>
    <w:rsid w:val="008017B6"/>
    <w:rsid w:val="0080221F"/>
    <w:rsid w:val="0080272A"/>
    <w:rsid w:val="00805263"/>
    <w:rsid w:val="00805882"/>
    <w:rsid w:val="00805E45"/>
    <w:rsid w:val="008060E8"/>
    <w:rsid w:val="00806673"/>
    <w:rsid w:val="00806C06"/>
    <w:rsid w:val="00806EED"/>
    <w:rsid w:val="008071AE"/>
    <w:rsid w:val="00810FC7"/>
    <w:rsid w:val="00811763"/>
    <w:rsid w:val="0081410A"/>
    <w:rsid w:val="008146D9"/>
    <w:rsid w:val="0082044C"/>
    <w:rsid w:val="0082115F"/>
    <w:rsid w:val="00822715"/>
    <w:rsid w:val="008233F0"/>
    <w:rsid w:val="00823A13"/>
    <w:rsid w:val="00823D0A"/>
    <w:rsid w:val="008260C3"/>
    <w:rsid w:val="00826905"/>
    <w:rsid w:val="00827EDF"/>
    <w:rsid w:val="008304D5"/>
    <w:rsid w:val="00830DB5"/>
    <w:rsid w:val="0083205F"/>
    <w:rsid w:val="008325BD"/>
    <w:rsid w:val="00834D2F"/>
    <w:rsid w:val="00835D74"/>
    <w:rsid w:val="00837CDE"/>
    <w:rsid w:val="00837D13"/>
    <w:rsid w:val="008414DD"/>
    <w:rsid w:val="0084242A"/>
    <w:rsid w:val="0084423C"/>
    <w:rsid w:val="0085086B"/>
    <w:rsid w:val="008551F9"/>
    <w:rsid w:val="008560D5"/>
    <w:rsid w:val="008567B2"/>
    <w:rsid w:val="0085705A"/>
    <w:rsid w:val="00861971"/>
    <w:rsid w:val="00863EF4"/>
    <w:rsid w:val="00864CD0"/>
    <w:rsid w:val="00865A18"/>
    <w:rsid w:val="00865D3F"/>
    <w:rsid w:val="00866F4C"/>
    <w:rsid w:val="00870BC8"/>
    <w:rsid w:val="0087109A"/>
    <w:rsid w:val="00871743"/>
    <w:rsid w:val="00873107"/>
    <w:rsid w:val="00873129"/>
    <w:rsid w:val="00873EEC"/>
    <w:rsid w:val="00874F68"/>
    <w:rsid w:val="00875D38"/>
    <w:rsid w:val="008763B2"/>
    <w:rsid w:val="008806B4"/>
    <w:rsid w:val="00881DC5"/>
    <w:rsid w:val="00881F49"/>
    <w:rsid w:val="00882BC9"/>
    <w:rsid w:val="00883123"/>
    <w:rsid w:val="00884C20"/>
    <w:rsid w:val="008851F6"/>
    <w:rsid w:val="00885A82"/>
    <w:rsid w:val="00886E33"/>
    <w:rsid w:val="0088768E"/>
    <w:rsid w:val="00887D11"/>
    <w:rsid w:val="00890294"/>
    <w:rsid w:val="008903EE"/>
    <w:rsid w:val="00890CD5"/>
    <w:rsid w:val="00891B73"/>
    <w:rsid w:val="00892D4C"/>
    <w:rsid w:val="00897959"/>
    <w:rsid w:val="00897CDE"/>
    <w:rsid w:val="008A0E68"/>
    <w:rsid w:val="008A31BF"/>
    <w:rsid w:val="008A774E"/>
    <w:rsid w:val="008B0EB7"/>
    <w:rsid w:val="008B16F3"/>
    <w:rsid w:val="008B1D72"/>
    <w:rsid w:val="008B2096"/>
    <w:rsid w:val="008B3161"/>
    <w:rsid w:val="008B3C55"/>
    <w:rsid w:val="008B4A37"/>
    <w:rsid w:val="008B644C"/>
    <w:rsid w:val="008B70D4"/>
    <w:rsid w:val="008C391B"/>
    <w:rsid w:val="008C396D"/>
    <w:rsid w:val="008C42D0"/>
    <w:rsid w:val="008C4795"/>
    <w:rsid w:val="008C4D4E"/>
    <w:rsid w:val="008C5F2B"/>
    <w:rsid w:val="008C76D4"/>
    <w:rsid w:val="008D0D8A"/>
    <w:rsid w:val="008D20F6"/>
    <w:rsid w:val="008D2B4B"/>
    <w:rsid w:val="008D3EDD"/>
    <w:rsid w:val="008D4C63"/>
    <w:rsid w:val="008D5BC1"/>
    <w:rsid w:val="008D5D52"/>
    <w:rsid w:val="008D776F"/>
    <w:rsid w:val="008E0005"/>
    <w:rsid w:val="008E04D9"/>
    <w:rsid w:val="008E081F"/>
    <w:rsid w:val="008E182C"/>
    <w:rsid w:val="008E20CC"/>
    <w:rsid w:val="008E3094"/>
    <w:rsid w:val="008E3578"/>
    <w:rsid w:val="008E4981"/>
    <w:rsid w:val="008E5019"/>
    <w:rsid w:val="008E5318"/>
    <w:rsid w:val="008E73AD"/>
    <w:rsid w:val="008E7592"/>
    <w:rsid w:val="008F0AD7"/>
    <w:rsid w:val="008F0CD5"/>
    <w:rsid w:val="008F1117"/>
    <w:rsid w:val="008F13E9"/>
    <w:rsid w:val="008F15C9"/>
    <w:rsid w:val="008F1B32"/>
    <w:rsid w:val="008F1B7A"/>
    <w:rsid w:val="008F322E"/>
    <w:rsid w:val="008F387A"/>
    <w:rsid w:val="008F3912"/>
    <w:rsid w:val="008F3A07"/>
    <w:rsid w:val="008F4419"/>
    <w:rsid w:val="008F6230"/>
    <w:rsid w:val="008F74FF"/>
    <w:rsid w:val="008F770C"/>
    <w:rsid w:val="009006EB"/>
    <w:rsid w:val="0090085B"/>
    <w:rsid w:val="0090209C"/>
    <w:rsid w:val="00902929"/>
    <w:rsid w:val="00903031"/>
    <w:rsid w:val="009037AD"/>
    <w:rsid w:val="00903BAE"/>
    <w:rsid w:val="00905235"/>
    <w:rsid w:val="0090569D"/>
    <w:rsid w:val="009064B3"/>
    <w:rsid w:val="00906AFA"/>
    <w:rsid w:val="0090745F"/>
    <w:rsid w:val="00910016"/>
    <w:rsid w:val="00912A74"/>
    <w:rsid w:val="00913E5D"/>
    <w:rsid w:val="00914271"/>
    <w:rsid w:val="0091537B"/>
    <w:rsid w:val="00916E7B"/>
    <w:rsid w:val="009229E4"/>
    <w:rsid w:val="00924227"/>
    <w:rsid w:val="00925D3B"/>
    <w:rsid w:val="00925EA8"/>
    <w:rsid w:val="009260F5"/>
    <w:rsid w:val="00926B68"/>
    <w:rsid w:val="00930CB0"/>
    <w:rsid w:val="0093338F"/>
    <w:rsid w:val="00933EEB"/>
    <w:rsid w:val="00934B1E"/>
    <w:rsid w:val="009414A2"/>
    <w:rsid w:val="00941538"/>
    <w:rsid w:val="00941B9E"/>
    <w:rsid w:val="00941CF3"/>
    <w:rsid w:val="00944010"/>
    <w:rsid w:val="00945AF5"/>
    <w:rsid w:val="00950A98"/>
    <w:rsid w:val="00950E5E"/>
    <w:rsid w:val="00951E7F"/>
    <w:rsid w:val="00951FFD"/>
    <w:rsid w:val="0095388D"/>
    <w:rsid w:val="00955B00"/>
    <w:rsid w:val="00956B74"/>
    <w:rsid w:val="009570C4"/>
    <w:rsid w:val="00962025"/>
    <w:rsid w:val="0096278F"/>
    <w:rsid w:val="0096283C"/>
    <w:rsid w:val="009628D8"/>
    <w:rsid w:val="00962CB0"/>
    <w:rsid w:val="0096321D"/>
    <w:rsid w:val="0096378E"/>
    <w:rsid w:val="0096390D"/>
    <w:rsid w:val="00963920"/>
    <w:rsid w:val="00963FC0"/>
    <w:rsid w:val="00964024"/>
    <w:rsid w:val="00964C76"/>
    <w:rsid w:val="00965E75"/>
    <w:rsid w:val="00967575"/>
    <w:rsid w:val="00970465"/>
    <w:rsid w:val="00971549"/>
    <w:rsid w:val="00972BAA"/>
    <w:rsid w:val="0097331E"/>
    <w:rsid w:val="0097477E"/>
    <w:rsid w:val="00976019"/>
    <w:rsid w:val="0097651A"/>
    <w:rsid w:val="00977FE0"/>
    <w:rsid w:val="009815B1"/>
    <w:rsid w:val="00981B62"/>
    <w:rsid w:val="0098291D"/>
    <w:rsid w:val="00982CB6"/>
    <w:rsid w:val="0098405A"/>
    <w:rsid w:val="009851E0"/>
    <w:rsid w:val="00987D95"/>
    <w:rsid w:val="009904A7"/>
    <w:rsid w:val="00991C7A"/>
    <w:rsid w:val="00992C62"/>
    <w:rsid w:val="0099379B"/>
    <w:rsid w:val="0099507C"/>
    <w:rsid w:val="009955FD"/>
    <w:rsid w:val="00995EFB"/>
    <w:rsid w:val="00997C38"/>
    <w:rsid w:val="009A14E4"/>
    <w:rsid w:val="009A282F"/>
    <w:rsid w:val="009A2BB6"/>
    <w:rsid w:val="009A6162"/>
    <w:rsid w:val="009A75E3"/>
    <w:rsid w:val="009A7D73"/>
    <w:rsid w:val="009B2CEB"/>
    <w:rsid w:val="009B37D3"/>
    <w:rsid w:val="009B3C27"/>
    <w:rsid w:val="009B5133"/>
    <w:rsid w:val="009B5C20"/>
    <w:rsid w:val="009B5E0A"/>
    <w:rsid w:val="009C0D8D"/>
    <w:rsid w:val="009C2209"/>
    <w:rsid w:val="009C315A"/>
    <w:rsid w:val="009C398E"/>
    <w:rsid w:val="009C690A"/>
    <w:rsid w:val="009C69FA"/>
    <w:rsid w:val="009C6CF5"/>
    <w:rsid w:val="009C7520"/>
    <w:rsid w:val="009D50BF"/>
    <w:rsid w:val="009D50EF"/>
    <w:rsid w:val="009D5FC1"/>
    <w:rsid w:val="009E240F"/>
    <w:rsid w:val="009E294A"/>
    <w:rsid w:val="009E4853"/>
    <w:rsid w:val="009E6F9F"/>
    <w:rsid w:val="009F19F5"/>
    <w:rsid w:val="009F2E6D"/>
    <w:rsid w:val="009F5083"/>
    <w:rsid w:val="009F6F83"/>
    <w:rsid w:val="00A01A04"/>
    <w:rsid w:val="00A01B1F"/>
    <w:rsid w:val="00A04101"/>
    <w:rsid w:val="00A0458B"/>
    <w:rsid w:val="00A04A29"/>
    <w:rsid w:val="00A04AB3"/>
    <w:rsid w:val="00A04C22"/>
    <w:rsid w:val="00A063C4"/>
    <w:rsid w:val="00A07C97"/>
    <w:rsid w:val="00A111CB"/>
    <w:rsid w:val="00A11DD9"/>
    <w:rsid w:val="00A12854"/>
    <w:rsid w:val="00A15E18"/>
    <w:rsid w:val="00A20487"/>
    <w:rsid w:val="00A23128"/>
    <w:rsid w:val="00A2355C"/>
    <w:rsid w:val="00A23F7F"/>
    <w:rsid w:val="00A240F9"/>
    <w:rsid w:val="00A25003"/>
    <w:rsid w:val="00A25B6D"/>
    <w:rsid w:val="00A25D61"/>
    <w:rsid w:val="00A26166"/>
    <w:rsid w:val="00A31A9F"/>
    <w:rsid w:val="00A31C26"/>
    <w:rsid w:val="00A326EA"/>
    <w:rsid w:val="00A33E92"/>
    <w:rsid w:val="00A33F1F"/>
    <w:rsid w:val="00A379EF"/>
    <w:rsid w:val="00A41C93"/>
    <w:rsid w:val="00A41F0A"/>
    <w:rsid w:val="00A42BA5"/>
    <w:rsid w:val="00A4326F"/>
    <w:rsid w:val="00A443A3"/>
    <w:rsid w:val="00A4460F"/>
    <w:rsid w:val="00A449EE"/>
    <w:rsid w:val="00A45679"/>
    <w:rsid w:val="00A45FFA"/>
    <w:rsid w:val="00A462A0"/>
    <w:rsid w:val="00A465FC"/>
    <w:rsid w:val="00A46669"/>
    <w:rsid w:val="00A46754"/>
    <w:rsid w:val="00A46AB1"/>
    <w:rsid w:val="00A47065"/>
    <w:rsid w:val="00A512F3"/>
    <w:rsid w:val="00A51318"/>
    <w:rsid w:val="00A51457"/>
    <w:rsid w:val="00A530DD"/>
    <w:rsid w:val="00A53D45"/>
    <w:rsid w:val="00A5497B"/>
    <w:rsid w:val="00A55279"/>
    <w:rsid w:val="00A56283"/>
    <w:rsid w:val="00A575DB"/>
    <w:rsid w:val="00A624D9"/>
    <w:rsid w:val="00A64511"/>
    <w:rsid w:val="00A64B94"/>
    <w:rsid w:val="00A66489"/>
    <w:rsid w:val="00A67234"/>
    <w:rsid w:val="00A67272"/>
    <w:rsid w:val="00A67B37"/>
    <w:rsid w:val="00A718B5"/>
    <w:rsid w:val="00A71A15"/>
    <w:rsid w:val="00A7320A"/>
    <w:rsid w:val="00A74F0E"/>
    <w:rsid w:val="00A76530"/>
    <w:rsid w:val="00A76A3B"/>
    <w:rsid w:val="00A80176"/>
    <w:rsid w:val="00A80A1E"/>
    <w:rsid w:val="00A81B8F"/>
    <w:rsid w:val="00A81BAD"/>
    <w:rsid w:val="00A844D6"/>
    <w:rsid w:val="00A8465D"/>
    <w:rsid w:val="00A84FCA"/>
    <w:rsid w:val="00A851FC"/>
    <w:rsid w:val="00A858BD"/>
    <w:rsid w:val="00A85D08"/>
    <w:rsid w:val="00A86DC2"/>
    <w:rsid w:val="00A91857"/>
    <w:rsid w:val="00A91EB7"/>
    <w:rsid w:val="00A9227E"/>
    <w:rsid w:val="00A9334E"/>
    <w:rsid w:val="00A9490A"/>
    <w:rsid w:val="00A94FFA"/>
    <w:rsid w:val="00A951FE"/>
    <w:rsid w:val="00AA3A0A"/>
    <w:rsid w:val="00AA6861"/>
    <w:rsid w:val="00AA69C5"/>
    <w:rsid w:val="00AA6A41"/>
    <w:rsid w:val="00AB08AA"/>
    <w:rsid w:val="00AB1308"/>
    <w:rsid w:val="00AB16B9"/>
    <w:rsid w:val="00AB1AB4"/>
    <w:rsid w:val="00AB1EB1"/>
    <w:rsid w:val="00AB38CF"/>
    <w:rsid w:val="00AB4D24"/>
    <w:rsid w:val="00AB50B5"/>
    <w:rsid w:val="00AB5F72"/>
    <w:rsid w:val="00AB7166"/>
    <w:rsid w:val="00AC180F"/>
    <w:rsid w:val="00AC2188"/>
    <w:rsid w:val="00AC42BF"/>
    <w:rsid w:val="00AC456D"/>
    <w:rsid w:val="00AC4599"/>
    <w:rsid w:val="00AC46F9"/>
    <w:rsid w:val="00AC50A0"/>
    <w:rsid w:val="00AC61E8"/>
    <w:rsid w:val="00AC728A"/>
    <w:rsid w:val="00AD0EA5"/>
    <w:rsid w:val="00AD14FB"/>
    <w:rsid w:val="00AD17EC"/>
    <w:rsid w:val="00AD3FDA"/>
    <w:rsid w:val="00AD48DF"/>
    <w:rsid w:val="00AD5857"/>
    <w:rsid w:val="00AD7093"/>
    <w:rsid w:val="00AD77CB"/>
    <w:rsid w:val="00AD7F5F"/>
    <w:rsid w:val="00AE0112"/>
    <w:rsid w:val="00AE08D2"/>
    <w:rsid w:val="00AE385E"/>
    <w:rsid w:val="00AE50BF"/>
    <w:rsid w:val="00AE7748"/>
    <w:rsid w:val="00AF021E"/>
    <w:rsid w:val="00AF10EA"/>
    <w:rsid w:val="00AF11AF"/>
    <w:rsid w:val="00AF1AF9"/>
    <w:rsid w:val="00AF1C29"/>
    <w:rsid w:val="00AF274A"/>
    <w:rsid w:val="00AF3A34"/>
    <w:rsid w:val="00AF3B4F"/>
    <w:rsid w:val="00AF4F62"/>
    <w:rsid w:val="00AF64A6"/>
    <w:rsid w:val="00B00001"/>
    <w:rsid w:val="00B0269F"/>
    <w:rsid w:val="00B02724"/>
    <w:rsid w:val="00B0290B"/>
    <w:rsid w:val="00B03972"/>
    <w:rsid w:val="00B04DE6"/>
    <w:rsid w:val="00B07545"/>
    <w:rsid w:val="00B105C9"/>
    <w:rsid w:val="00B12362"/>
    <w:rsid w:val="00B125D0"/>
    <w:rsid w:val="00B1580A"/>
    <w:rsid w:val="00B15E03"/>
    <w:rsid w:val="00B16BD0"/>
    <w:rsid w:val="00B16E1C"/>
    <w:rsid w:val="00B17237"/>
    <w:rsid w:val="00B21F02"/>
    <w:rsid w:val="00B2364A"/>
    <w:rsid w:val="00B306C2"/>
    <w:rsid w:val="00B33718"/>
    <w:rsid w:val="00B355BE"/>
    <w:rsid w:val="00B3568A"/>
    <w:rsid w:val="00B3605D"/>
    <w:rsid w:val="00B366C3"/>
    <w:rsid w:val="00B3735A"/>
    <w:rsid w:val="00B40E9C"/>
    <w:rsid w:val="00B4229B"/>
    <w:rsid w:val="00B4230D"/>
    <w:rsid w:val="00B427CC"/>
    <w:rsid w:val="00B43C2E"/>
    <w:rsid w:val="00B469AE"/>
    <w:rsid w:val="00B52CE6"/>
    <w:rsid w:val="00B5348C"/>
    <w:rsid w:val="00B5410B"/>
    <w:rsid w:val="00B56C56"/>
    <w:rsid w:val="00B56DC5"/>
    <w:rsid w:val="00B57271"/>
    <w:rsid w:val="00B628DA"/>
    <w:rsid w:val="00B635B9"/>
    <w:rsid w:val="00B63620"/>
    <w:rsid w:val="00B64436"/>
    <w:rsid w:val="00B64E2E"/>
    <w:rsid w:val="00B673E4"/>
    <w:rsid w:val="00B70228"/>
    <w:rsid w:val="00B70652"/>
    <w:rsid w:val="00B716D8"/>
    <w:rsid w:val="00B7426B"/>
    <w:rsid w:val="00B74458"/>
    <w:rsid w:val="00B75579"/>
    <w:rsid w:val="00B759D0"/>
    <w:rsid w:val="00B75B4F"/>
    <w:rsid w:val="00B75C11"/>
    <w:rsid w:val="00B75F1A"/>
    <w:rsid w:val="00B766E7"/>
    <w:rsid w:val="00B80C10"/>
    <w:rsid w:val="00B80F03"/>
    <w:rsid w:val="00B82240"/>
    <w:rsid w:val="00B84DA5"/>
    <w:rsid w:val="00B84DC1"/>
    <w:rsid w:val="00B858B4"/>
    <w:rsid w:val="00B862B8"/>
    <w:rsid w:val="00B8631F"/>
    <w:rsid w:val="00B8748B"/>
    <w:rsid w:val="00B90194"/>
    <w:rsid w:val="00B90724"/>
    <w:rsid w:val="00B90DE8"/>
    <w:rsid w:val="00B91864"/>
    <w:rsid w:val="00B927F9"/>
    <w:rsid w:val="00B9447A"/>
    <w:rsid w:val="00B96DAB"/>
    <w:rsid w:val="00BA17EB"/>
    <w:rsid w:val="00BA1ECF"/>
    <w:rsid w:val="00BA22F0"/>
    <w:rsid w:val="00BB0046"/>
    <w:rsid w:val="00BB37BF"/>
    <w:rsid w:val="00BB63D2"/>
    <w:rsid w:val="00BB6421"/>
    <w:rsid w:val="00BB6787"/>
    <w:rsid w:val="00BC01CD"/>
    <w:rsid w:val="00BC74FB"/>
    <w:rsid w:val="00BC79C5"/>
    <w:rsid w:val="00BD1322"/>
    <w:rsid w:val="00BD2519"/>
    <w:rsid w:val="00BD2EFF"/>
    <w:rsid w:val="00BD2FA1"/>
    <w:rsid w:val="00BD6D9B"/>
    <w:rsid w:val="00BE0E31"/>
    <w:rsid w:val="00BE19FF"/>
    <w:rsid w:val="00BE2559"/>
    <w:rsid w:val="00BE3031"/>
    <w:rsid w:val="00BE7D32"/>
    <w:rsid w:val="00BF4691"/>
    <w:rsid w:val="00BF6557"/>
    <w:rsid w:val="00BF6CC6"/>
    <w:rsid w:val="00C00934"/>
    <w:rsid w:val="00C00CAC"/>
    <w:rsid w:val="00C00CF6"/>
    <w:rsid w:val="00C0213E"/>
    <w:rsid w:val="00C03225"/>
    <w:rsid w:val="00C04684"/>
    <w:rsid w:val="00C06556"/>
    <w:rsid w:val="00C07C0E"/>
    <w:rsid w:val="00C11716"/>
    <w:rsid w:val="00C12B08"/>
    <w:rsid w:val="00C13176"/>
    <w:rsid w:val="00C131D9"/>
    <w:rsid w:val="00C13E26"/>
    <w:rsid w:val="00C1522C"/>
    <w:rsid w:val="00C15384"/>
    <w:rsid w:val="00C171A4"/>
    <w:rsid w:val="00C17298"/>
    <w:rsid w:val="00C172E6"/>
    <w:rsid w:val="00C20B37"/>
    <w:rsid w:val="00C20D60"/>
    <w:rsid w:val="00C23676"/>
    <w:rsid w:val="00C2742B"/>
    <w:rsid w:val="00C274E6"/>
    <w:rsid w:val="00C27BED"/>
    <w:rsid w:val="00C32064"/>
    <w:rsid w:val="00C338F2"/>
    <w:rsid w:val="00C33C8D"/>
    <w:rsid w:val="00C34CCC"/>
    <w:rsid w:val="00C35759"/>
    <w:rsid w:val="00C36351"/>
    <w:rsid w:val="00C36591"/>
    <w:rsid w:val="00C36A8D"/>
    <w:rsid w:val="00C3788A"/>
    <w:rsid w:val="00C37C59"/>
    <w:rsid w:val="00C41851"/>
    <w:rsid w:val="00C42767"/>
    <w:rsid w:val="00C46767"/>
    <w:rsid w:val="00C47166"/>
    <w:rsid w:val="00C47E1D"/>
    <w:rsid w:val="00C5389C"/>
    <w:rsid w:val="00C56BB3"/>
    <w:rsid w:val="00C576F3"/>
    <w:rsid w:val="00C618E8"/>
    <w:rsid w:val="00C622DB"/>
    <w:rsid w:val="00C62EB0"/>
    <w:rsid w:val="00C62EF7"/>
    <w:rsid w:val="00C64741"/>
    <w:rsid w:val="00C6601D"/>
    <w:rsid w:val="00C66D4F"/>
    <w:rsid w:val="00C67802"/>
    <w:rsid w:val="00C723C9"/>
    <w:rsid w:val="00C72489"/>
    <w:rsid w:val="00C72862"/>
    <w:rsid w:val="00C74CC5"/>
    <w:rsid w:val="00C754CD"/>
    <w:rsid w:val="00C75A13"/>
    <w:rsid w:val="00C77272"/>
    <w:rsid w:val="00C8088D"/>
    <w:rsid w:val="00C817C6"/>
    <w:rsid w:val="00C81BE2"/>
    <w:rsid w:val="00C81D8D"/>
    <w:rsid w:val="00C8234B"/>
    <w:rsid w:val="00C82783"/>
    <w:rsid w:val="00C830AA"/>
    <w:rsid w:val="00C83C3D"/>
    <w:rsid w:val="00C84B44"/>
    <w:rsid w:val="00C85A62"/>
    <w:rsid w:val="00C86792"/>
    <w:rsid w:val="00C87390"/>
    <w:rsid w:val="00C9124F"/>
    <w:rsid w:val="00C91D15"/>
    <w:rsid w:val="00C91F43"/>
    <w:rsid w:val="00C92133"/>
    <w:rsid w:val="00C9296D"/>
    <w:rsid w:val="00C9392A"/>
    <w:rsid w:val="00C939E7"/>
    <w:rsid w:val="00C93C92"/>
    <w:rsid w:val="00C94C2B"/>
    <w:rsid w:val="00C9663D"/>
    <w:rsid w:val="00C96691"/>
    <w:rsid w:val="00CA1170"/>
    <w:rsid w:val="00CA48FD"/>
    <w:rsid w:val="00CA5FB7"/>
    <w:rsid w:val="00CA6A55"/>
    <w:rsid w:val="00CB00ED"/>
    <w:rsid w:val="00CB086A"/>
    <w:rsid w:val="00CB5145"/>
    <w:rsid w:val="00CC29E4"/>
    <w:rsid w:val="00CC4647"/>
    <w:rsid w:val="00CC603B"/>
    <w:rsid w:val="00CC67FF"/>
    <w:rsid w:val="00CD3641"/>
    <w:rsid w:val="00CE0AF6"/>
    <w:rsid w:val="00CE15CE"/>
    <w:rsid w:val="00CE2F7F"/>
    <w:rsid w:val="00CE3F91"/>
    <w:rsid w:val="00CE4741"/>
    <w:rsid w:val="00CE4A0A"/>
    <w:rsid w:val="00CE4B85"/>
    <w:rsid w:val="00CE5E9E"/>
    <w:rsid w:val="00CE5EC5"/>
    <w:rsid w:val="00CF2EE7"/>
    <w:rsid w:val="00CF46CA"/>
    <w:rsid w:val="00CF5983"/>
    <w:rsid w:val="00CF5A62"/>
    <w:rsid w:val="00CF6C41"/>
    <w:rsid w:val="00CF71CF"/>
    <w:rsid w:val="00CF78A5"/>
    <w:rsid w:val="00CF7A9E"/>
    <w:rsid w:val="00D0770A"/>
    <w:rsid w:val="00D079AB"/>
    <w:rsid w:val="00D122F1"/>
    <w:rsid w:val="00D13501"/>
    <w:rsid w:val="00D139AE"/>
    <w:rsid w:val="00D140EB"/>
    <w:rsid w:val="00D22EF8"/>
    <w:rsid w:val="00D23154"/>
    <w:rsid w:val="00D23BBE"/>
    <w:rsid w:val="00D2548B"/>
    <w:rsid w:val="00D25C80"/>
    <w:rsid w:val="00D300D1"/>
    <w:rsid w:val="00D31026"/>
    <w:rsid w:val="00D31689"/>
    <w:rsid w:val="00D3237F"/>
    <w:rsid w:val="00D32F8F"/>
    <w:rsid w:val="00D334D2"/>
    <w:rsid w:val="00D339EE"/>
    <w:rsid w:val="00D33E93"/>
    <w:rsid w:val="00D3408E"/>
    <w:rsid w:val="00D344D4"/>
    <w:rsid w:val="00D40187"/>
    <w:rsid w:val="00D402AC"/>
    <w:rsid w:val="00D40638"/>
    <w:rsid w:val="00D426CE"/>
    <w:rsid w:val="00D4274B"/>
    <w:rsid w:val="00D47387"/>
    <w:rsid w:val="00D47A71"/>
    <w:rsid w:val="00D51048"/>
    <w:rsid w:val="00D51C23"/>
    <w:rsid w:val="00D5312B"/>
    <w:rsid w:val="00D5380D"/>
    <w:rsid w:val="00D549A4"/>
    <w:rsid w:val="00D55173"/>
    <w:rsid w:val="00D56FE5"/>
    <w:rsid w:val="00D600F3"/>
    <w:rsid w:val="00D63130"/>
    <w:rsid w:val="00D6316B"/>
    <w:rsid w:val="00D63E7A"/>
    <w:rsid w:val="00D64B08"/>
    <w:rsid w:val="00D65500"/>
    <w:rsid w:val="00D65AE8"/>
    <w:rsid w:val="00D6710B"/>
    <w:rsid w:val="00D67AF5"/>
    <w:rsid w:val="00D71E16"/>
    <w:rsid w:val="00D72332"/>
    <w:rsid w:val="00D72F59"/>
    <w:rsid w:val="00D736D4"/>
    <w:rsid w:val="00D74BF5"/>
    <w:rsid w:val="00D7518B"/>
    <w:rsid w:val="00D8115F"/>
    <w:rsid w:val="00D81C57"/>
    <w:rsid w:val="00D82017"/>
    <w:rsid w:val="00D83307"/>
    <w:rsid w:val="00D85299"/>
    <w:rsid w:val="00D87DB1"/>
    <w:rsid w:val="00D87E5C"/>
    <w:rsid w:val="00D901C7"/>
    <w:rsid w:val="00D91FFE"/>
    <w:rsid w:val="00D93532"/>
    <w:rsid w:val="00D93904"/>
    <w:rsid w:val="00D9411A"/>
    <w:rsid w:val="00D94A0F"/>
    <w:rsid w:val="00D956C0"/>
    <w:rsid w:val="00D96B5F"/>
    <w:rsid w:val="00DA22AF"/>
    <w:rsid w:val="00DA3B9A"/>
    <w:rsid w:val="00DA47DF"/>
    <w:rsid w:val="00DA5C09"/>
    <w:rsid w:val="00DA6E5F"/>
    <w:rsid w:val="00DA77B2"/>
    <w:rsid w:val="00DB1B48"/>
    <w:rsid w:val="00DB1C7E"/>
    <w:rsid w:val="00DB1F6E"/>
    <w:rsid w:val="00DB3B43"/>
    <w:rsid w:val="00DB3CF6"/>
    <w:rsid w:val="00DB596B"/>
    <w:rsid w:val="00DB5AAD"/>
    <w:rsid w:val="00DB640F"/>
    <w:rsid w:val="00DC04B0"/>
    <w:rsid w:val="00DC494D"/>
    <w:rsid w:val="00DC4A87"/>
    <w:rsid w:val="00DC55E0"/>
    <w:rsid w:val="00DC5BD0"/>
    <w:rsid w:val="00DD0809"/>
    <w:rsid w:val="00DD12A3"/>
    <w:rsid w:val="00DD27A3"/>
    <w:rsid w:val="00DD335D"/>
    <w:rsid w:val="00DD5A6D"/>
    <w:rsid w:val="00DE3115"/>
    <w:rsid w:val="00DE408F"/>
    <w:rsid w:val="00DE536F"/>
    <w:rsid w:val="00DE5AE4"/>
    <w:rsid w:val="00DE6CF9"/>
    <w:rsid w:val="00DF0CAB"/>
    <w:rsid w:val="00DF25AF"/>
    <w:rsid w:val="00DF30B2"/>
    <w:rsid w:val="00DF4DC4"/>
    <w:rsid w:val="00E0026F"/>
    <w:rsid w:val="00E01254"/>
    <w:rsid w:val="00E01A0F"/>
    <w:rsid w:val="00E01C05"/>
    <w:rsid w:val="00E02684"/>
    <w:rsid w:val="00E02D08"/>
    <w:rsid w:val="00E03604"/>
    <w:rsid w:val="00E03EEC"/>
    <w:rsid w:val="00E03F06"/>
    <w:rsid w:val="00E049C7"/>
    <w:rsid w:val="00E053CF"/>
    <w:rsid w:val="00E05F37"/>
    <w:rsid w:val="00E07846"/>
    <w:rsid w:val="00E10962"/>
    <w:rsid w:val="00E11495"/>
    <w:rsid w:val="00E12348"/>
    <w:rsid w:val="00E16BA3"/>
    <w:rsid w:val="00E203E0"/>
    <w:rsid w:val="00E20802"/>
    <w:rsid w:val="00E21749"/>
    <w:rsid w:val="00E234E9"/>
    <w:rsid w:val="00E26140"/>
    <w:rsid w:val="00E2715A"/>
    <w:rsid w:val="00E30BD2"/>
    <w:rsid w:val="00E30D94"/>
    <w:rsid w:val="00E31A7B"/>
    <w:rsid w:val="00E332AD"/>
    <w:rsid w:val="00E335B8"/>
    <w:rsid w:val="00E33FBF"/>
    <w:rsid w:val="00E33FDE"/>
    <w:rsid w:val="00E3561D"/>
    <w:rsid w:val="00E36CAC"/>
    <w:rsid w:val="00E3754B"/>
    <w:rsid w:val="00E403A8"/>
    <w:rsid w:val="00E453B5"/>
    <w:rsid w:val="00E45503"/>
    <w:rsid w:val="00E462A7"/>
    <w:rsid w:val="00E46469"/>
    <w:rsid w:val="00E50420"/>
    <w:rsid w:val="00E50A18"/>
    <w:rsid w:val="00E5117F"/>
    <w:rsid w:val="00E514D5"/>
    <w:rsid w:val="00E545CB"/>
    <w:rsid w:val="00E54C72"/>
    <w:rsid w:val="00E55F38"/>
    <w:rsid w:val="00E56454"/>
    <w:rsid w:val="00E56553"/>
    <w:rsid w:val="00E61176"/>
    <w:rsid w:val="00E61858"/>
    <w:rsid w:val="00E64295"/>
    <w:rsid w:val="00E64A7C"/>
    <w:rsid w:val="00E64DA9"/>
    <w:rsid w:val="00E6597C"/>
    <w:rsid w:val="00E674A1"/>
    <w:rsid w:val="00E71950"/>
    <w:rsid w:val="00E71BCC"/>
    <w:rsid w:val="00E72B7D"/>
    <w:rsid w:val="00E72EA8"/>
    <w:rsid w:val="00E74434"/>
    <w:rsid w:val="00E75F6B"/>
    <w:rsid w:val="00E7701F"/>
    <w:rsid w:val="00E770CC"/>
    <w:rsid w:val="00E77F77"/>
    <w:rsid w:val="00E80238"/>
    <w:rsid w:val="00E8312C"/>
    <w:rsid w:val="00E83A2D"/>
    <w:rsid w:val="00E845F7"/>
    <w:rsid w:val="00E84DA9"/>
    <w:rsid w:val="00E85AF2"/>
    <w:rsid w:val="00E8600E"/>
    <w:rsid w:val="00E8669C"/>
    <w:rsid w:val="00E8671C"/>
    <w:rsid w:val="00E9067A"/>
    <w:rsid w:val="00E96107"/>
    <w:rsid w:val="00E96268"/>
    <w:rsid w:val="00E976C8"/>
    <w:rsid w:val="00E97BDA"/>
    <w:rsid w:val="00EA1639"/>
    <w:rsid w:val="00EA2AB4"/>
    <w:rsid w:val="00EA3598"/>
    <w:rsid w:val="00EA45FA"/>
    <w:rsid w:val="00EA526E"/>
    <w:rsid w:val="00EA5CB9"/>
    <w:rsid w:val="00EA63F4"/>
    <w:rsid w:val="00EA6DBE"/>
    <w:rsid w:val="00EB0950"/>
    <w:rsid w:val="00EB1FD8"/>
    <w:rsid w:val="00EB27D1"/>
    <w:rsid w:val="00EB28BF"/>
    <w:rsid w:val="00EB31AA"/>
    <w:rsid w:val="00EB42DD"/>
    <w:rsid w:val="00EB48DD"/>
    <w:rsid w:val="00EB4C51"/>
    <w:rsid w:val="00EB763A"/>
    <w:rsid w:val="00EC0683"/>
    <w:rsid w:val="00EC087B"/>
    <w:rsid w:val="00EC088B"/>
    <w:rsid w:val="00EC0956"/>
    <w:rsid w:val="00EC09A0"/>
    <w:rsid w:val="00EC1827"/>
    <w:rsid w:val="00EC1E4E"/>
    <w:rsid w:val="00EC2C5F"/>
    <w:rsid w:val="00EC6F98"/>
    <w:rsid w:val="00EC7211"/>
    <w:rsid w:val="00ED0A3B"/>
    <w:rsid w:val="00ED0C6E"/>
    <w:rsid w:val="00ED2D25"/>
    <w:rsid w:val="00ED2DA5"/>
    <w:rsid w:val="00ED4731"/>
    <w:rsid w:val="00ED4B32"/>
    <w:rsid w:val="00EE0367"/>
    <w:rsid w:val="00EE25C9"/>
    <w:rsid w:val="00EE2CBF"/>
    <w:rsid w:val="00EE35BB"/>
    <w:rsid w:val="00EE39BF"/>
    <w:rsid w:val="00EE67F8"/>
    <w:rsid w:val="00EF001F"/>
    <w:rsid w:val="00EF0F95"/>
    <w:rsid w:val="00EF31BC"/>
    <w:rsid w:val="00EF3304"/>
    <w:rsid w:val="00EF57CC"/>
    <w:rsid w:val="00EF583F"/>
    <w:rsid w:val="00EF737C"/>
    <w:rsid w:val="00EF75D1"/>
    <w:rsid w:val="00F01C85"/>
    <w:rsid w:val="00F02839"/>
    <w:rsid w:val="00F033EE"/>
    <w:rsid w:val="00F03F0F"/>
    <w:rsid w:val="00F0727E"/>
    <w:rsid w:val="00F0791B"/>
    <w:rsid w:val="00F101F9"/>
    <w:rsid w:val="00F1030A"/>
    <w:rsid w:val="00F135EF"/>
    <w:rsid w:val="00F13A19"/>
    <w:rsid w:val="00F13AF6"/>
    <w:rsid w:val="00F13EA3"/>
    <w:rsid w:val="00F1449B"/>
    <w:rsid w:val="00F15A2F"/>
    <w:rsid w:val="00F1771D"/>
    <w:rsid w:val="00F22C02"/>
    <w:rsid w:val="00F22E32"/>
    <w:rsid w:val="00F22F45"/>
    <w:rsid w:val="00F231C8"/>
    <w:rsid w:val="00F23A06"/>
    <w:rsid w:val="00F2474E"/>
    <w:rsid w:val="00F247E8"/>
    <w:rsid w:val="00F27197"/>
    <w:rsid w:val="00F27BD3"/>
    <w:rsid w:val="00F306DC"/>
    <w:rsid w:val="00F31474"/>
    <w:rsid w:val="00F339F8"/>
    <w:rsid w:val="00F34484"/>
    <w:rsid w:val="00F34E8D"/>
    <w:rsid w:val="00F35251"/>
    <w:rsid w:val="00F40EC2"/>
    <w:rsid w:val="00F41948"/>
    <w:rsid w:val="00F458FA"/>
    <w:rsid w:val="00F46D3E"/>
    <w:rsid w:val="00F4724E"/>
    <w:rsid w:val="00F47F80"/>
    <w:rsid w:val="00F50591"/>
    <w:rsid w:val="00F511A9"/>
    <w:rsid w:val="00F51B91"/>
    <w:rsid w:val="00F5545D"/>
    <w:rsid w:val="00F6231F"/>
    <w:rsid w:val="00F62B6F"/>
    <w:rsid w:val="00F632C2"/>
    <w:rsid w:val="00F635CD"/>
    <w:rsid w:val="00F652C9"/>
    <w:rsid w:val="00F67161"/>
    <w:rsid w:val="00F67324"/>
    <w:rsid w:val="00F67A01"/>
    <w:rsid w:val="00F750D2"/>
    <w:rsid w:val="00F77CDE"/>
    <w:rsid w:val="00F824B8"/>
    <w:rsid w:val="00F82E1A"/>
    <w:rsid w:val="00F82F55"/>
    <w:rsid w:val="00F83C3A"/>
    <w:rsid w:val="00F83E2D"/>
    <w:rsid w:val="00F8516A"/>
    <w:rsid w:val="00F857BB"/>
    <w:rsid w:val="00F867C2"/>
    <w:rsid w:val="00F90DEE"/>
    <w:rsid w:val="00F93B74"/>
    <w:rsid w:val="00F94025"/>
    <w:rsid w:val="00F940DC"/>
    <w:rsid w:val="00F950EA"/>
    <w:rsid w:val="00F9568D"/>
    <w:rsid w:val="00F96A79"/>
    <w:rsid w:val="00F96EBF"/>
    <w:rsid w:val="00F97454"/>
    <w:rsid w:val="00F97AA8"/>
    <w:rsid w:val="00FA34BC"/>
    <w:rsid w:val="00FA4386"/>
    <w:rsid w:val="00FA4C43"/>
    <w:rsid w:val="00FA505F"/>
    <w:rsid w:val="00FA7340"/>
    <w:rsid w:val="00FB3C11"/>
    <w:rsid w:val="00FB3D32"/>
    <w:rsid w:val="00FB5FDB"/>
    <w:rsid w:val="00FB650C"/>
    <w:rsid w:val="00FC04D1"/>
    <w:rsid w:val="00FC3936"/>
    <w:rsid w:val="00FC44F3"/>
    <w:rsid w:val="00FC47E5"/>
    <w:rsid w:val="00FD154E"/>
    <w:rsid w:val="00FD1839"/>
    <w:rsid w:val="00FD2068"/>
    <w:rsid w:val="00FD2E8D"/>
    <w:rsid w:val="00FD590C"/>
    <w:rsid w:val="00FD7240"/>
    <w:rsid w:val="00FE0711"/>
    <w:rsid w:val="00FE2345"/>
    <w:rsid w:val="00FE2CC7"/>
    <w:rsid w:val="00FE4E27"/>
    <w:rsid w:val="00FE5030"/>
    <w:rsid w:val="00FE7175"/>
    <w:rsid w:val="00FE772C"/>
    <w:rsid w:val="00FF49DA"/>
    <w:rsid w:val="00FF54BA"/>
    <w:rsid w:val="00FF5620"/>
    <w:rsid w:val="00FF583D"/>
    <w:rsid w:val="00FF58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A385152"/>
  <w15:docId w15:val="{88CBBED9-C866-4CCA-BCFE-ACDA07A9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ind w:left="992" w:right="567" w:hanging="425"/>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B96"/>
    <w:pPr>
      <w:ind w:left="0" w:right="0" w:firstLine="0"/>
      <w:jc w:val="left"/>
    </w:pPr>
    <w:rPr>
      <w:rFonts w:ascii="Arial" w:eastAsia="Times New Roman" w:hAnsi="Arial" w:cs="Times New Roman"/>
      <w:sz w:val="24"/>
      <w:szCs w:val="20"/>
      <w:lang w:val="es-ES_tradnl" w:eastAsia="es-ES"/>
    </w:rPr>
  </w:style>
  <w:style w:type="paragraph" w:styleId="Ttulo1">
    <w:name w:val="heading 1"/>
    <w:basedOn w:val="Normal"/>
    <w:next w:val="Normal"/>
    <w:link w:val="Ttulo1Car"/>
    <w:qFormat/>
    <w:rsid w:val="00DE5AE4"/>
    <w:pPr>
      <w:spacing w:line="300" w:lineRule="auto"/>
      <w:jc w:val="center"/>
      <w:outlineLvl w:val="0"/>
    </w:pPr>
    <w:rPr>
      <w:rFonts w:cs="Arial"/>
      <w:b/>
      <w:sz w:val="22"/>
      <w:szCs w:val="22"/>
    </w:rPr>
  </w:style>
  <w:style w:type="paragraph" w:styleId="Ttulo2">
    <w:name w:val="heading 2"/>
    <w:basedOn w:val="Prrafodelista"/>
    <w:next w:val="Normal"/>
    <w:link w:val="Ttulo2Car"/>
    <w:qFormat/>
    <w:rsid w:val="00D96B5F"/>
    <w:pPr>
      <w:numPr>
        <w:numId w:val="3"/>
      </w:numPr>
      <w:spacing w:line="300" w:lineRule="auto"/>
      <w:jc w:val="both"/>
      <w:outlineLvl w:val="1"/>
    </w:pPr>
    <w:rPr>
      <w:rFonts w:ascii="Arial" w:hAnsi="Arial" w:cs="Arial"/>
      <w:b/>
      <w:bCs/>
      <w:sz w:val="22"/>
      <w:szCs w:val="22"/>
      <w:lang w:val="es-ES"/>
    </w:rPr>
  </w:style>
  <w:style w:type="paragraph" w:styleId="Ttulo3">
    <w:name w:val="heading 3"/>
    <w:basedOn w:val="Normal"/>
    <w:next w:val="Normal"/>
    <w:link w:val="Ttulo3Car"/>
    <w:qFormat/>
    <w:rsid w:val="00360B96"/>
    <w:pPr>
      <w:keepNext/>
      <w:spacing w:line="360" w:lineRule="auto"/>
      <w:jc w:val="center"/>
      <w:outlineLvl w:val="2"/>
    </w:pPr>
    <w:rPr>
      <w:b/>
      <w:sz w:val="22"/>
    </w:rPr>
  </w:style>
  <w:style w:type="paragraph" w:styleId="Ttulo4">
    <w:name w:val="heading 4"/>
    <w:basedOn w:val="Normal"/>
    <w:next w:val="Normal"/>
    <w:link w:val="Ttulo4Car"/>
    <w:qFormat/>
    <w:rsid w:val="00360B96"/>
    <w:pPr>
      <w:keepNext/>
      <w:outlineLvl w:val="3"/>
    </w:pPr>
    <w:rPr>
      <w:b/>
      <w:bCs/>
      <w:lang w:val="es-ES"/>
    </w:rPr>
  </w:style>
  <w:style w:type="paragraph" w:styleId="Ttulo5">
    <w:name w:val="heading 5"/>
    <w:basedOn w:val="Normal"/>
    <w:next w:val="Normal"/>
    <w:link w:val="Ttulo5Car"/>
    <w:qFormat/>
    <w:rsid w:val="00360B96"/>
    <w:pPr>
      <w:keepNext/>
      <w:spacing w:line="240" w:lineRule="atLeast"/>
      <w:jc w:val="center"/>
      <w:outlineLvl w:val="4"/>
    </w:pPr>
    <w:rPr>
      <w:b/>
      <w:color w:val="FF0000"/>
      <w:sz w:val="20"/>
    </w:rPr>
  </w:style>
  <w:style w:type="paragraph" w:styleId="Ttulo6">
    <w:name w:val="heading 6"/>
    <w:basedOn w:val="Normal"/>
    <w:next w:val="Normal"/>
    <w:link w:val="Ttulo6Car"/>
    <w:qFormat/>
    <w:rsid w:val="00360B96"/>
    <w:pPr>
      <w:keepNext/>
      <w:spacing w:line="320" w:lineRule="atLeast"/>
      <w:jc w:val="center"/>
      <w:outlineLvl w:val="5"/>
    </w:pPr>
    <w:rPr>
      <w:lang w:val="es-CO"/>
    </w:rPr>
  </w:style>
  <w:style w:type="paragraph" w:styleId="Ttulo7">
    <w:name w:val="heading 7"/>
    <w:basedOn w:val="Normal"/>
    <w:next w:val="Normal"/>
    <w:link w:val="Ttulo7Car"/>
    <w:qFormat/>
    <w:rsid w:val="00360B96"/>
    <w:pPr>
      <w:spacing w:before="240" w:after="60"/>
      <w:outlineLvl w:val="6"/>
    </w:pPr>
    <w:rPr>
      <w:rFonts w:ascii="Times New Roman" w:eastAsia="MS Mincho" w:hAnsi="Times New Roman"/>
      <w:szCs w:val="24"/>
      <w:lang w:val="es-ES"/>
    </w:rPr>
  </w:style>
  <w:style w:type="paragraph" w:styleId="Ttulo8">
    <w:name w:val="heading 8"/>
    <w:basedOn w:val="Normal"/>
    <w:next w:val="Normal"/>
    <w:link w:val="Ttulo8Car"/>
    <w:qFormat/>
    <w:rsid w:val="00360B96"/>
    <w:pPr>
      <w:spacing w:before="240" w:after="60"/>
      <w:outlineLvl w:val="7"/>
    </w:pPr>
    <w:rPr>
      <w:rFonts w:ascii="Times New Roman" w:eastAsia="MS Mincho" w:hAnsi="Times New Roman"/>
      <w:i/>
      <w:iCs/>
      <w:szCs w:val="24"/>
      <w:lang w:val="es-ES"/>
    </w:rPr>
  </w:style>
  <w:style w:type="paragraph" w:styleId="Ttulo9">
    <w:name w:val="heading 9"/>
    <w:basedOn w:val="Normal"/>
    <w:next w:val="Normal"/>
    <w:link w:val="Ttulo9Car"/>
    <w:qFormat/>
    <w:rsid w:val="00360B96"/>
    <w:pPr>
      <w:spacing w:before="240" w:after="60"/>
      <w:outlineLvl w:val="8"/>
    </w:pPr>
    <w:rPr>
      <w:rFonts w:cs="Arial"/>
      <w:sz w:val="22"/>
      <w:szCs w:val="22"/>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E5AE4"/>
    <w:rPr>
      <w:rFonts w:ascii="Arial" w:eastAsia="Times New Roman" w:hAnsi="Arial" w:cs="Arial"/>
      <w:b/>
      <w:lang w:val="es-ES_tradnl" w:eastAsia="es-ES"/>
    </w:rPr>
  </w:style>
  <w:style w:type="paragraph" w:styleId="Prrafodelista">
    <w:name w:val="List Paragraph"/>
    <w:basedOn w:val="Normal"/>
    <w:uiPriority w:val="34"/>
    <w:qFormat/>
    <w:rsid w:val="00360B96"/>
    <w:pPr>
      <w:ind w:left="720"/>
    </w:pPr>
    <w:rPr>
      <w:rFonts w:ascii="Tahoma" w:hAnsi="Tahoma" w:cs="Tahoma"/>
      <w:szCs w:val="24"/>
      <w:lang w:val="es-CO"/>
    </w:rPr>
  </w:style>
  <w:style w:type="character" w:customStyle="1" w:styleId="Ttulo2Car">
    <w:name w:val="Título 2 Car"/>
    <w:basedOn w:val="Fuentedeprrafopredeter"/>
    <w:link w:val="Ttulo2"/>
    <w:rsid w:val="00D96B5F"/>
    <w:rPr>
      <w:rFonts w:ascii="Arial" w:eastAsia="Times New Roman" w:hAnsi="Arial" w:cs="Arial"/>
      <w:b/>
      <w:bCs/>
      <w:lang w:val="es-ES" w:eastAsia="es-ES"/>
    </w:rPr>
  </w:style>
  <w:style w:type="character" w:customStyle="1" w:styleId="Ttulo3Car">
    <w:name w:val="Título 3 Car"/>
    <w:basedOn w:val="Fuentedeprrafopredeter"/>
    <w:link w:val="Ttulo3"/>
    <w:rsid w:val="00360B96"/>
    <w:rPr>
      <w:rFonts w:ascii="Arial" w:eastAsia="Times New Roman" w:hAnsi="Arial" w:cs="Times New Roman"/>
      <w:b/>
      <w:szCs w:val="20"/>
      <w:lang w:val="es-ES_tradnl" w:eastAsia="es-ES"/>
    </w:rPr>
  </w:style>
  <w:style w:type="character" w:customStyle="1" w:styleId="Ttulo4Car">
    <w:name w:val="Título 4 Car"/>
    <w:basedOn w:val="Fuentedeprrafopredeter"/>
    <w:link w:val="Ttulo4"/>
    <w:rsid w:val="00360B96"/>
    <w:rPr>
      <w:rFonts w:ascii="Arial" w:eastAsia="Times New Roman" w:hAnsi="Arial" w:cs="Times New Roman"/>
      <w:b/>
      <w:bCs/>
      <w:sz w:val="24"/>
      <w:szCs w:val="20"/>
      <w:lang w:val="es-ES" w:eastAsia="es-ES"/>
    </w:rPr>
  </w:style>
  <w:style w:type="character" w:customStyle="1" w:styleId="Ttulo5Car">
    <w:name w:val="Título 5 Car"/>
    <w:basedOn w:val="Fuentedeprrafopredeter"/>
    <w:link w:val="Ttulo5"/>
    <w:rsid w:val="00360B96"/>
    <w:rPr>
      <w:rFonts w:ascii="Arial" w:eastAsia="Times New Roman" w:hAnsi="Arial" w:cs="Times New Roman"/>
      <w:b/>
      <w:color w:val="FF0000"/>
      <w:sz w:val="20"/>
      <w:szCs w:val="20"/>
      <w:lang w:val="es-ES_tradnl" w:eastAsia="es-ES"/>
    </w:rPr>
  </w:style>
  <w:style w:type="character" w:customStyle="1" w:styleId="Ttulo6Car">
    <w:name w:val="Título 6 Car"/>
    <w:basedOn w:val="Fuentedeprrafopredeter"/>
    <w:link w:val="Ttulo6"/>
    <w:rsid w:val="00360B96"/>
    <w:rPr>
      <w:rFonts w:ascii="Arial" w:eastAsia="Times New Roman" w:hAnsi="Arial" w:cs="Times New Roman"/>
      <w:sz w:val="24"/>
      <w:szCs w:val="20"/>
      <w:lang w:eastAsia="es-ES"/>
    </w:rPr>
  </w:style>
  <w:style w:type="character" w:customStyle="1" w:styleId="Ttulo7Car">
    <w:name w:val="Título 7 Car"/>
    <w:basedOn w:val="Fuentedeprrafopredeter"/>
    <w:link w:val="Ttulo7"/>
    <w:rsid w:val="00360B96"/>
    <w:rPr>
      <w:rFonts w:ascii="Times New Roman" w:eastAsia="MS Mincho" w:hAnsi="Times New Roman" w:cs="Times New Roman"/>
      <w:sz w:val="24"/>
      <w:szCs w:val="24"/>
      <w:lang w:val="es-ES" w:eastAsia="es-ES"/>
    </w:rPr>
  </w:style>
  <w:style w:type="character" w:customStyle="1" w:styleId="Ttulo8Car">
    <w:name w:val="Título 8 Car"/>
    <w:basedOn w:val="Fuentedeprrafopredeter"/>
    <w:link w:val="Ttulo8"/>
    <w:rsid w:val="00360B96"/>
    <w:rPr>
      <w:rFonts w:ascii="Times New Roman" w:eastAsia="MS Mincho" w:hAnsi="Times New Roman" w:cs="Times New Roman"/>
      <w:i/>
      <w:iCs/>
      <w:sz w:val="24"/>
      <w:szCs w:val="24"/>
      <w:lang w:val="es-ES" w:eastAsia="es-ES"/>
    </w:rPr>
  </w:style>
  <w:style w:type="character" w:customStyle="1" w:styleId="Ttulo9Car">
    <w:name w:val="Título 9 Car"/>
    <w:basedOn w:val="Fuentedeprrafopredeter"/>
    <w:link w:val="Ttulo9"/>
    <w:rsid w:val="00360B96"/>
    <w:rPr>
      <w:rFonts w:ascii="Arial" w:eastAsia="Times New Roman" w:hAnsi="Arial" w:cs="Arial"/>
      <w:lang w:val="es-ES" w:eastAsia="es-ES"/>
    </w:rPr>
  </w:style>
  <w:style w:type="paragraph" w:styleId="Piedepgina">
    <w:name w:val="footer"/>
    <w:basedOn w:val="Normal"/>
    <w:link w:val="PiedepginaCar"/>
    <w:uiPriority w:val="99"/>
    <w:rsid w:val="00360B96"/>
    <w:pPr>
      <w:tabs>
        <w:tab w:val="center" w:pos="4320"/>
        <w:tab w:val="right" w:pos="8640"/>
      </w:tabs>
    </w:pPr>
    <w:rPr>
      <w:lang w:val="es-CO"/>
    </w:rPr>
  </w:style>
  <w:style w:type="character" w:customStyle="1" w:styleId="PiedepginaCar">
    <w:name w:val="Pie de página Car"/>
    <w:basedOn w:val="Fuentedeprrafopredeter"/>
    <w:link w:val="Piedepgina"/>
    <w:uiPriority w:val="99"/>
    <w:rsid w:val="00360B96"/>
    <w:rPr>
      <w:rFonts w:ascii="Arial" w:eastAsia="Times New Roman" w:hAnsi="Arial" w:cs="Times New Roman"/>
      <w:sz w:val="24"/>
      <w:szCs w:val="20"/>
      <w:lang w:eastAsia="es-ES"/>
    </w:rPr>
  </w:style>
  <w:style w:type="paragraph" w:styleId="Encabezado">
    <w:name w:val="header"/>
    <w:basedOn w:val="Normal"/>
    <w:link w:val="EncabezadoCar"/>
    <w:rsid w:val="00360B96"/>
    <w:pPr>
      <w:tabs>
        <w:tab w:val="center" w:pos="4252"/>
        <w:tab w:val="right" w:pos="8504"/>
      </w:tabs>
    </w:pPr>
  </w:style>
  <w:style w:type="character" w:customStyle="1" w:styleId="EncabezadoCar">
    <w:name w:val="Encabezado Car"/>
    <w:basedOn w:val="Fuentedeprrafopredeter"/>
    <w:link w:val="Encabezado"/>
    <w:rsid w:val="00360B96"/>
    <w:rPr>
      <w:rFonts w:ascii="Arial" w:eastAsia="Times New Roman" w:hAnsi="Arial" w:cs="Times New Roman"/>
      <w:sz w:val="24"/>
      <w:szCs w:val="20"/>
      <w:lang w:val="es-ES_tradnl" w:eastAsia="es-ES"/>
    </w:rPr>
  </w:style>
  <w:style w:type="paragraph" w:styleId="Ttulo">
    <w:name w:val="Title"/>
    <w:basedOn w:val="Normal"/>
    <w:link w:val="TtuloCar"/>
    <w:qFormat/>
    <w:rsid w:val="00360B96"/>
    <w:pPr>
      <w:spacing w:line="360" w:lineRule="auto"/>
      <w:jc w:val="center"/>
    </w:pPr>
    <w:rPr>
      <w:b/>
      <w:smallCaps/>
    </w:rPr>
  </w:style>
  <w:style w:type="character" w:customStyle="1" w:styleId="TtuloCar">
    <w:name w:val="Título Car"/>
    <w:basedOn w:val="Fuentedeprrafopredeter"/>
    <w:link w:val="Ttulo"/>
    <w:rsid w:val="00360B96"/>
    <w:rPr>
      <w:rFonts w:ascii="Arial" w:eastAsia="Times New Roman" w:hAnsi="Arial" w:cs="Times New Roman"/>
      <w:b/>
      <w:smallCaps/>
      <w:sz w:val="24"/>
      <w:szCs w:val="20"/>
      <w:lang w:val="es-ES_tradnl" w:eastAsia="es-ES"/>
    </w:rPr>
  </w:style>
  <w:style w:type="paragraph" w:styleId="Textodeglobo">
    <w:name w:val="Balloon Text"/>
    <w:basedOn w:val="Normal"/>
    <w:link w:val="TextodegloboCar"/>
    <w:semiHidden/>
    <w:unhideWhenUsed/>
    <w:rsid w:val="00360B96"/>
    <w:rPr>
      <w:rFonts w:ascii="Tahoma" w:hAnsi="Tahoma" w:cs="Tahoma"/>
      <w:sz w:val="16"/>
      <w:szCs w:val="16"/>
    </w:rPr>
  </w:style>
  <w:style w:type="character" w:customStyle="1" w:styleId="TextodegloboCar">
    <w:name w:val="Texto de globo Car"/>
    <w:basedOn w:val="Fuentedeprrafopredeter"/>
    <w:link w:val="Textodeglobo"/>
    <w:semiHidden/>
    <w:rsid w:val="00360B96"/>
    <w:rPr>
      <w:rFonts w:ascii="Tahoma" w:eastAsia="Times New Roman" w:hAnsi="Tahoma" w:cs="Tahoma"/>
      <w:sz w:val="16"/>
      <w:szCs w:val="16"/>
      <w:lang w:val="es-ES_tradnl" w:eastAsia="es-ES"/>
    </w:rPr>
  </w:style>
  <w:style w:type="paragraph" w:styleId="NormalWeb">
    <w:name w:val="Normal (Web)"/>
    <w:basedOn w:val="Normal"/>
    <w:rsid w:val="00360B96"/>
    <w:pPr>
      <w:spacing w:before="100" w:after="100"/>
    </w:pPr>
    <w:rPr>
      <w:color w:val="000000"/>
      <w:lang w:val="en-US"/>
    </w:rPr>
  </w:style>
  <w:style w:type="paragraph" w:styleId="Textoindependiente2">
    <w:name w:val="Body Text 2"/>
    <w:basedOn w:val="Normal"/>
    <w:link w:val="Textoindependiente2Car"/>
    <w:rsid w:val="00360B96"/>
    <w:pPr>
      <w:jc w:val="both"/>
    </w:pPr>
    <w:rPr>
      <w:snapToGrid w:val="0"/>
      <w:lang w:val="es-CO"/>
    </w:rPr>
  </w:style>
  <w:style w:type="character" w:customStyle="1" w:styleId="Textoindependiente2Car">
    <w:name w:val="Texto independiente 2 Car"/>
    <w:basedOn w:val="Fuentedeprrafopredeter"/>
    <w:link w:val="Textoindependiente2"/>
    <w:rsid w:val="00360B96"/>
    <w:rPr>
      <w:rFonts w:ascii="Arial" w:eastAsia="Times New Roman" w:hAnsi="Arial" w:cs="Times New Roman"/>
      <w:snapToGrid w:val="0"/>
      <w:sz w:val="24"/>
      <w:szCs w:val="20"/>
      <w:lang w:eastAsia="es-ES"/>
    </w:rPr>
  </w:style>
  <w:style w:type="character" w:styleId="Textoennegrita">
    <w:name w:val="Strong"/>
    <w:basedOn w:val="Fuentedeprrafopredeter"/>
    <w:qFormat/>
    <w:rsid w:val="00360B96"/>
    <w:rPr>
      <w:b/>
      <w:bCs/>
    </w:rPr>
  </w:style>
  <w:style w:type="paragraph" w:customStyle="1" w:styleId="p1">
    <w:name w:val="p1"/>
    <w:basedOn w:val="Normal"/>
    <w:rsid w:val="00360B96"/>
    <w:pPr>
      <w:widowControl w:val="0"/>
      <w:tabs>
        <w:tab w:val="left" w:pos="720"/>
      </w:tabs>
      <w:spacing w:line="240" w:lineRule="atLeast"/>
      <w:jc w:val="both"/>
    </w:pPr>
    <w:rPr>
      <w:snapToGrid w:val="0"/>
      <w:lang w:val="es-ES"/>
    </w:rPr>
  </w:style>
  <w:style w:type="paragraph" w:styleId="Textoindependiente">
    <w:name w:val="Body Text"/>
    <w:basedOn w:val="Normal"/>
    <w:link w:val="TextoindependienteCar"/>
    <w:rsid w:val="00360B96"/>
    <w:pPr>
      <w:jc w:val="both"/>
    </w:pPr>
    <w:rPr>
      <w:snapToGrid w:val="0"/>
      <w:sz w:val="22"/>
      <w:lang w:val="es-CO"/>
    </w:rPr>
  </w:style>
  <w:style w:type="character" w:customStyle="1" w:styleId="TextoindependienteCar">
    <w:name w:val="Texto independiente Car"/>
    <w:basedOn w:val="Fuentedeprrafopredeter"/>
    <w:link w:val="Textoindependiente"/>
    <w:rsid w:val="00360B96"/>
    <w:rPr>
      <w:rFonts w:ascii="Arial" w:eastAsia="Times New Roman" w:hAnsi="Arial" w:cs="Times New Roman"/>
      <w:snapToGrid w:val="0"/>
      <w:szCs w:val="20"/>
      <w:lang w:eastAsia="es-ES"/>
    </w:rPr>
  </w:style>
  <w:style w:type="paragraph" w:customStyle="1" w:styleId="Blockquote">
    <w:name w:val="Blockquote"/>
    <w:basedOn w:val="Normal"/>
    <w:rsid w:val="00360B96"/>
    <w:pPr>
      <w:spacing w:before="100" w:after="100"/>
      <w:ind w:left="360" w:right="360"/>
    </w:pPr>
    <w:rPr>
      <w:snapToGrid w:val="0"/>
      <w:lang w:val="es-MX"/>
    </w:rPr>
  </w:style>
  <w:style w:type="paragraph" w:styleId="Sangradetextonormal">
    <w:name w:val="Body Text Indent"/>
    <w:basedOn w:val="Normal"/>
    <w:link w:val="SangradetextonormalCar"/>
    <w:rsid w:val="00360B96"/>
    <w:pPr>
      <w:ind w:left="284"/>
      <w:jc w:val="both"/>
    </w:pPr>
    <w:rPr>
      <w:rFonts w:cs="Arial"/>
    </w:rPr>
  </w:style>
  <w:style w:type="character" w:customStyle="1" w:styleId="SangradetextonormalCar">
    <w:name w:val="Sangría de texto normal Car"/>
    <w:basedOn w:val="Fuentedeprrafopredeter"/>
    <w:link w:val="Sangradetextonormal"/>
    <w:rsid w:val="00360B96"/>
    <w:rPr>
      <w:rFonts w:ascii="Arial" w:eastAsia="Times New Roman" w:hAnsi="Arial" w:cs="Arial"/>
      <w:sz w:val="24"/>
      <w:szCs w:val="20"/>
      <w:lang w:val="es-ES_tradnl" w:eastAsia="es-ES"/>
    </w:rPr>
  </w:style>
  <w:style w:type="character" w:styleId="Nmerodepgina">
    <w:name w:val="page number"/>
    <w:basedOn w:val="Fuentedeprrafopredeter"/>
    <w:rsid w:val="00360B96"/>
  </w:style>
  <w:style w:type="paragraph" w:styleId="TDC1">
    <w:name w:val="toc 1"/>
    <w:basedOn w:val="Normal"/>
    <w:next w:val="Normal"/>
    <w:autoRedefine/>
    <w:uiPriority w:val="39"/>
    <w:rsid w:val="00D3408E"/>
    <w:pPr>
      <w:tabs>
        <w:tab w:val="right" w:leader="dot" w:pos="8647"/>
      </w:tabs>
      <w:spacing w:after="60" w:line="300" w:lineRule="auto"/>
      <w:ind w:left="480" w:hanging="480"/>
      <w:jc w:val="center"/>
    </w:pPr>
    <w:rPr>
      <w:rFonts w:cs="Arial"/>
      <w:b/>
      <w:noProof/>
    </w:rPr>
  </w:style>
  <w:style w:type="paragraph" w:styleId="Textonotapie">
    <w:name w:val="footnote text"/>
    <w:basedOn w:val="Normal"/>
    <w:link w:val="TextonotapieCar"/>
    <w:semiHidden/>
    <w:rsid w:val="00360B96"/>
    <w:rPr>
      <w:sz w:val="20"/>
    </w:rPr>
  </w:style>
  <w:style w:type="character" w:customStyle="1" w:styleId="TextonotapieCar">
    <w:name w:val="Texto nota pie Car"/>
    <w:basedOn w:val="Fuentedeprrafopredeter"/>
    <w:link w:val="Textonotapie"/>
    <w:semiHidden/>
    <w:rsid w:val="00360B96"/>
    <w:rPr>
      <w:rFonts w:ascii="Arial" w:eastAsia="Times New Roman" w:hAnsi="Arial" w:cs="Times New Roman"/>
      <w:sz w:val="20"/>
      <w:szCs w:val="20"/>
      <w:lang w:val="es-ES_tradnl" w:eastAsia="es-ES"/>
    </w:rPr>
  </w:style>
  <w:style w:type="character" w:customStyle="1" w:styleId="MapadeldocumentoCar">
    <w:name w:val="Mapa del documento Car"/>
    <w:basedOn w:val="Fuentedeprrafopredeter"/>
    <w:link w:val="Mapadeldocumento"/>
    <w:semiHidden/>
    <w:rsid w:val="00360B96"/>
    <w:rPr>
      <w:rFonts w:ascii="Tahoma" w:eastAsia="Times New Roman" w:hAnsi="Tahoma" w:cs="Tahoma"/>
      <w:sz w:val="20"/>
      <w:szCs w:val="20"/>
      <w:shd w:val="clear" w:color="auto" w:fill="000080"/>
      <w:lang w:val="es-ES_tradnl" w:eastAsia="es-ES"/>
    </w:rPr>
  </w:style>
  <w:style w:type="paragraph" w:styleId="Mapadeldocumento">
    <w:name w:val="Document Map"/>
    <w:basedOn w:val="Normal"/>
    <w:link w:val="MapadeldocumentoCar"/>
    <w:semiHidden/>
    <w:rsid w:val="00360B96"/>
    <w:pPr>
      <w:shd w:val="clear" w:color="auto" w:fill="000080"/>
    </w:pPr>
    <w:rPr>
      <w:rFonts w:ascii="Tahoma" w:hAnsi="Tahoma" w:cs="Tahoma"/>
      <w:sz w:val="20"/>
    </w:rPr>
  </w:style>
  <w:style w:type="paragraph" w:customStyle="1" w:styleId="Encabcarta">
    <w:name w:val="Encab_carta"/>
    <w:basedOn w:val="Normal"/>
    <w:rsid w:val="00360B96"/>
    <w:pPr>
      <w:overflowPunct w:val="0"/>
      <w:autoSpaceDE w:val="0"/>
      <w:autoSpaceDN w:val="0"/>
      <w:adjustRightInd w:val="0"/>
      <w:jc w:val="both"/>
      <w:textAlignment w:val="baseline"/>
    </w:pPr>
    <w:rPr>
      <w:rFonts w:ascii="Helvetica" w:hAnsi="Helvetica"/>
      <w:color w:val="000000"/>
      <w:lang w:val="es-MX"/>
    </w:rPr>
  </w:style>
  <w:style w:type="paragraph" w:customStyle="1" w:styleId="Sangra2detindependiente1">
    <w:name w:val="Sangría 2 de t. independiente1"/>
    <w:basedOn w:val="Normal"/>
    <w:rsid w:val="00360B96"/>
    <w:pPr>
      <w:overflowPunct w:val="0"/>
      <w:autoSpaceDE w:val="0"/>
      <w:autoSpaceDN w:val="0"/>
      <w:adjustRightInd w:val="0"/>
      <w:ind w:left="709" w:hanging="709"/>
      <w:jc w:val="both"/>
      <w:textAlignment w:val="baseline"/>
    </w:pPr>
    <w:rPr>
      <w:rFonts w:ascii="Helvetica" w:hAnsi="Helvetica"/>
      <w:color w:val="000000"/>
    </w:rPr>
  </w:style>
  <w:style w:type="paragraph" w:styleId="Textocomentario">
    <w:name w:val="annotation text"/>
    <w:basedOn w:val="Normal"/>
    <w:link w:val="TextocomentarioCar"/>
    <w:semiHidden/>
    <w:rsid w:val="00360B96"/>
    <w:rPr>
      <w:rFonts w:ascii="Times New Roman" w:hAnsi="Times New Roman"/>
      <w:sz w:val="20"/>
      <w:lang w:eastAsia="en-US"/>
    </w:rPr>
  </w:style>
  <w:style w:type="character" w:customStyle="1" w:styleId="TextocomentarioCar">
    <w:name w:val="Texto comentario Car"/>
    <w:basedOn w:val="Fuentedeprrafopredeter"/>
    <w:link w:val="Textocomentario"/>
    <w:semiHidden/>
    <w:rsid w:val="00360B96"/>
    <w:rPr>
      <w:rFonts w:ascii="Times New Roman" w:eastAsia="Times New Roman" w:hAnsi="Times New Roman" w:cs="Times New Roman"/>
      <w:sz w:val="20"/>
      <w:szCs w:val="20"/>
      <w:lang w:val="es-ES_tradnl"/>
    </w:rPr>
  </w:style>
  <w:style w:type="paragraph" w:customStyle="1" w:styleId="xl25">
    <w:name w:val="xl25"/>
    <w:basedOn w:val="Normal"/>
    <w:rsid w:val="00360B96"/>
    <w:pPr>
      <w:spacing w:before="100" w:beforeAutospacing="1" w:after="100" w:afterAutospacing="1"/>
    </w:pPr>
    <w:rPr>
      <w:rFonts w:eastAsia="Arial Unicode MS" w:cs="Arial"/>
      <w:szCs w:val="24"/>
      <w:lang w:val="en-US" w:eastAsia="en-US"/>
    </w:rPr>
  </w:style>
  <w:style w:type="paragraph" w:customStyle="1" w:styleId="xl35">
    <w:name w:val="xl35"/>
    <w:basedOn w:val="Normal"/>
    <w:rsid w:val="00360B96"/>
    <w:pPr>
      <w:pBdr>
        <w:left w:val="single" w:sz="4" w:space="0" w:color="auto"/>
        <w:right w:val="single" w:sz="4" w:space="0" w:color="auto"/>
      </w:pBdr>
      <w:spacing w:before="100" w:beforeAutospacing="1" w:after="100" w:afterAutospacing="1"/>
      <w:jc w:val="center"/>
    </w:pPr>
    <w:rPr>
      <w:rFonts w:eastAsia="Arial Unicode MS" w:cs="Arial"/>
      <w:sz w:val="22"/>
      <w:szCs w:val="22"/>
      <w:lang w:val="en-US" w:eastAsia="en-US"/>
    </w:rPr>
  </w:style>
  <w:style w:type="character" w:styleId="Hipervnculo">
    <w:name w:val="Hyperlink"/>
    <w:basedOn w:val="Fuentedeprrafopredeter"/>
    <w:uiPriority w:val="99"/>
    <w:rsid w:val="00360B96"/>
    <w:rPr>
      <w:color w:val="0000FF"/>
      <w:u w:val="single"/>
    </w:rPr>
  </w:style>
  <w:style w:type="paragraph" w:styleId="Textoindependiente3">
    <w:name w:val="Body Text 3"/>
    <w:basedOn w:val="Normal"/>
    <w:link w:val="Textoindependiente3Car"/>
    <w:rsid w:val="00360B96"/>
    <w:pPr>
      <w:spacing w:line="320" w:lineRule="atLeast"/>
      <w:jc w:val="center"/>
    </w:pPr>
    <w:rPr>
      <w:rFonts w:cs="Arial"/>
      <w:b/>
      <w:sz w:val="22"/>
      <w:szCs w:val="22"/>
      <w:lang w:val="es-CO"/>
    </w:rPr>
  </w:style>
  <w:style w:type="character" w:customStyle="1" w:styleId="Textoindependiente3Car">
    <w:name w:val="Texto independiente 3 Car"/>
    <w:basedOn w:val="Fuentedeprrafopredeter"/>
    <w:link w:val="Textoindependiente3"/>
    <w:rsid w:val="00360B96"/>
    <w:rPr>
      <w:rFonts w:ascii="Arial" w:eastAsia="Times New Roman" w:hAnsi="Arial" w:cs="Arial"/>
      <w:b/>
      <w:lang w:eastAsia="es-ES"/>
    </w:rPr>
  </w:style>
  <w:style w:type="character" w:styleId="Hipervnculovisitado">
    <w:name w:val="FollowedHyperlink"/>
    <w:basedOn w:val="Fuentedeprrafopredeter"/>
    <w:rsid w:val="00360B96"/>
    <w:rPr>
      <w:color w:val="800080"/>
      <w:u w:val="single"/>
    </w:rPr>
  </w:style>
  <w:style w:type="paragraph" w:styleId="Textosinformato">
    <w:name w:val="Plain Text"/>
    <w:basedOn w:val="Normal"/>
    <w:link w:val="TextosinformatoCar"/>
    <w:rsid w:val="00360B96"/>
    <w:rPr>
      <w:rFonts w:ascii="Courier New" w:hAnsi="Courier New" w:cs="Courier New"/>
      <w:sz w:val="20"/>
      <w:lang w:val="es-ES"/>
    </w:rPr>
  </w:style>
  <w:style w:type="character" w:customStyle="1" w:styleId="TextosinformatoCar">
    <w:name w:val="Texto sin formato Car"/>
    <w:basedOn w:val="Fuentedeprrafopredeter"/>
    <w:link w:val="Textosinformato"/>
    <w:rsid w:val="00360B96"/>
    <w:rPr>
      <w:rFonts w:ascii="Courier New" w:eastAsia="Times New Roman" w:hAnsi="Courier New" w:cs="Courier New"/>
      <w:sz w:val="20"/>
      <w:szCs w:val="20"/>
      <w:lang w:val="es-ES" w:eastAsia="es-ES"/>
    </w:rPr>
  </w:style>
  <w:style w:type="paragraph" w:styleId="Continuarlista4">
    <w:name w:val="List Continue 4"/>
    <w:basedOn w:val="Normal"/>
    <w:rsid w:val="00360B96"/>
    <w:pPr>
      <w:spacing w:after="120"/>
      <w:ind w:left="1132"/>
    </w:pPr>
    <w:rPr>
      <w:rFonts w:ascii="Verdana" w:hAnsi="Verdana"/>
      <w:sz w:val="22"/>
      <w:szCs w:val="22"/>
      <w:lang w:val="es-ES"/>
    </w:rPr>
  </w:style>
  <w:style w:type="paragraph" w:styleId="Subttulo">
    <w:name w:val="Subtitle"/>
    <w:basedOn w:val="Normal"/>
    <w:link w:val="SubttuloCar"/>
    <w:qFormat/>
    <w:rsid w:val="00360B96"/>
    <w:rPr>
      <w:rFonts w:ascii="Century Gothic" w:eastAsia="MS Mincho" w:hAnsi="Century Gothic"/>
      <w:b/>
      <w:szCs w:val="24"/>
      <w:u w:val="single"/>
      <w:lang w:val="es-MX"/>
    </w:rPr>
  </w:style>
  <w:style w:type="character" w:customStyle="1" w:styleId="SubttuloCar">
    <w:name w:val="Subtítulo Car"/>
    <w:basedOn w:val="Fuentedeprrafopredeter"/>
    <w:link w:val="Subttulo"/>
    <w:rsid w:val="00360B96"/>
    <w:rPr>
      <w:rFonts w:ascii="Century Gothic" w:eastAsia="MS Mincho" w:hAnsi="Century Gothic" w:cs="Times New Roman"/>
      <w:b/>
      <w:sz w:val="24"/>
      <w:szCs w:val="24"/>
      <w:u w:val="single"/>
      <w:lang w:val="es-MX" w:eastAsia="es-ES"/>
    </w:rPr>
  </w:style>
  <w:style w:type="paragraph" w:customStyle="1" w:styleId="staE">
    <w:name w:val="staáE"/>
    <w:basedOn w:val="Normal"/>
    <w:rsid w:val="00360B96"/>
    <w:pPr>
      <w:jc w:val="both"/>
    </w:pPr>
    <w:rPr>
      <w:rFonts w:ascii="Century Gothic" w:eastAsia="MS Mincho" w:hAnsi="Century Gothic"/>
      <w:sz w:val="22"/>
      <w:lang w:eastAsia="en-US"/>
    </w:rPr>
  </w:style>
  <w:style w:type="paragraph" w:styleId="Lista3">
    <w:name w:val="List 3"/>
    <w:basedOn w:val="Normal"/>
    <w:rsid w:val="00360B96"/>
    <w:pPr>
      <w:ind w:left="849" w:hanging="283"/>
    </w:pPr>
    <w:rPr>
      <w:rFonts w:ascii="Verdana" w:eastAsia="MS Mincho" w:hAnsi="Verdana"/>
      <w:szCs w:val="24"/>
      <w:lang w:val="es-ES"/>
    </w:rPr>
  </w:style>
  <w:style w:type="paragraph" w:styleId="Lista4">
    <w:name w:val="List 4"/>
    <w:basedOn w:val="Normal"/>
    <w:rsid w:val="00360B96"/>
    <w:pPr>
      <w:ind w:left="1132" w:hanging="283"/>
    </w:pPr>
    <w:rPr>
      <w:rFonts w:ascii="Verdana" w:eastAsia="MS Mincho" w:hAnsi="Verdana"/>
      <w:szCs w:val="24"/>
      <w:lang w:val="es-ES"/>
    </w:rPr>
  </w:style>
  <w:style w:type="paragraph" w:customStyle="1" w:styleId="BodyText23">
    <w:name w:val="Body Text 23"/>
    <w:basedOn w:val="Normal"/>
    <w:rsid w:val="00360B96"/>
    <w:pPr>
      <w:widowControl w:val="0"/>
      <w:jc w:val="both"/>
    </w:pPr>
    <w:rPr>
      <w:rFonts w:eastAsia="MS Mincho"/>
      <w:b/>
      <w:lang w:val="es-ES"/>
    </w:rPr>
  </w:style>
  <w:style w:type="paragraph" w:customStyle="1" w:styleId="BodyTextIndent21">
    <w:name w:val="Body Text Indent 21"/>
    <w:basedOn w:val="Normal"/>
    <w:rsid w:val="00360B96"/>
    <w:pPr>
      <w:overflowPunct w:val="0"/>
      <w:autoSpaceDE w:val="0"/>
      <w:autoSpaceDN w:val="0"/>
      <w:adjustRightInd w:val="0"/>
      <w:ind w:left="709" w:hanging="709"/>
      <w:jc w:val="both"/>
      <w:textAlignment w:val="baseline"/>
    </w:pPr>
    <w:rPr>
      <w:rFonts w:ascii="Helvetica" w:eastAsia="MS Mincho" w:hAnsi="Helvetica"/>
      <w:color w:val="000000"/>
    </w:rPr>
  </w:style>
  <w:style w:type="paragraph" w:styleId="Lista">
    <w:name w:val="List"/>
    <w:basedOn w:val="Normal"/>
    <w:rsid w:val="00360B96"/>
    <w:pPr>
      <w:ind w:left="283" w:hanging="283"/>
    </w:pPr>
    <w:rPr>
      <w:rFonts w:ascii="Tahoma" w:eastAsia="MS Mincho" w:hAnsi="Tahoma"/>
      <w:szCs w:val="24"/>
      <w:lang w:val="es-ES"/>
    </w:rPr>
  </w:style>
  <w:style w:type="paragraph" w:styleId="Lista2">
    <w:name w:val="List 2"/>
    <w:basedOn w:val="Normal"/>
    <w:rsid w:val="00360B96"/>
    <w:pPr>
      <w:ind w:left="566" w:hanging="283"/>
    </w:pPr>
    <w:rPr>
      <w:rFonts w:ascii="Tahoma" w:eastAsia="MS Mincho" w:hAnsi="Tahoma"/>
      <w:szCs w:val="24"/>
      <w:lang w:val="es-ES"/>
    </w:rPr>
  </w:style>
  <w:style w:type="paragraph" w:styleId="Lista5">
    <w:name w:val="List 5"/>
    <w:basedOn w:val="Normal"/>
    <w:rsid w:val="00360B96"/>
    <w:pPr>
      <w:ind w:left="1415" w:hanging="283"/>
    </w:pPr>
    <w:rPr>
      <w:rFonts w:ascii="Tahoma" w:eastAsia="MS Mincho" w:hAnsi="Tahoma"/>
      <w:szCs w:val="24"/>
      <w:lang w:val="es-ES"/>
    </w:rPr>
  </w:style>
  <w:style w:type="paragraph" w:styleId="Encabezadodemensaje">
    <w:name w:val="Message Header"/>
    <w:basedOn w:val="Normal"/>
    <w:link w:val="EncabezadodemensajeCar"/>
    <w:rsid w:val="00360B96"/>
    <w:pPr>
      <w:pBdr>
        <w:top w:val="single" w:sz="6" w:space="1" w:color="auto"/>
        <w:left w:val="single" w:sz="6" w:space="1" w:color="auto"/>
        <w:bottom w:val="single" w:sz="6" w:space="1" w:color="auto"/>
        <w:right w:val="single" w:sz="6" w:space="1" w:color="auto"/>
      </w:pBdr>
      <w:shd w:val="pct20" w:color="auto" w:fill="auto"/>
      <w:ind w:left="1134" w:hanging="1134"/>
    </w:pPr>
    <w:rPr>
      <w:rFonts w:eastAsia="MS Mincho" w:cs="Arial"/>
      <w:szCs w:val="24"/>
      <w:lang w:val="es-ES"/>
    </w:rPr>
  </w:style>
  <w:style w:type="character" w:customStyle="1" w:styleId="EncabezadodemensajeCar">
    <w:name w:val="Encabezado de mensaje Car"/>
    <w:basedOn w:val="Fuentedeprrafopredeter"/>
    <w:link w:val="Encabezadodemensaje"/>
    <w:rsid w:val="00360B96"/>
    <w:rPr>
      <w:rFonts w:ascii="Arial" w:eastAsia="MS Mincho" w:hAnsi="Arial" w:cs="Arial"/>
      <w:sz w:val="24"/>
      <w:szCs w:val="24"/>
      <w:shd w:val="pct20" w:color="auto" w:fill="auto"/>
      <w:lang w:val="es-ES" w:eastAsia="es-ES"/>
    </w:rPr>
  </w:style>
  <w:style w:type="paragraph" w:styleId="Saludo">
    <w:name w:val="Salutation"/>
    <w:basedOn w:val="Normal"/>
    <w:next w:val="Normal"/>
    <w:link w:val="SaludoCar"/>
    <w:rsid w:val="00360B96"/>
    <w:rPr>
      <w:rFonts w:ascii="Tahoma" w:eastAsia="MS Mincho" w:hAnsi="Tahoma"/>
      <w:szCs w:val="24"/>
      <w:lang w:val="es-ES"/>
    </w:rPr>
  </w:style>
  <w:style w:type="character" w:customStyle="1" w:styleId="SaludoCar">
    <w:name w:val="Saludo Car"/>
    <w:basedOn w:val="Fuentedeprrafopredeter"/>
    <w:link w:val="Saludo"/>
    <w:rsid w:val="00360B96"/>
    <w:rPr>
      <w:rFonts w:ascii="Tahoma" w:eastAsia="MS Mincho" w:hAnsi="Tahoma" w:cs="Times New Roman"/>
      <w:sz w:val="24"/>
      <w:szCs w:val="24"/>
      <w:lang w:val="es-ES" w:eastAsia="es-ES"/>
    </w:rPr>
  </w:style>
  <w:style w:type="paragraph" w:styleId="Listaconvietas2">
    <w:name w:val="List Bullet 2"/>
    <w:basedOn w:val="Normal"/>
    <w:rsid w:val="00360B96"/>
    <w:pPr>
      <w:tabs>
        <w:tab w:val="num" w:pos="643"/>
      </w:tabs>
      <w:ind w:left="643" w:hanging="360"/>
    </w:pPr>
    <w:rPr>
      <w:rFonts w:ascii="Tahoma" w:eastAsia="MS Mincho" w:hAnsi="Tahoma"/>
      <w:szCs w:val="24"/>
      <w:lang w:val="es-ES"/>
    </w:rPr>
  </w:style>
  <w:style w:type="paragraph" w:styleId="Listaconvietas3">
    <w:name w:val="List Bullet 3"/>
    <w:basedOn w:val="Normal"/>
    <w:rsid w:val="00360B96"/>
    <w:pPr>
      <w:tabs>
        <w:tab w:val="num" w:pos="926"/>
      </w:tabs>
      <w:ind w:left="926" w:hanging="360"/>
    </w:pPr>
    <w:rPr>
      <w:rFonts w:ascii="Tahoma" w:eastAsia="MS Mincho" w:hAnsi="Tahoma"/>
      <w:szCs w:val="24"/>
      <w:lang w:val="es-ES"/>
    </w:rPr>
  </w:style>
  <w:style w:type="paragraph" w:styleId="Listaconvietas4">
    <w:name w:val="List Bullet 4"/>
    <w:basedOn w:val="Normal"/>
    <w:rsid w:val="00360B96"/>
    <w:pPr>
      <w:tabs>
        <w:tab w:val="num" w:pos="1209"/>
      </w:tabs>
      <w:ind w:left="1209" w:hanging="360"/>
    </w:pPr>
    <w:rPr>
      <w:rFonts w:ascii="Tahoma" w:eastAsia="MS Mincho" w:hAnsi="Tahoma"/>
      <w:szCs w:val="24"/>
      <w:lang w:val="es-ES"/>
    </w:rPr>
  </w:style>
  <w:style w:type="paragraph" w:styleId="Continuarlista">
    <w:name w:val="List Continue"/>
    <w:basedOn w:val="Normal"/>
    <w:rsid w:val="00360B96"/>
    <w:pPr>
      <w:spacing w:after="120"/>
      <w:ind w:left="283"/>
    </w:pPr>
    <w:rPr>
      <w:rFonts w:ascii="Tahoma" w:eastAsia="MS Mincho" w:hAnsi="Tahoma"/>
      <w:szCs w:val="24"/>
      <w:lang w:val="es-ES"/>
    </w:rPr>
  </w:style>
  <w:style w:type="paragraph" w:styleId="Continuarlista2">
    <w:name w:val="List Continue 2"/>
    <w:basedOn w:val="Normal"/>
    <w:rsid w:val="00360B96"/>
    <w:pPr>
      <w:spacing w:after="120"/>
      <w:ind w:left="566"/>
    </w:pPr>
    <w:rPr>
      <w:rFonts w:ascii="Tahoma" w:eastAsia="MS Mincho" w:hAnsi="Tahoma"/>
      <w:szCs w:val="24"/>
      <w:lang w:val="es-ES"/>
    </w:rPr>
  </w:style>
  <w:style w:type="paragraph" w:styleId="Textoindependienteprimerasangra">
    <w:name w:val="Body Text First Indent"/>
    <w:basedOn w:val="Textoindependiente"/>
    <w:link w:val="TextoindependienteprimerasangraCar"/>
    <w:rsid w:val="00360B96"/>
    <w:pPr>
      <w:spacing w:after="120"/>
      <w:ind w:firstLine="210"/>
      <w:jc w:val="left"/>
    </w:pPr>
    <w:rPr>
      <w:rFonts w:ascii="Tahoma" w:eastAsia="MS Mincho" w:hAnsi="Tahoma"/>
      <w:snapToGrid/>
      <w:sz w:val="24"/>
      <w:szCs w:val="24"/>
      <w:lang w:val="es-ES"/>
    </w:rPr>
  </w:style>
  <w:style w:type="character" w:customStyle="1" w:styleId="TextoindependienteprimerasangraCar">
    <w:name w:val="Texto independiente primera sangría Car"/>
    <w:basedOn w:val="TextoindependienteCar"/>
    <w:link w:val="Textoindependienteprimerasangra"/>
    <w:rsid w:val="00360B96"/>
    <w:rPr>
      <w:rFonts w:ascii="Tahoma" w:eastAsia="MS Mincho" w:hAnsi="Tahoma" w:cs="Times New Roman"/>
      <w:snapToGrid w:val="0"/>
      <w:sz w:val="24"/>
      <w:szCs w:val="24"/>
      <w:lang w:val="es-ES" w:eastAsia="es-ES"/>
    </w:rPr>
  </w:style>
  <w:style w:type="paragraph" w:styleId="Textoindependienteprimerasangra2">
    <w:name w:val="Body Text First Indent 2"/>
    <w:basedOn w:val="Sangradetextonormal"/>
    <w:link w:val="Textoindependienteprimerasangra2Car"/>
    <w:rsid w:val="00360B96"/>
    <w:pPr>
      <w:spacing w:after="120"/>
      <w:ind w:left="283" w:firstLine="210"/>
      <w:jc w:val="left"/>
    </w:pPr>
    <w:rPr>
      <w:rFonts w:ascii="Tahoma" w:eastAsia="MS Mincho" w:hAnsi="Tahoma" w:cs="Times New Roman"/>
      <w:szCs w:val="24"/>
      <w:lang w:val="es-ES"/>
    </w:rPr>
  </w:style>
  <w:style w:type="character" w:customStyle="1" w:styleId="Textoindependienteprimerasangra2Car">
    <w:name w:val="Texto independiente primera sangría 2 Car"/>
    <w:basedOn w:val="SangradetextonormalCar"/>
    <w:link w:val="Textoindependienteprimerasangra2"/>
    <w:rsid w:val="00360B96"/>
    <w:rPr>
      <w:rFonts w:ascii="Tahoma" w:eastAsia="MS Mincho" w:hAnsi="Tahoma" w:cs="Times New Roman"/>
      <w:sz w:val="24"/>
      <w:szCs w:val="24"/>
      <w:lang w:val="es-ES" w:eastAsia="es-ES"/>
    </w:rPr>
  </w:style>
  <w:style w:type="paragraph" w:styleId="Fecha">
    <w:name w:val="Date"/>
    <w:basedOn w:val="Normal"/>
    <w:next w:val="Normal"/>
    <w:link w:val="FechaCar"/>
    <w:rsid w:val="00360B96"/>
    <w:rPr>
      <w:rFonts w:ascii="Tahoma" w:eastAsia="MS Mincho" w:hAnsi="Tahoma"/>
      <w:szCs w:val="24"/>
      <w:lang w:val="es-ES"/>
    </w:rPr>
  </w:style>
  <w:style w:type="character" w:customStyle="1" w:styleId="FechaCar">
    <w:name w:val="Fecha Car"/>
    <w:basedOn w:val="Fuentedeprrafopredeter"/>
    <w:link w:val="Fecha"/>
    <w:rsid w:val="00360B96"/>
    <w:rPr>
      <w:rFonts w:ascii="Tahoma" w:eastAsia="MS Mincho" w:hAnsi="Tahoma" w:cs="Times New Roman"/>
      <w:sz w:val="24"/>
      <w:szCs w:val="24"/>
      <w:lang w:val="es-ES" w:eastAsia="es-ES"/>
    </w:rPr>
  </w:style>
  <w:style w:type="paragraph" w:styleId="Continuarlista3">
    <w:name w:val="List Continue 3"/>
    <w:basedOn w:val="Normal"/>
    <w:rsid w:val="00360B96"/>
    <w:pPr>
      <w:spacing w:after="120"/>
      <w:ind w:left="849"/>
    </w:pPr>
    <w:rPr>
      <w:rFonts w:ascii="Tahoma" w:eastAsia="MS Mincho" w:hAnsi="Tahoma"/>
      <w:szCs w:val="24"/>
      <w:lang w:val="es-ES"/>
    </w:rPr>
  </w:style>
  <w:style w:type="paragraph" w:styleId="Sangra2detindependiente">
    <w:name w:val="Body Text Indent 2"/>
    <w:basedOn w:val="Normal"/>
    <w:link w:val="Sangra2detindependienteCar"/>
    <w:rsid w:val="00360B96"/>
    <w:pPr>
      <w:ind w:left="360" w:hanging="360"/>
      <w:jc w:val="both"/>
    </w:pPr>
    <w:rPr>
      <w:rFonts w:eastAsia="MS Mincho"/>
      <w:b/>
      <w:snapToGrid w:val="0"/>
      <w:sz w:val="22"/>
      <w:szCs w:val="24"/>
      <w:lang w:val="es-ES"/>
    </w:rPr>
  </w:style>
  <w:style w:type="character" w:customStyle="1" w:styleId="Sangra2detindependienteCar">
    <w:name w:val="Sangría 2 de t. independiente Car"/>
    <w:basedOn w:val="Fuentedeprrafopredeter"/>
    <w:link w:val="Sangra2detindependiente"/>
    <w:rsid w:val="00360B96"/>
    <w:rPr>
      <w:rFonts w:ascii="Arial" w:eastAsia="MS Mincho" w:hAnsi="Arial" w:cs="Times New Roman"/>
      <w:b/>
      <w:snapToGrid w:val="0"/>
      <w:szCs w:val="24"/>
      <w:lang w:val="es-ES" w:eastAsia="es-ES"/>
    </w:rPr>
  </w:style>
  <w:style w:type="paragraph" w:styleId="TtuloTDC">
    <w:name w:val="TOC Heading"/>
    <w:basedOn w:val="Ttulo1"/>
    <w:next w:val="Normal"/>
    <w:uiPriority w:val="39"/>
    <w:qFormat/>
    <w:rsid w:val="00360B96"/>
    <w:pPr>
      <w:spacing w:line="276" w:lineRule="auto"/>
      <w:outlineLvl w:val="9"/>
    </w:pPr>
    <w:rPr>
      <w:rFonts w:ascii="Cambria" w:hAnsi="Cambria" w:cs="Cambria"/>
      <w:color w:val="365F91"/>
      <w:lang w:val="es-ES" w:eastAsia="en-US"/>
    </w:rPr>
  </w:style>
  <w:style w:type="character" w:customStyle="1" w:styleId="AsuntodelcomentarioCar">
    <w:name w:val="Asunto del comentario Car"/>
    <w:basedOn w:val="TextocomentarioCar"/>
    <w:link w:val="Asuntodelcomentario"/>
    <w:semiHidden/>
    <w:rsid w:val="00360B96"/>
    <w:rPr>
      <w:rFonts w:ascii="Times New Roman" w:eastAsia="Times New Roman" w:hAnsi="Times New Roman" w:cs="Arial"/>
      <w:b/>
      <w:bCs/>
      <w:sz w:val="20"/>
      <w:szCs w:val="20"/>
      <w:lang w:val="es-ES_tradnl"/>
    </w:rPr>
  </w:style>
  <w:style w:type="paragraph" w:styleId="Asuntodelcomentario">
    <w:name w:val="annotation subject"/>
    <w:basedOn w:val="Textocomentario"/>
    <w:next w:val="Textocomentario"/>
    <w:link w:val="AsuntodelcomentarioCar"/>
    <w:semiHidden/>
    <w:rsid w:val="00360B96"/>
    <w:rPr>
      <w:rFonts w:cs="Arial"/>
      <w:b/>
      <w:bCs/>
    </w:rPr>
  </w:style>
  <w:style w:type="character" w:customStyle="1" w:styleId="AsuntodelcomentarioCar1">
    <w:name w:val="Asunto del comentario Car1"/>
    <w:basedOn w:val="TextocomentarioCar"/>
    <w:uiPriority w:val="99"/>
    <w:semiHidden/>
    <w:rsid w:val="00360B96"/>
    <w:rPr>
      <w:rFonts w:ascii="Times New Roman" w:eastAsia="Times New Roman" w:hAnsi="Times New Roman" w:cs="Times New Roman"/>
      <w:b/>
      <w:bCs/>
      <w:sz w:val="20"/>
      <w:szCs w:val="20"/>
      <w:lang w:val="es-ES_tradnl"/>
    </w:rPr>
  </w:style>
  <w:style w:type="paragraph" w:customStyle="1" w:styleId="Text">
    <w:name w:val="Text"/>
    <w:basedOn w:val="Normal"/>
    <w:uiPriority w:val="99"/>
    <w:rsid w:val="00360B96"/>
    <w:pPr>
      <w:tabs>
        <w:tab w:val="left" w:pos="-720"/>
        <w:tab w:val="left" w:pos="0"/>
      </w:tabs>
      <w:suppressAutoHyphens/>
      <w:spacing w:after="120" w:line="360" w:lineRule="auto"/>
      <w:jc w:val="both"/>
    </w:pPr>
    <w:rPr>
      <w:rFonts w:ascii="Univers" w:hAnsi="Univers" w:cs="Univers"/>
      <w:szCs w:val="24"/>
      <w:lang w:val="en-US"/>
    </w:rPr>
  </w:style>
  <w:style w:type="paragraph" w:customStyle="1" w:styleId="Sangra2detindependiente2">
    <w:name w:val="Sangría 2 de t. independiente2"/>
    <w:basedOn w:val="Normal"/>
    <w:rsid w:val="00360B96"/>
    <w:pPr>
      <w:overflowPunct w:val="0"/>
      <w:autoSpaceDE w:val="0"/>
      <w:autoSpaceDN w:val="0"/>
      <w:adjustRightInd w:val="0"/>
      <w:ind w:left="709" w:hanging="709"/>
      <w:jc w:val="both"/>
      <w:textAlignment w:val="baseline"/>
    </w:pPr>
    <w:rPr>
      <w:rFonts w:ascii="Helvetica" w:hAnsi="Helvetica" w:cs="Helvetica"/>
      <w:color w:val="000000"/>
      <w:szCs w:val="24"/>
    </w:rPr>
  </w:style>
  <w:style w:type="paragraph" w:customStyle="1" w:styleId="Prrafodelista1">
    <w:name w:val="Párrafo de lista1"/>
    <w:basedOn w:val="Normal"/>
    <w:rsid w:val="00360B96"/>
    <w:pPr>
      <w:ind w:left="720"/>
    </w:pPr>
    <w:rPr>
      <w:rFonts w:ascii="Tahoma" w:hAnsi="Tahoma" w:cs="Tahoma"/>
      <w:szCs w:val="24"/>
      <w:lang w:val="es-CO"/>
    </w:rPr>
  </w:style>
  <w:style w:type="paragraph" w:customStyle="1" w:styleId="Prrafodelista11">
    <w:name w:val="Párrafo de lista11"/>
    <w:basedOn w:val="Normal"/>
    <w:rsid w:val="00360B96"/>
    <w:pPr>
      <w:ind w:left="720"/>
    </w:pPr>
    <w:rPr>
      <w:rFonts w:ascii="Tahoma" w:hAnsi="Tahoma" w:cs="Tahoma"/>
      <w:bCs/>
      <w:szCs w:val="24"/>
      <w:lang w:val="es-CO"/>
    </w:rPr>
  </w:style>
  <w:style w:type="paragraph" w:customStyle="1" w:styleId="TtulodeTDC1">
    <w:name w:val="Título de TDC1"/>
    <w:basedOn w:val="Ttulo1"/>
    <w:next w:val="Normal"/>
    <w:rsid w:val="00360B96"/>
    <w:pPr>
      <w:spacing w:line="276" w:lineRule="auto"/>
      <w:outlineLvl w:val="9"/>
    </w:pPr>
    <w:rPr>
      <w:rFonts w:ascii="Cambria" w:hAnsi="Cambria" w:cs="Times New Roman"/>
      <w:color w:val="365F91"/>
      <w:lang w:val="es-ES" w:eastAsia="en-US"/>
    </w:rPr>
  </w:style>
  <w:style w:type="paragraph" w:customStyle="1" w:styleId="Prrafodelista2">
    <w:name w:val="Párrafo de lista2"/>
    <w:basedOn w:val="Normal"/>
    <w:rsid w:val="00360B96"/>
    <w:pPr>
      <w:ind w:left="720"/>
    </w:pPr>
  </w:style>
  <w:style w:type="paragraph" w:customStyle="1" w:styleId="Prrafodelista3">
    <w:name w:val="Párrafo de lista3"/>
    <w:basedOn w:val="Normal"/>
    <w:rsid w:val="00360B96"/>
    <w:pPr>
      <w:ind w:left="708"/>
    </w:pPr>
  </w:style>
  <w:style w:type="paragraph" w:styleId="TDC2">
    <w:name w:val="toc 2"/>
    <w:basedOn w:val="Normal"/>
    <w:next w:val="Normal"/>
    <w:autoRedefine/>
    <w:uiPriority w:val="39"/>
    <w:rsid w:val="00F652C9"/>
    <w:pPr>
      <w:ind w:left="936" w:hanging="720"/>
    </w:pPr>
    <w:rPr>
      <w:rFonts w:cs="Arial"/>
      <w:szCs w:val="24"/>
      <w:lang w:val="es-ES"/>
    </w:rPr>
  </w:style>
  <w:style w:type="character" w:styleId="Refdenotaalpie">
    <w:name w:val="footnote reference"/>
    <w:basedOn w:val="Fuentedeprrafopredeter"/>
    <w:semiHidden/>
    <w:rsid w:val="00F652C9"/>
    <w:rPr>
      <w:rFonts w:cs="Times New Roman"/>
      <w:vertAlign w:val="superscript"/>
    </w:rPr>
  </w:style>
  <w:style w:type="character" w:customStyle="1" w:styleId="Textodelmarcadordeposicin1">
    <w:name w:val="Texto del marcador de posición1"/>
    <w:basedOn w:val="Fuentedeprrafopredeter"/>
    <w:semiHidden/>
    <w:rsid w:val="00F652C9"/>
    <w:rPr>
      <w:rFonts w:cs="Times New Roman"/>
      <w:color w:val="808080"/>
    </w:rPr>
  </w:style>
  <w:style w:type="table" w:styleId="Tablaconcuadrcula">
    <w:name w:val="Table Grid"/>
    <w:basedOn w:val="Tablanormal"/>
    <w:rsid w:val="00F652C9"/>
    <w:pPr>
      <w:ind w:left="0" w:right="0" w:firstLine="0"/>
      <w:jc w:val="left"/>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semiHidden/>
    <w:unhideWhenUsed/>
    <w:rsid w:val="00EF3304"/>
    <w:rPr>
      <w:sz w:val="16"/>
      <w:szCs w:val="16"/>
    </w:rPr>
  </w:style>
  <w:style w:type="paragraph" w:styleId="Revisin">
    <w:name w:val="Revision"/>
    <w:hidden/>
    <w:uiPriority w:val="99"/>
    <w:semiHidden/>
    <w:rsid w:val="00924227"/>
    <w:pPr>
      <w:ind w:left="0" w:right="0" w:firstLine="0"/>
      <w:jc w:val="left"/>
    </w:pPr>
    <w:rPr>
      <w:rFonts w:ascii="Arial" w:eastAsia="Times New Roman" w:hAnsi="Arial" w:cs="Times New Roman"/>
      <w:sz w:val="24"/>
      <w:szCs w:val="20"/>
      <w:lang w:val="es-ES_tradnl" w:eastAsia="es-ES"/>
    </w:rPr>
  </w:style>
  <w:style w:type="table" w:customStyle="1" w:styleId="TableGrid">
    <w:name w:val="TableGrid"/>
    <w:rsid w:val="000309BE"/>
    <w:pPr>
      <w:ind w:left="0" w:right="0" w:firstLine="0"/>
      <w:jc w:val="left"/>
    </w:pPr>
    <w:rPr>
      <w:rFonts w:eastAsia="Times New Roman"/>
      <w:lang w:eastAsia="es-CO"/>
    </w:rPr>
    <w:tblPr>
      <w:tblCellMar>
        <w:top w:w="0" w:type="dxa"/>
        <w:left w:w="0" w:type="dxa"/>
        <w:bottom w:w="0" w:type="dxa"/>
        <w:right w:w="0" w:type="dxa"/>
      </w:tblCellMar>
    </w:tblPr>
  </w:style>
  <w:style w:type="paragraph" w:styleId="TDC3">
    <w:name w:val="toc 3"/>
    <w:basedOn w:val="Normal"/>
    <w:next w:val="Normal"/>
    <w:autoRedefine/>
    <w:uiPriority w:val="39"/>
    <w:unhideWhenUsed/>
    <w:rsid w:val="00DE5AE4"/>
    <w:pPr>
      <w:spacing w:after="100"/>
      <w:ind w:left="480"/>
    </w:pPr>
  </w:style>
  <w:style w:type="paragraph" w:styleId="TDC4">
    <w:name w:val="toc 4"/>
    <w:basedOn w:val="Normal"/>
    <w:next w:val="Normal"/>
    <w:autoRedefine/>
    <w:uiPriority w:val="39"/>
    <w:unhideWhenUsed/>
    <w:rsid w:val="00D7518B"/>
    <w:pPr>
      <w:spacing w:after="100" w:line="259" w:lineRule="auto"/>
      <w:ind w:left="660"/>
    </w:pPr>
    <w:rPr>
      <w:rFonts w:asciiTheme="minorHAnsi" w:eastAsiaTheme="minorEastAsia" w:hAnsiTheme="minorHAnsi" w:cstheme="minorBidi"/>
      <w:sz w:val="22"/>
      <w:szCs w:val="22"/>
      <w:lang w:val="es-CO" w:eastAsia="es-CO"/>
    </w:rPr>
  </w:style>
  <w:style w:type="paragraph" w:styleId="TDC5">
    <w:name w:val="toc 5"/>
    <w:basedOn w:val="Normal"/>
    <w:next w:val="Normal"/>
    <w:autoRedefine/>
    <w:uiPriority w:val="39"/>
    <w:unhideWhenUsed/>
    <w:rsid w:val="00D7518B"/>
    <w:pPr>
      <w:spacing w:after="100" w:line="259" w:lineRule="auto"/>
      <w:ind w:left="880"/>
    </w:pPr>
    <w:rPr>
      <w:rFonts w:asciiTheme="minorHAnsi" w:eastAsiaTheme="minorEastAsia" w:hAnsiTheme="minorHAnsi" w:cstheme="minorBidi"/>
      <w:sz w:val="22"/>
      <w:szCs w:val="22"/>
      <w:lang w:val="es-CO" w:eastAsia="es-CO"/>
    </w:rPr>
  </w:style>
  <w:style w:type="paragraph" w:styleId="TDC6">
    <w:name w:val="toc 6"/>
    <w:basedOn w:val="Normal"/>
    <w:next w:val="Normal"/>
    <w:autoRedefine/>
    <w:uiPriority w:val="39"/>
    <w:unhideWhenUsed/>
    <w:rsid w:val="00D7518B"/>
    <w:pPr>
      <w:spacing w:after="100" w:line="259" w:lineRule="auto"/>
      <w:ind w:left="1100"/>
    </w:pPr>
    <w:rPr>
      <w:rFonts w:asciiTheme="minorHAnsi" w:eastAsiaTheme="minorEastAsia" w:hAnsiTheme="minorHAnsi" w:cstheme="minorBidi"/>
      <w:sz w:val="22"/>
      <w:szCs w:val="22"/>
      <w:lang w:val="es-CO" w:eastAsia="es-CO"/>
    </w:rPr>
  </w:style>
  <w:style w:type="paragraph" w:styleId="TDC7">
    <w:name w:val="toc 7"/>
    <w:basedOn w:val="Normal"/>
    <w:next w:val="Normal"/>
    <w:autoRedefine/>
    <w:uiPriority w:val="39"/>
    <w:unhideWhenUsed/>
    <w:rsid w:val="00D7518B"/>
    <w:pPr>
      <w:spacing w:after="100" w:line="259" w:lineRule="auto"/>
      <w:ind w:left="1320"/>
    </w:pPr>
    <w:rPr>
      <w:rFonts w:asciiTheme="minorHAnsi" w:eastAsiaTheme="minorEastAsia" w:hAnsiTheme="minorHAnsi" w:cstheme="minorBidi"/>
      <w:sz w:val="22"/>
      <w:szCs w:val="22"/>
      <w:lang w:val="es-CO" w:eastAsia="es-CO"/>
    </w:rPr>
  </w:style>
  <w:style w:type="paragraph" w:styleId="TDC8">
    <w:name w:val="toc 8"/>
    <w:basedOn w:val="Normal"/>
    <w:next w:val="Normal"/>
    <w:autoRedefine/>
    <w:uiPriority w:val="39"/>
    <w:unhideWhenUsed/>
    <w:rsid w:val="00D7518B"/>
    <w:pPr>
      <w:spacing w:after="100" w:line="259" w:lineRule="auto"/>
      <w:ind w:left="1540"/>
    </w:pPr>
    <w:rPr>
      <w:rFonts w:asciiTheme="minorHAnsi" w:eastAsiaTheme="minorEastAsia" w:hAnsiTheme="minorHAnsi" w:cstheme="minorBidi"/>
      <w:sz w:val="22"/>
      <w:szCs w:val="22"/>
      <w:lang w:val="es-CO" w:eastAsia="es-CO"/>
    </w:rPr>
  </w:style>
  <w:style w:type="paragraph" w:styleId="TDC9">
    <w:name w:val="toc 9"/>
    <w:basedOn w:val="Normal"/>
    <w:next w:val="Normal"/>
    <w:autoRedefine/>
    <w:uiPriority w:val="39"/>
    <w:unhideWhenUsed/>
    <w:rsid w:val="00D7518B"/>
    <w:pPr>
      <w:spacing w:after="100" w:line="259" w:lineRule="auto"/>
      <w:ind w:left="1760"/>
    </w:pPr>
    <w:rPr>
      <w:rFonts w:asciiTheme="minorHAnsi" w:eastAsiaTheme="minorEastAsia" w:hAnsiTheme="minorHAnsi" w:cstheme="minorBidi"/>
      <w:sz w:val="22"/>
      <w:szCs w:val="22"/>
      <w:lang w:val="es-CO" w:eastAsia="es-CO"/>
    </w:rPr>
  </w:style>
  <w:style w:type="character" w:styleId="Mencinsinresolver">
    <w:name w:val="Unresolved Mention"/>
    <w:basedOn w:val="Fuentedeprrafopredeter"/>
    <w:uiPriority w:val="99"/>
    <w:semiHidden/>
    <w:unhideWhenUsed/>
    <w:rsid w:val="00D75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87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B7F27C261DEA54984B31BAE3341AFB5" ma:contentTypeVersion="2" ma:contentTypeDescription="Crear nuevo documento." ma:contentTypeScope="" ma:versionID="d3de23830083ffbf5dffef03827bc781">
  <xsd:schema xmlns:xsd="http://www.w3.org/2001/XMLSchema" xmlns:xs="http://www.w3.org/2001/XMLSchema" xmlns:p="http://schemas.microsoft.com/office/2006/metadata/properties" xmlns:ns1="http://schemas.microsoft.com/sharepoint/v3" xmlns:ns2="4afde810-2293-4670-bb5c-117753097ca5" targetNamespace="http://schemas.microsoft.com/office/2006/metadata/properties" ma:root="true" ma:fieldsID="f80fb3e10a1309681584f0ace55822c2" ns1:_="" ns2:_="">
    <xsd:import namespace="http://schemas.microsoft.com/sharepoint/v3"/>
    <xsd:import namespace="4afde810-2293-4670-bb5c-117753097ca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fde810-2293-4670-bb5c-117753097ca5"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4F0137-05DB-4FEC-82C7-41628D4CED2B}">
  <ds:schemaRefs>
    <ds:schemaRef ds:uri="http://schemas.openxmlformats.org/officeDocument/2006/bibliography"/>
  </ds:schemaRefs>
</ds:datastoreItem>
</file>

<file path=customXml/itemProps2.xml><?xml version="1.0" encoding="utf-8"?>
<ds:datastoreItem xmlns:ds="http://schemas.openxmlformats.org/officeDocument/2006/customXml" ds:itemID="{2901DEF2-E519-4036-88D1-AE56B1E114CC}"/>
</file>

<file path=customXml/itemProps3.xml><?xml version="1.0" encoding="utf-8"?>
<ds:datastoreItem xmlns:ds="http://schemas.openxmlformats.org/officeDocument/2006/customXml" ds:itemID="{90A7ADD2-B98C-40DB-871C-6E7EAC731567}"/>
</file>

<file path=customXml/itemProps4.xml><?xml version="1.0" encoding="utf-8"?>
<ds:datastoreItem xmlns:ds="http://schemas.openxmlformats.org/officeDocument/2006/customXml" ds:itemID="{ABC19A71-C103-4D7D-8989-527F711DF1C6}"/>
</file>

<file path=docProps/app.xml><?xml version="1.0" encoding="utf-8"?>
<Properties xmlns="http://schemas.openxmlformats.org/officeDocument/2006/extended-properties" xmlns:vt="http://schemas.openxmlformats.org/officeDocument/2006/docPropsVTypes">
  <Template>Normal</Template>
  <TotalTime>1</TotalTime>
  <Pages>56</Pages>
  <Words>19799</Words>
  <Characters>108895</Characters>
  <Application>Microsoft Office Word</Application>
  <DocSecurity>0</DocSecurity>
  <Lines>907</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ANH</dc:creator>
  <cp:lastModifiedBy>ISAURO ALVARADO</cp:lastModifiedBy>
  <cp:revision>3</cp:revision>
  <cp:lastPrinted>2021-04-22T23:17:00Z</cp:lastPrinted>
  <dcterms:created xsi:type="dcterms:W3CDTF">2021-04-22T23:17:00Z</dcterms:created>
  <dcterms:modified xsi:type="dcterms:W3CDTF">2021-04-22T23:18:00Z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0x0101009B7F27C261DEA54984B31BAE3341AFB5</vt:lpwstr>
  </property>
</Properties>
</file>