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26" w:type="dxa"/>
        <w:tblInd w:w="4750" w:type="dxa"/>
        <w:tblBorders>
          <w:top w:val="dotted" w:sz="4" w:space="0" w:color="000000"/>
          <w:left w:val="dotted" w:sz="4" w:space="0" w:color="000000"/>
          <w:bottom w:val="dotted" w:sz="4" w:space="0" w:color="000000"/>
          <w:right w:val="dotted" w:sz="4" w:space="0" w:color="000000"/>
          <w:insideH w:val="none" w:sz="0" w:space="0" w:color="000000"/>
          <w:insideV w:val="none" w:sz="0" w:space="0" w:color="000000"/>
        </w:tblBorders>
        <w:tblLook w:val="04A0" w:firstRow="1" w:lastRow="0" w:firstColumn="1" w:lastColumn="0" w:noHBand="0" w:noVBand="1"/>
      </w:tblPr>
      <w:tblGrid>
        <w:gridCol w:w="2051"/>
        <w:gridCol w:w="2975"/>
      </w:tblGrid>
      <w:tr w:rsidR="001C7E15" w14:paraId="189166F9" w14:textId="77777777">
        <w:trPr>
          <w:trHeight w:val="585"/>
        </w:trPr>
        <w:tc>
          <w:tcPr>
            <w:tcW w:w="2051" w:type="dxa"/>
            <w:tcBorders>
              <w:top w:val="dotted" w:sz="4" w:space="0" w:color="000000"/>
              <w:left w:val="dotted" w:sz="4" w:space="0" w:color="000000"/>
              <w:bottom w:val="nil"/>
              <w:right w:val="nil"/>
            </w:tcBorders>
          </w:tcPr>
          <w:p w14:paraId="45A365CC" w14:textId="77777777" w:rsidR="001C7E15" w:rsidRDefault="001C7E15">
            <w:pPr>
              <w:pStyle w:val="Sinespaciado"/>
              <w:jc w:val="center"/>
              <w:rPr>
                <w:rFonts w:ascii="Arial" w:hAnsi="Arial"/>
                <w:sz w:val="20"/>
              </w:rPr>
            </w:pPr>
          </w:p>
        </w:tc>
        <w:tc>
          <w:tcPr>
            <w:tcW w:w="2975" w:type="dxa"/>
            <w:tcBorders>
              <w:top w:val="dotted" w:sz="4" w:space="0" w:color="000000"/>
              <w:left w:val="nil"/>
              <w:bottom w:val="nil"/>
              <w:right w:val="dotted" w:sz="4" w:space="0" w:color="000000"/>
            </w:tcBorders>
          </w:tcPr>
          <w:p w14:paraId="2885300F" w14:textId="77777777" w:rsidR="001C7E15" w:rsidRDefault="00D766E0">
            <w:pPr>
              <w:pStyle w:val="Sinespaciado"/>
              <w:jc w:val="both"/>
              <w:rPr>
                <w:rFonts w:ascii="Bar-Code 39" w:hAnsi="Bar-Code 39"/>
                <w:sz w:val="28"/>
              </w:rPr>
            </w:pPr>
            <w:r>
              <w:rPr>
                <w:rFonts w:ascii="Arial" w:hAnsi="Arial"/>
                <w:sz w:val="18"/>
                <w:highlight w:val="white"/>
              </w:rPr>
              <w:t>R3DkODE-39</w:t>
            </w:r>
          </w:p>
        </w:tc>
      </w:tr>
      <w:tr w:rsidR="001C7E15" w:rsidRPr="00321F62" w14:paraId="69E7C9BB" w14:textId="77777777">
        <w:trPr>
          <w:trHeight w:val="1100"/>
        </w:trPr>
        <w:tc>
          <w:tcPr>
            <w:tcW w:w="5026" w:type="dxa"/>
            <w:gridSpan w:val="2"/>
            <w:tcBorders>
              <w:top w:val="nil"/>
              <w:left w:val="dotted" w:sz="4" w:space="0" w:color="000000"/>
              <w:bottom w:val="dotted" w:sz="4" w:space="0" w:color="000000"/>
              <w:right w:val="dotted" w:sz="4" w:space="0" w:color="000000"/>
            </w:tcBorders>
          </w:tcPr>
          <w:p w14:paraId="1D2828CA" w14:textId="77777777" w:rsidR="001C7E15" w:rsidRPr="00A73C9B" w:rsidRDefault="00D766E0">
            <w:pPr>
              <w:pStyle w:val="Sinespaciado"/>
              <w:jc w:val="both"/>
              <w:rPr>
                <w:rFonts w:ascii="Arial" w:hAnsi="Arial"/>
                <w:sz w:val="14"/>
                <w:lang w:val="pt-BR"/>
              </w:rPr>
            </w:pPr>
            <w:r w:rsidRPr="00A73C9B">
              <w:rPr>
                <w:rFonts w:ascii="Arial" w:hAnsi="Arial"/>
                <w:sz w:val="14"/>
                <w:lang w:val="pt-BR"/>
              </w:rPr>
              <w:t>R4D1C4D0_1</w:t>
            </w:r>
          </w:p>
          <w:p w14:paraId="28B1880E" w14:textId="77777777" w:rsidR="001C7E15" w:rsidRPr="00A73C9B" w:rsidRDefault="00D766E0">
            <w:pPr>
              <w:pStyle w:val="Sinespaciado"/>
              <w:jc w:val="both"/>
              <w:rPr>
                <w:rFonts w:ascii="Arial" w:hAnsi="Arial"/>
                <w:sz w:val="14"/>
                <w:lang w:val="pt-BR"/>
              </w:rPr>
            </w:pPr>
            <w:r w:rsidRPr="00A73C9B">
              <w:rPr>
                <w:rFonts w:ascii="Arial" w:hAnsi="Arial"/>
                <w:sz w:val="14"/>
                <w:lang w:val="pt-BR"/>
              </w:rPr>
              <w:t>R4D1C4D0_2</w:t>
            </w:r>
          </w:p>
          <w:p w14:paraId="3DBD3D2E" w14:textId="77777777" w:rsidR="001C7E15" w:rsidRPr="00A73C9B" w:rsidRDefault="00D766E0">
            <w:pPr>
              <w:pStyle w:val="Sinespaciado"/>
              <w:jc w:val="both"/>
              <w:rPr>
                <w:rFonts w:ascii="Arial" w:hAnsi="Arial"/>
                <w:sz w:val="14"/>
                <w:lang w:val="pt-BR"/>
              </w:rPr>
            </w:pPr>
            <w:r w:rsidRPr="00A73C9B">
              <w:rPr>
                <w:rFonts w:ascii="Arial" w:hAnsi="Arial"/>
                <w:sz w:val="14"/>
                <w:lang w:val="pt-BR"/>
              </w:rPr>
              <w:t>R4D1C4D0_3</w:t>
            </w:r>
          </w:p>
          <w:p w14:paraId="1FE0DB1D" w14:textId="77777777" w:rsidR="001C7E15" w:rsidRPr="00A73C9B" w:rsidRDefault="00D766E0">
            <w:pPr>
              <w:pStyle w:val="Sinespaciado"/>
              <w:jc w:val="both"/>
              <w:rPr>
                <w:rFonts w:ascii="Arial" w:hAnsi="Arial"/>
                <w:sz w:val="14"/>
                <w:lang w:val="pt-BR"/>
              </w:rPr>
            </w:pPr>
            <w:r w:rsidRPr="00A73C9B">
              <w:rPr>
                <w:rFonts w:ascii="Arial" w:hAnsi="Arial"/>
                <w:sz w:val="14"/>
                <w:lang w:val="pt-BR"/>
              </w:rPr>
              <w:t>R4D1C4D0_4</w:t>
            </w:r>
          </w:p>
          <w:p w14:paraId="1042B35E" w14:textId="77777777" w:rsidR="001C7E15" w:rsidRPr="00A73C9B" w:rsidRDefault="00D766E0">
            <w:pPr>
              <w:pStyle w:val="Sinespaciado"/>
              <w:jc w:val="both"/>
              <w:rPr>
                <w:rFonts w:ascii="Arial" w:hAnsi="Arial"/>
                <w:sz w:val="14"/>
                <w:lang w:val="pt-BR"/>
              </w:rPr>
            </w:pPr>
            <w:r w:rsidRPr="00A73C9B">
              <w:rPr>
                <w:rFonts w:ascii="Arial" w:hAnsi="Arial"/>
                <w:sz w:val="14"/>
                <w:lang w:val="pt-BR"/>
              </w:rPr>
              <w:t>R4D1C4D0_5</w:t>
            </w:r>
          </w:p>
        </w:tc>
      </w:tr>
    </w:tbl>
    <w:p w14:paraId="7C32E7B1" w14:textId="77777777" w:rsidR="001C7E15" w:rsidRPr="00A73C9B" w:rsidRDefault="001C7E15">
      <w:pPr>
        <w:rPr>
          <w:lang w:val="pt-BR"/>
        </w:rPr>
      </w:pPr>
    </w:p>
    <w:p w14:paraId="689BF223" w14:textId="70712B86" w:rsidR="28731C07" w:rsidRDefault="28731C07" w:rsidP="0B6E3F22">
      <w:pPr>
        <w:ind w:left="-709" w:right="-828"/>
        <w:jc w:val="center"/>
        <w:rPr>
          <w:rFonts w:ascii="Arial" w:eastAsia="Arial" w:hAnsi="Arial" w:cs="Arial"/>
          <w:sz w:val="20"/>
        </w:rPr>
      </w:pPr>
      <w:r w:rsidRPr="0B6E3F22">
        <w:rPr>
          <w:rFonts w:ascii="Arial" w:eastAsia="Arial" w:hAnsi="Arial" w:cs="Arial"/>
          <w:color w:val="000000" w:themeColor="text1"/>
          <w:sz w:val="19"/>
          <w:szCs w:val="19"/>
        </w:rPr>
        <w:t>Anexo No. 1 - Requerimientos Técnicos</w:t>
      </w:r>
    </w:p>
    <w:p w14:paraId="4C00B3B3" w14:textId="77777777" w:rsidR="00E3762B" w:rsidRDefault="00E3762B" w:rsidP="00E3762B">
      <w:pPr>
        <w:ind w:left="-709" w:right="-828"/>
        <w:jc w:val="both"/>
        <w:rPr>
          <w:rFonts w:ascii="Arial" w:hAnsi="Arial"/>
          <w:b/>
          <w:sz w:val="20"/>
        </w:rPr>
      </w:pPr>
    </w:p>
    <w:p w14:paraId="1B544BFE" w14:textId="77777777" w:rsidR="00E3762B" w:rsidRDefault="00E3762B" w:rsidP="00E3762B">
      <w:pPr>
        <w:ind w:left="-709" w:right="-828"/>
        <w:jc w:val="both"/>
        <w:rPr>
          <w:rFonts w:ascii="Arial" w:hAnsi="Arial"/>
          <w:b/>
          <w:sz w:val="20"/>
        </w:rPr>
      </w:pPr>
    </w:p>
    <w:tbl>
      <w:tblPr>
        <w:tblW w:w="10213"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1" w:type="dxa"/>
          <w:right w:w="101" w:type="dxa"/>
        </w:tblCellMar>
        <w:tblLook w:val="01E0" w:firstRow="1" w:lastRow="1" w:firstColumn="1" w:lastColumn="1" w:noHBand="0" w:noVBand="0"/>
      </w:tblPr>
      <w:tblGrid>
        <w:gridCol w:w="1566"/>
        <w:gridCol w:w="8647"/>
      </w:tblGrid>
      <w:tr w:rsidR="00B8616D" w14:paraId="2313C557" w14:textId="77777777" w:rsidTr="0B6E3F22">
        <w:trPr>
          <w:trHeight w:val="414"/>
        </w:trPr>
        <w:tc>
          <w:tcPr>
            <w:tcW w:w="1566" w:type="dxa"/>
          </w:tcPr>
          <w:p w14:paraId="252258CF" w14:textId="77777777" w:rsidR="00B8616D" w:rsidRDefault="00B8616D" w:rsidP="00086456">
            <w:pPr>
              <w:pStyle w:val="Ttulo3"/>
              <w:tabs>
                <w:tab w:val="right" w:pos="0"/>
                <w:tab w:val="left" w:pos="360"/>
                <w:tab w:val="left" w:pos="480"/>
              </w:tabs>
              <w:ind w:left="0" w:right="-57"/>
              <w:jc w:val="left"/>
              <w:rPr>
                <w:rFonts w:ascii="Arial Narrow" w:hAnsi="Arial Narrow"/>
                <w:sz w:val="20"/>
              </w:rPr>
            </w:pPr>
            <w:r>
              <w:rPr>
                <w:rFonts w:ascii="Arial Narrow" w:hAnsi="Arial Narrow"/>
                <w:sz w:val="20"/>
              </w:rPr>
              <w:t>OBJETO</w:t>
            </w:r>
          </w:p>
        </w:tc>
        <w:tc>
          <w:tcPr>
            <w:tcW w:w="8647" w:type="dxa"/>
          </w:tcPr>
          <w:p w14:paraId="31B5B5FF" w14:textId="65399466" w:rsidR="00B8616D" w:rsidRPr="001E723C" w:rsidRDefault="004D1247" w:rsidP="0B6E3F22">
            <w:pPr>
              <w:jc w:val="both"/>
              <w:rPr>
                <w:rFonts w:ascii="Arial Narrow" w:hAnsi="Arial Narrow"/>
                <w:color w:val="000000" w:themeColor="text1"/>
                <w:sz w:val="20"/>
              </w:rPr>
            </w:pPr>
            <w:r w:rsidRPr="004D1247">
              <w:rPr>
                <w:rFonts w:ascii="Arial Narrow" w:hAnsi="Arial Narrow"/>
                <w:color w:val="000000" w:themeColor="text1"/>
                <w:sz w:val="20"/>
              </w:rPr>
              <w:t xml:space="preserve">AUNAR ESFUERZOS CON EL FIN DE ADELANTAR EL </w:t>
            </w:r>
            <w:r w:rsidR="00B8616D" w:rsidRPr="0B6E3F22">
              <w:rPr>
                <w:rFonts w:ascii="Arial Narrow" w:hAnsi="Arial Narrow"/>
                <w:color w:val="000000" w:themeColor="text1"/>
                <w:sz w:val="20"/>
              </w:rPr>
              <w:t>DISEÑO, DESARROLLO E IMPLEMENTACIÓN DE LA ESTRATEGIA DE AMPLIACIÓN DE DIGITALIZACIÓN Y AUTOMATIZACIÓN DE PROCESOS MISIONALES EN EL MARCO DE LA TRANSFORMACIÓN DIGITAL PARA SOPORTAR LA TRANSICIÓN ENERGÉTICA DE LOS RECURSOS HIDROCARBURÍFEROS.</w:t>
            </w:r>
          </w:p>
        </w:tc>
      </w:tr>
      <w:tr w:rsidR="00B8616D" w14:paraId="67421F85" w14:textId="77777777" w:rsidTr="0B6E3F22">
        <w:trPr>
          <w:trHeight w:val="414"/>
        </w:trPr>
        <w:tc>
          <w:tcPr>
            <w:tcW w:w="1566" w:type="dxa"/>
          </w:tcPr>
          <w:p w14:paraId="65821560" w14:textId="77777777" w:rsidR="00B8616D" w:rsidRDefault="00B8616D" w:rsidP="00086456">
            <w:pPr>
              <w:pStyle w:val="Ttulo3"/>
              <w:tabs>
                <w:tab w:val="right" w:pos="0"/>
                <w:tab w:val="left" w:pos="360"/>
                <w:tab w:val="left" w:pos="480"/>
              </w:tabs>
              <w:ind w:left="0" w:right="-57"/>
              <w:jc w:val="left"/>
              <w:rPr>
                <w:rFonts w:ascii="Arial Narrow" w:hAnsi="Arial Narrow"/>
                <w:sz w:val="20"/>
              </w:rPr>
            </w:pPr>
            <w:r>
              <w:rPr>
                <w:rFonts w:ascii="Arial Narrow" w:hAnsi="Arial Narrow"/>
                <w:sz w:val="20"/>
              </w:rPr>
              <w:t>ALCANCE DEL OBJETO</w:t>
            </w:r>
          </w:p>
        </w:tc>
        <w:tc>
          <w:tcPr>
            <w:tcW w:w="8647" w:type="dxa"/>
          </w:tcPr>
          <w:p w14:paraId="7FEF5766" w14:textId="7101C8A3" w:rsidR="00B8616D" w:rsidRPr="00EF1301" w:rsidRDefault="00B8616D" w:rsidP="00EF1301">
            <w:pPr>
              <w:jc w:val="both"/>
              <w:rPr>
                <w:rFonts w:ascii="Arial Narrow" w:hAnsi="Arial Narrow"/>
                <w:b/>
                <w:bCs/>
                <w:color w:val="000000" w:themeColor="text1"/>
                <w:sz w:val="20"/>
              </w:rPr>
            </w:pPr>
            <w:r>
              <w:rPr>
                <w:rFonts w:ascii="Arial Narrow" w:hAnsi="Arial Narrow"/>
                <w:b/>
                <w:bCs/>
                <w:color w:val="000000" w:themeColor="text1"/>
                <w:sz w:val="20"/>
              </w:rPr>
              <w:t xml:space="preserve">Ampliación de </w:t>
            </w:r>
            <w:r w:rsidRPr="00EF1301">
              <w:rPr>
                <w:rFonts w:ascii="Arial Narrow" w:hAnsi="Arial Narrow"/>
                <w:b/>
                <w:bCs/>
                <w:color w:val="000000" w:themeColor="text1"/>
                <w:sz w:val="20"/>
              </w:rPr>
              <w:t>Digitalización y/o Automatización de Procesos</w:t>
            </w:r>
          </w:p>
          <w:p w14:paraId="499D5B65" w14:textId="77777777" w:rsidR="00B8616D" w:rsidRPr="00EF1301" w:rsidRDefault="00B8616D" w:rsidP="00EF1301">
            <w:pPr>
              <w:jc w:val="both"/>
              <w:rPr>
                <w:rFonts w:ascii="Arial Narrow" w:hAnsi="Arial Narrow"/>
                <w:color w:val="000000" w:themeColor="text1"/>
                <w:sz w:val="20"/>
              </w:rPr>
            </w:pPr>
          </w:p>
          <w:p w14:paraId="1BF8DC3E" w14:textId="1BB0C0BB" w:rsidR="00B8616D" w:rsidRPr="00EF1301" w:rsidRDefault="00B8616D" w:rsidP="0B6E3F22">
            <w:pPr>
              <w:jc w:val="both"/>
              <w:rPr>
                <w:rFonts w:ascii="Arial Narrow" w:hAnsi="Arial Narrow"/>
                <w:color w:val="000000" w:themeColor="text1"/>
                <w:sz w:val="20"/>
              </w:rPr>
            </w:pPr>
            <w:r w:rsidRPr="0B6E3F22">
              <w:rPr>
                <w:rFonts w:ascii="Arial Narrow" w:hAnsi="Arial Narrow"/>
                <w:color w:val="000000" w:themeColor="text1"/>
                <w:sz w:val="20"/>
              </w:rPr>
              <w:t>Optimización, digitalización y/o automatización de los procesos de negocio, el fortalecimiento de las capacidades institucionales para el análisis de información y la continuación de implementación de pilotos de tecnologías emergentes correspondientes como mínimo</w:t>
            </w:r>
            <w:r w:rsidR="00D20F76" w:rsidRPr="0B6E3F22">
              <w:rPr>
                <w:rFonts w:ascii="Arial Narrow" w:hAnsi="Arial Narrow"/>
                <w:color w:val="000000" w:themeColor="text1"/>
                <w:sz w:val="20"/>
              </w:rPr>
              <w:t xml:space="preserve"> (sin limitarse)</w:t>
            </w:r>
            <w:r w:rsidRPr="0B6E3F22">
              <w:rPr>
                <w:rFonts w:ascii="Arial Narrow" w:hAnsi="Arial Narrow"/>
                <w:color w:val="000000" w:themeColor="text1"/>
                <w:sz w:val="20"/>
              </w:rPr>
              <w:t xml:space="preserve"> a:</w:t>
            </w:r>
          </w:p>
          <w:p w14:paraId="6CD8DAB1" w14:textId="77777777" w:rsidR="00B8616D" w:rsidRDefault="00B8616D" w:rsidP="00EF1301">
            <w:pPr>
              <w:jc w:val="both"/>
              <w:rPr>
                <w:rFonts w:ascii="Arial Narrow" w:hAnsi="Arial Narrow"/>
                <w:color w:val="000000" w:themeColor="text1"/>
                <w:sz w:val="20"/>
              </w:rPr>
            </w:pPr>
          </w:p>
          <w:p w14:paraId="0DBCA90E" w14:textId="77777777" w:rsidR="00B8616D" w:rsidRDefault="00B8616D" w:rsidP="00EF1301">
            <w:pPr>
              <w:jc w:val="both"/>
              <w:rPr>
                <w:rFonts w:ascii="Arial Narrow" w:hAnsi="Arial Narrow"/>
                <w:color w:val="000000" w:themeColor="text1"/>
                <w:sz w:val="20"/>
              </w:rPr>
            </w:pPr>
          </w:p>
          <w:p w14:paraId="17E0AC1B" w14:textId="77777777" w:rsidR="00B8616D" w:rsidRDefault="00B8616D" w:rsidP="00EA53B8">
            <w:pPr>
              <w:jc w:val="both"/>
              <w:rPr>
                <w:rFonts w:ascii="Arial Narrow" w:hAnsi="Arial Narrow"/>
                <w:color w:val="000000" w:themeColor="text1"/>
                <w:sz w:val="20"/>
              </w:rPr>
            </w:pPr>
            <w:r w:rsidRPr="00EF1301">
              <w:rPr>
                <w:rFonts w:ascii="Arial Narrow" w:hAnsi="Arial Narrow"/>
                <w:color w:val="000000" w:themeColor="text1"/>
                <w:sz w:val="20"/>
              </w:rPr>
              <w:t>•</w:t>
            </w:r>
            <w:r>
              <w:rPr>
                <w:rFonts w:ascii="Arial Narrow" w:hAnsi="Arial Narrow"/>
                <w:color w:val="000000" w:themeColor="text1"/>
                <w:sz w:val="20"/>
              </w:rPr>
              <w:t>Identificación de oportunidades Exploratorias</w:t>
            </w:r>
          </w:p>
          <w:p w14:paraId="21373584" w14:textId="2E40249C" w:rsidR="00B8616D" w:rsidRPr="00EF1301" w:rsidRDefault="00B8616D" w:rsidP="00EA53B8">
            <w:pPr>
              <w:jc w:val="both"/>
              <w:rPr>
                <w:rFonts w:ascii="Arial Narrow" w:hAnsi="Arial Narrow"/>
                <w:color w:val="000000" w:themeColor="text1"/>
                <w:sz w:val="20"/>
              </w:rPr>
            </w:pPr>
            <w:r w:rsidRPr="00EF1301">
              <w:rPr>
                <w:rFonts w:ascii="Arial Narrow" w:hAnsi="Arial Narrow"/>
                <w:color w:val="000000" w:themeColor="text1"/>
                <w:sz w:val="20"/>
              </w:rPr>
              <w:t>•</w:t>
            </w:r>
            <w:r>
              <w:rPr>
                <w:rFonts w:ascii="Arial Narrow" w:hAnsi="Arial Narrow"/>
                <w:color w:val="000000" w:themeColor="text1"/>
                <w:sz w:val="20"/>
              </w:rPr>
              <w:t>Gestión de Contratos de Hidrocarburos en Exploración y Producción</w:t>
            </w:r>
          </w:p>
          <w:p w14:paraId="5E0CDB26" w14:textId="77777777" w:rsidR="00B8616D" w:rsidRDefault="00B8616D" w:rsidP="00EA53B8">
            <w:pPr>
              <w:jc w:val="both"/>
              <w:rPr>
                <w:rFonts w:ascii="Arial Narrow" w:hAnsi="Arial Narrow"/>
                <w:color w:val="000000" w:themeColor="text1"/>
                <w:sz w:val="20"/>
              </w:rPr>
            </w:pPr>
            <w:r w:rsidRPr="00EF1301">
              <w:rPr>
                <w:rFonts w:ascii="Arial Narrow" w:hAnsi="Arial Narrow"/>
                <w:color w:val="000000" w:themeColor="text1"/>
                <w:sz w:val="20"/>
              </w:rPr>
              <w:t>•</w:t>
            </w:r>
            <w:r>
              <w:rPr>
                <w:rFonts w:ascii="Arial Narrow" w:hAnsi="Arial Narrow"/>
                <w:color w:val="000000" w:themeColor="text1"/>
                <w:sz w:val="20"/>
              </w:rPr>
              <w:t>Control de Operaciones y Gestión Volumétrica</w:t>
            </w:r>
          </w:p>
          <w:p w14:paraId="1EB1C973" w14:textId="77777777" w:rsidR="00CF25F9" w:rsidRPr="00A95662" w:rsidRDefault="00CF25F9" w:rsidP="00CF25F9">
            <w:pPr>
              <w:jc w:val="both"/>
              <w:rPr>
                <w:rFonts w:ascii="Arial Narrow" w:hAnsi="Arial Narrow"/>
                <w:color w:val="auto"/>
                <w:sz w:val="20"/>
              </w:rPr>
            </w:pPr>
            <w:r w:rsidRPr="00A95662">
              <w:rPr>
                <w:rFonts w:ascii="Arial Narrow" w:hAnsi="Arial Narrow"/>
                <w:color w:val="auto"/>
                <w:sz w:val="20"/>
              </w:rPr>
              <w:t>•Revisión y consolidación de Reservas de Hidrocarburos</w:t>
            </w:r>
          </w:p>
          <w:p w14:paraId="258A0B7C" w14:textId="77777777" w:rsidR="00CF25F9" w:rsidRPr="00A95662" w:rsidRDefault="00CF25F9" w:rsidP="00CF25F9">
            <w:pPr>
              <w:jc w:val="both"/>
              <w:rPr>
                <w:rFonts w:ascii="Arial Narrow" w:hAnsi="Arial Narrow"/>
                <w:color w:val="auto"/>
                <w:sz w:val="20"/>
              </w:rPr>
            </w:pPr>
            <w:r w:rsidRPr="00A95662">
              <w:rPr>
                <w:rFonts w:ascii="Arial Narrow" w:hAnsi="Arial Narrow"/>
                <w:color w:val="auto"/>
                <w:sz w:val="20"/>
              </w:rPr>
              <w:t>•Gestión de Regalías y Derechos Económicos</w:t>
            </w:r>
          </w:p>
          <w:p w14:paraId="4592757B" w14:textId="77777777" w:rsidR="00CF25F9" w:rsidRDefault="00CF25F9" w:rsidP="00EA53B8">
            <w:pPr>
              <w:jc w:val="both"/>
              <w:rPr>
                <w:rFonts w:ascii="Arial Narrow" w:hAnsi="Arial Narrow"/>
                <w:color w:val="000000" w:themeColor="text1"/>
                <w:sz w:val="20"/>
              </w:rPr>
            </w:pPr>
          </w:p>
          <w:p w14:paraId="494BC305" w14:textId="77777777" w:rsidR="00B8616D" w:rsidRDefault="00B8616D" w:rsidP="00EF1301">
            <w:pPr>
              <w:jc w:val="both"/>
              <w:rPr>
                <w:rFonts w:ascii="Arial Narrow" w:hAnsi="Arial Narrow"/>
                <w:color w:val="000000" w:themeColor="text1"/>
                <w:sz w:val="20"/>
              </w:rPr>
            </w:pPr>
          </w:p>
          <w:p w14:paraId="473DFE0C" w14:textId="05858B3F" w:rsidR="00B8616D" w:rsidRPr="00EF1301" w:rsidRDefault="00B8616D" w:rsidP="00EF1301">
            <w:pPr>
              <w:jc w:val="both"/>
              <w:rPr>
                <w:rFonts w:ascii="Arial Narrow" w:hAnsi="Arial Narrow"/>
                <w:color w:val="000000" w:themeColor="text1"/>
                <w:sz w:val="20"/>
              </w:rPr>
            </w:pPr>
            <w:r w:rsidRPr="00EF1301">
              <w:rPr>
                <w:rFonts w:ascii="Arial Narrow" w:hAnsi="Arial Narrow"/>
                <w:color w:val="000000" w:themeColor="text1"/>
                <w:sz w:val="20"/>
              </w:rPr>
              <w:t xml:space="preserve">Para cada uno de los procesos de optimización y automatización anteriormente mencionados se deben tener en cuenta </w:t>
            </w:r>
            <w:r w:rsidR="00D20F76" w:rsidRPr="00EF1301">
              <w:rPr>
                <w:rFonts w:ascii="Arial Narrow" w:hAnsi="Arial Narrow"/>
                <w:color w:val="000000" w:themeColor="text1"/>
                <w:sz w:val="20"/>
              </w:rPr>
              <w:t>las siguientes etapas</w:t>
            </w:r>
            <w:r w:rsidR="00D20F76">
              <w:rPr>
                <w:rFonts w:ascii="Arial Narrow" w:hAnsi="Arial Narrow"/>
                <w:color w:val="000000" w:themeColor="text1"/>
                <w:sz w:val="20"/>
              </w:rPr>
              <w:t xml:space="preserve"> y/o </w:t>
            </w:r>
            <w:r w:rsidRPr="00EF1301">
              <w:rPr>
                <w:rFonts w:ascii="Arial Narrow" w:hAnsi="Arial Narrow"/>
                <w:color w:val="000000" w:themeColor="text1"/>
                <w:sz w:val="20"/>
              </w:rPr>
              <w:t>componentes:</w:t>
            </w:r>
          </w:p>
          <w:p w14:paraId="04F3CC83" w14:textId="77777777" w:rsidR="00D20F76" w:rsidRDefault="00D20F76" w:rsidP="00EF1301">
            <w:pPr>
              <w:jc w:val="both"/>
              <w:rPr>
                <w:rFonts w:ascii="Arial Narrow" w:hAnsi="Arial Narrow"/>
                <w:color w:val="000000" w:themeColor="text1"/>
                <w:sz w:val="20"/>
              </w:rPr>
            </w:pPr>
          </w:p>
          <w:p w14:paraId="53A48208" w14:textId="3D1C624C" w:rsidR="00B8616D" w:rsidRPr="00EF1301" w:rsidRDefault="00B8616D" w:rsidP="00EF1301">
            <w:pPr>
              <w:jc w:val="both"/>
              <w:rPr>
                <w:rFonts w:ascii="Arial Narrow" w:hAnsi="Arial Narrow"/>
                <w:color w:val="000000" w:themeColor="text1"/>
                <w:sz w:val="20"/>
              </w:rPr>
            </w:pPr>
            <w:r w:rsidRPr="00EF1301">
              <w:rPr>
                <w:rFonts w:ascii="Arial Narrow" w:hAnsi="Arial Narrow"/>
                <w:color w:val="000000" w:themeColor="text1"/>
                <w:sz w:val="20"/>
              </w:rPr>
              <w:t>•Planeación general</w:t>
            </w:r>
          </w:p>
          <w:p w14:paraId="2668D9F2" w14:textId="36730AF3" w:rsidR="00B8616D" w:rsidRPr="00EF1301" w:rsidRDefault="00B8616D" w:rsidP="00EF1301">
            <w:pPr>
              <w:jc w:val="both"/>
              <w:rPr>
                <w:rFonts w:ascii="Arial Narrow" w:hAnsi="Arial Narrow"/>
                <w:color w:val="000000" w:themeColor="text1"/>
                <w:sz w:val="20"/>
              </w:rPr>
            </w:pPr>
            <w:r w:rsidRPr="00EF1301">
              <w:rPr>
                <w:rFonts w:ascii="Arial Narrow" w:hAnsi="Arial Narrow"/>
                <w:color w:val="000000" w:themeColor="text1"/>
                <w:sz w:val="20"/>
              </w:rPr>
              <w:t>•Refinamiento del proceso</w:t>
            </w:r>
          </w:p>
          <w:p w14:paraId="38FFBF86" w14:textId="31434A6C" w:rsidR="00B8616D" w:rsidRPr="00EF1301" w:rsidRDefault="00B8616D" w:rsidP="00EF1301">
            <w:pPr>
              <w:jc w:val="both"/>
              <w:rPr>
                <w:rFonts w:ascii="Arial Narrow" w:hAnsi="Arial Narrow"/>
                <w:color w:val="000000" w:themeColor="text1"/>
                <w:sz w:val="20"/>
              </w:rPr>
            </w:pPr>
            <w:r w:rsidRPr="00EF1301">
              <w:rPr>
                <w:rFonts w:ascii="Arial Narrow" w:hAnsi="Arial Narrow"/>
                <w:color w:val="000000" w:themeColor="text1"/>
                <w:sz w:val="20"/>
              </w:rPr>
              <w:t>•Análisis y levantamiento de requerimientos</w:t>
            </w:r>
          </w:p>
          <w:p w14:paraId="6CE1B9FA" w14:textId="7D8AE407" w:rsidR="00B8616D" w:rsidRPr="00EF1301" w:rsidRDefault="00B8616D" w:rsidP="00EF1301">
            <w:pPr>
              <w:jc w:val="both"/>
              <w:rPr>
                <w:rFonts w:ascii="Arial Narrow" w:hAnsi="Arial Narrow"/>
                <w:color w:val="000000" w:themeColor="text1"/>
                <w:sz w:val="20"/>
              </w:rPr>
            </w:pPr>
            <w:r w:rsidRPr="00EF1301">
              <w:rPr>
                <w:rFonts w:ascii="Arial Narrow" w:hAnsi="Arial Narrow"/>
                <w:color w:val="000000" w:themeColor="text1"/>
                <w:sz w:val="20"/>
              </w:rPr>
              <w:t>•Diseño</w:t>
            </w:r>
          </w:p>
          <w:p w14:paraId="1F3EC902" w14:textId="545AD5BB" w:rsidR="00B8616D" w:rsidRPr="00EF1301" w:rsidRDefault="00B8616D" w:rsidP="00EF1301">
            <w:pPr>
              <w:jc w:val="both"/>
              <w:rPr>
                <w:rFonts w:ascii="Arial Narrow" w:hAnsi="Arial Narrow"/>
                <w:color w:val="000000" w:themeColor="text1"/>
                <w:sz w:val="20"/>
              </w:rPr>
            </w:pPr>
            <w:r w:rsidRPr="00EF1301">
              <w:rPr>
                <w:rFonts w:ascii="Arial Narrow" w:hAnsi="Arial Narrow"/>
                <w:color w:val="000000" w:themeColor="text1"/>
                <w:sz w:val="20"/>
              </w:rPr>
              <w:t>•Desarrollo</w:t>
            </w:r>
          </w:p>
          <w:p w14:paraId="374A8462" w14:textId="3BC64412" w:rsidR="00B8616D" w:rsidRPr="00EF1301" w:rsidRDefault="00B8616D" w:rsidP="00EF1301">
            <w:pPr>
              <w:jc w:val="both"/>
              <w:rPr>
                <w:rFonts w:ascii="Arial Narrow" w:hAnsi="Arial Narrow"/>
                <w:color w:val="000000" w:themeColor="text1"/>
                <w:sz w:val="20"/>
              </w:rPr>
            </w:pPr>
            <w:r w:rsidRPr="00EF1301">
              <w:rPr>
                <w:rFonts w:ascii="Arial Narrow" w:hAnsi="Arial Narrow"/>
                <w:color w:val="000000" w:themeColor="text1"/>
                <w:sz w:val="20"/>
              </w:rPr>
              <w:t>•Pruebas</w:t>
            </w:r>
          </w:p>
          <w:p w14:paraId="6FBE3402" w14:textId="402E37E9" w:rsidR="00B8616D" w:rsidRPr="00EF1301" w:rsidRDefault="00B8616D" w:rsidP="00EF1301">
            <w:pPr>
              <w:jc w:val="both"/>
              <w:rPr>
                <w:rFonts w:ascii="Arial Narrow" w:hAnsi="Arial Narrow"/>
                <w:color w:val="000000" w:themeColor="text1"/>
                <w:sz w:val="20"/>
              </w:rPr>
            </w:pPr>
            <w:r w:rsidRPr="00EF1301">
              <w:rPr>
                <w:rFonts w:ascii="Arial Narrow" w:hAnsi="Arial Narrow"/>
                <w:color w:val="000000" w:themeColor="text1"/>
                <w:sz w:val="20"/>
              </w:rPr>
              <w:t>•Despliegue en producción</w:t>
            </w:r>
          </w:p>
          <w:p w14:paraId="093DD722" w14:textId="77777777" w:rsidR="00B8616D" w:rsidRDefault="00B8616D" w:rsidP="00EF1301">
            <w:pPr>
              <w:jc w:val="both"/>
              <w:rPr>
                <w:rFonts w:ascii="Arial Narrow" w:hAnsi="Arial Narrow"/>
                <w:color w:val="000000" w:themeColor="text1"/>
                <w:sz w:val="20"/>
              </w:rPr>
            </w:pPr>
            <w:r w:rsidRPr="00EF1301">
              <w:rPr>
                <w:rFonts w:ascii="Arial Narrow" w:hAnsi="Arial Narrow"/>
                <w:color w:val="000000" w:themeColor="text1"/>
                <w:sz w:val="20"/>
              </w:rPr>
              <w:t>•</w:t>
            </w:r>
            <w:r>
              <w:rPr>
                <w:rFonts w:ascii="Arial Narrow" w:hAnsi="Arial Narrow"/>
                <w:color w:val="000000" w:themeColor="text1"/>
                <w:sz w:val="20"/>
              </w:rPr>
              <w:t>T</w:t>
            </w:r>
            <w:r w:rsidRPr="00EF1301">
              <w:rPr>
                <w:rFonts w:ascii="Arial Narrow" w:hAnsi="Arial Narrow"/>
                <w:color w:val="000000" w:themeColor="text1"/>
                <w:sz w:val="20"/>
              </w:rPr>
              <w:t>ransferencia de conocimiento</w:t>
            </w:r>
          </w:p>
          <w:p w14:paraId="1CE73381" w14:textId="39B51AB9" w:rsidR="00B8616D" w:rsidRDefault="00B8616D" w:rsidP="00EF1301">
            <w:pPr>
              <w:jc w:val="both"/>
              <w:rPr>
                <w:rFonts w:ascii="Arial Narrow" w:hAnsi="Arial Narrow"/>
                <w:color w:val="000000" w:themeColor="text1"/>
                <w:sz w:val="20"/>
              </w:rPr>
            </w:pPr>
            <w:r w:rsidRPr="00EF1301">
              <w:rPr>
                <w:rFonts w:ascii="Arial Narrow" w:hAnsi="Arial Narrow"/>
                <w:color w:val="000000" w:themeColor="text1"/>
                <w:sz w:val="20"/>
              </w:rPr>
              <w:t>•Soporte y mantenimiento</w:t>
            </w:r>
            <w:r>
              <w:rPr>
                <w:rFonts w:ascii="Arial Narrow" w:hAnsi="Arial Narrow"/>
                <w:color w:val="000000" w:themeColor="text1"/>
                <w:sz w:val="20"/>
              </w:rPr>
              <w:t xml:space="preserve"> </w:t>
            </w:r>
          </w:p>
          <w:p w14:paraId="42EF573E" w14:textId="77777777" w:rsidR="00B47E4D" w:rsidRDefault="00B47E4D" w:rsidP="00B47E4D">
            <w:pPr>
              <w:jc w:val="both"/>
              <w:rPr>
                <w:rFonts w:ascii="Arial Narrow" w:hAnsi="Arial Narrow"/>
                <w:color w:val="000000" w:themeColor="text1"/>
                <w:sz w:val="20"/>
              </w:rPr>
            </w:pPr>
            <w:r w:rsidRPr="00EF1301">
              <w:rPr>
                <w:rFonts w:ascii="Arial Narrow" w:hAnsi="Arial Narrow"/>
                <w:color w:val="000000" w:themeColor="text1"/>
                <w:sz w:val="20"/>
              </w:rPr>
              <w:t>•</w:t>
            </w:r>
            <w:r>
              <w:rPr>
                <w:rFonts w:ascii="Arial Narrow" w:hAnsi="Arial Narrow"/>
                <w:color w:val="000000" w:themeColor="text1"/>
                <w:sz w:val="20"/>
              </w:rPr>
              <w:t>Documentación Técnica</w:t>
            </w:r>
          </w:p>
          <w:p w14:paraId="72F2AC41" w14:textId="77777777" w:rsidR="00B47E4D" w:rsidRPr="00EF1301" w:rsidRDefault="00B47E4D" w:rsidP="00B47E4D">
            <w:pPr>
              <w:jc w:val="both"/>
              <w:rPr>
                <w:rFonts w:ascii="Arial Narrow" w:hAnsi="Arial Narrow"/>
                <w:color w:val="000000" w:themeColor="text1"/>
                <w:sz w:val="20"/>
              </w:rPr>
            </w:pPr>
            <w:r w:rsidRPr="00EF1301">
              <w:rPr>
                <w:rFonts w:ascii="Arial Narrow" w:hAnsi="Arial Narrow"/>
                <w:color w:val="000000" w:themeColor="text1"/>
                <w:sz w:val="20"/>
              </w:rPr>
              <w:t>•Equipo de trabajo</w:t>
            </w:r>
          </w:p>
          <w:p w14:paraId="5910B60F" w14:textId="77777777" w:rsidR="00B8616D" w:rsidRDefault="00B8616D" w:rsidP="006308B4">
            <w:pPr>
              <w:jc w:val="both"/>
              <w:rPr>
                <w:rFonts w:ascii="Arial Narrow" w:hAnsi="Arial Narrow"/>
                <w:color w:val="000000" w:themeColor="text1"/>
                <w:sz w:val="20"/>
              </w:rPr>
            </w:pPr>
          </w:p>
          <w:p w14:paraId="3FC355A5" w14:textId="77777777" w:rsidR="00B8616D" w:rsidRDefault="00B8616D" w:rsidP="006308B4">
            <w:pPr>
              <w:jc w:val="both"/>
              <w:rPr>
                <w:rFonts w:ascii="Arial Narrow" w:hAnsi="Arial Narrow"/>
                <w:color w:val="000000" w:themeColor="text1"/>
                <w:sz w:val="20"/>
              </w:rPr>
            </w:pPr>
          </w:p>
          <w:p w14:paraId="46E6691D" w14:textId="5566B13E" w:rsidR="00B8616D" w:rsidRDefault="00B8616D" w:rsidP="00EA53B8">
            <w:pPr>
              <w:jc w:val="both"/>
              <w:rPr>
                <w:rFonts w:ascii="Arial Narrow" w:hAnsi="Arial Narrow"/>
                <w:color w:val="000000" w:themeColor="text1"/>
                <w:sz w:val="20"/>
              </w:rPr>
            </w:pPr>
            <w:r>
              <w:rPr>
                <w:rFonts w:ascii="Arial Narrow" w:hAnsi="Arial Narrow"/>
                <w:color w:val="000000" w:themeColor="text1"/>
                <w:sz w:val="20"/>
              </w:rPr>
              <w:t>Lo anterior tomando como base los planes, programas y proyectos asociados al proyecto de inversión de la Oficina de Tecnologías de la Información para la vigencia, ante lo cual se identifican dos componentes a ejecutar:</w:t>
            </w:r>
          </w:p>
          <w:p w14:paraId="105B48EB" w14:textId="77777777" w:rsidR="00B8616D" w:rsidRDefault="00B8616D" w:rsidP="0B6E3F22">
            <w:pPr>
              <w:jc w:val="both"/>
              <w:rPr>
                <w:rFonts w:ascii="Arial Narrow" w:hAnsi="Arial Narrow"/>
                <w:color w:val="000000" w:themeColor="text1"/>
                <w:sz w:val="20"/>
              </w:rPr>
            </w:pPr>
          </w:p>
          <w:p w14:paraId="613722C3" w14:textId="10A9865F" w:rsidR="0B6E3F22" w:rsidRDefault="0B6E3F22" w:rsidP="0B6E3F22">
            <w:pPr>
              <w:jc w:val="both"/>
              <w:rPr>
                <w:rFonts w:ascii="Arial Narrow" w:hAnsi="Arial Narrow"/>
                <w:color w:val="000000" w:themeColor="text1"/>
                <w:sz w:val="20"/>
              </w:rPr>
            </w:pPr>
          </w:p>
          <w:p w14:paraId="19090882" w14:textId="4790F39D" w:rsidR="00B8616D" w:rsidRDefault="00B8616D" w:rsidP="0B6E3F22">
            <w:pPr>
              <w:jc w:val="both"/>
              <w:rPr>
                <w:rFonts w:ascii="Arial Narrow" w:hAnsi="Arial Narrow"/>
                <w:color w:val="000000" w:themeColor="text1"/>
                <w:sz w:val="20"/>
              </w:rPr>
            </w:pPr>
            <w:r w:rsidRPr="0B6E3F22">
              <w:rPr>
                <w:rFonts w:ascii="Arial Narrow" w:hAnsi="Arial Narrow"/>
                <w:color w:val="000000" w:themeColor="text1"/>
                <w:sz w:val="20"/>
              </w:rPr>
              <w:lastRenderedPageBreak/>
              <w:t>1.Componente de Contextualización, depuración de necesidades y levantamiento de requerimientos</w:t>
            </w:r>
            <w:r w:rsidR="7A69B119" w:rsidRPr="0B6E3F22">
              <w:rPr>
                <w:rFonts w:ascii="Arial Narrow" w:hAnsi="Arial Narrow"/>
                <w:color w:val="000000" w:themeColor="text1"/>
                <w:sz w:val="20"/>
              </w:rPr>
              <w:t xml:space="preserve"> (3 meses</w:t>
            </w:r>
            <w:r w:rsidR="1CC85DBA" w:rsidRPr="0B6E3F22">
              <w:rPr>
                <w:rFonts w:ascii="Arial Narrow" w:hAnsi="Arial Narrow"/>
                <w:color w:val="000000" w:themeColor="text1"/>
                <w:sz w:val="20"/>
              </w:rPr>
              <w:t xml:space="preserve"> de dedicación máximo</w:t>
            </w:r>
            <w:r w:rsidR="7A69B119" w:rsidRPr="0B6E3F22">
              <w:rPr>
                <w:rFonts w:ascii="Arial Narrow" w:hAnsi="Arial Narrow"/>
                <w:color w:val="000000" w:themeColor="text1"/>
                <w:sz w:val="20"/>
              </w:rPr>
              <w:t>)</w:t>
            </w:r>
          </w:p>
          <w:p w14:paraId="0E565504" w14:textId="4AB5BCAD" w:rsidR="00B8616D" w:rsidRDefault="00B8616D" w:rsidP="0B6E3F22">
            <w:pPr>
              <w:jc w:val="both"/>
              <w:rPr>
                <w:rFonts w:ascii="Arial Narrow" w:hAnsi="Arial Narrow"/>
                <w:color w:val="000000" w:themeColor="text1"/>
                <w:sz w:val="20"/>
              </w:rPr>
            </w:pPr>
            <w:r w:rsidRPr="0B6E3F22">
              <w:rPr>
                <w:rFonts w:ascii="Arial Narrow" w:hAnsi="Arial Narrow"/>
                <w:color w:val="000000" w:themeColor="text1"/>
                <w:sz w:val="20"/>
              </w:rPr>
              <w:t xml:space="preserve">   El cual comprende la asignación de personal capacitado para su ejecución</w:t>
            </w:r>
            <w:r w:rsidR="397F1DAB" w:rsidRPr="0B6E3F22">
              <w:rPr>
                <w:rFonts w:ascii="Arial Narrow" w:hAnsi="Arial Narrow"/>
                <w:color w:val="000000" w:themeColor="text1"/>
                <w:sz w:val="20"/>
              </w:rPr>
              <w:t xml:space="preserve"> </w:t>
            </w:r>
            <w:r w:rsidR="1D2ACFD6" w:rsidRPr="0B6E3F22">
              <w:rPr>
                <w:rFonts w:ascii="Arial Narrow" w:hAnsi="Arial Narrow"/>
                <w:color w:val="000000" w:themeColor="text1"/>
                <w:sz w:val="20"/>
              </w:rPr>
              <w:t xml:space="preserve"> </w:t>
            </w:r>
          </w:p>
          <w:p w14:paraId="54B0F448" w14:textId="77777777" w:rsidR="00B8616D" w:rsidRDefault="00B8616D" w:rsidP="00EA53B8">
            <w:pPr>
              <w:jc w:val="both"/>
              <w:rPr>
                <w:rFonts w:ascii="Arial Narrow" w:hAnsi="Arial Narrow"/>
                <w:color w:val="000000" w:themeColor="text1"/>
                <w:sz w:val="20"/>
              </w:rPr>
            </w:pPr>
          </w:p>
          <w:p w14:paraId="7740B11E" w14:textId="57AA57B6" w:rsidR="00B8616D" w:rsidRDefault="00B8616D" w:rsidP="0B6E3F22">
            <w:pPr>
              <w:jc w:val="both"/>
              <w:rPr>
                <w:rFonts w:ascii="Arial Narrow" w:hAnsi="Arial Narrow"/>
                <w:color w:val="000000" w:themeColor="text1"/>
                <w:sz w:val="20"/>
              </w:rPr>
            </w:pPr>
            <w:r w:rsidRPr="0B6E3F22">
              <w:rPr>
                <w:rFonts w:ascii="Arial Narrow" w:hAnsi="Arial Narrow"/>
                <w:color w:val="000000" w:themeColor="text1"/>
                <w:sz w:val="20"/>
              </w:rPr>
              <w:t>2.Componente de Diseño, Desarrollo e Implementación</w:t>
            </w:r>
            <w:r w:rsidR="0B31B292" w:rsidRPr="0B6E3F22">
              <w:rPr>
                <w:rFonts w:ascii="Arial Narrow" w:hAnsi="Arial Narrow"/>
                <w:color w:val="000000" w:themeColor="text1"/>
                <w:sz w:val="20"/>
              </w:rPr>
              <w:t xml:space="preserve"> (8 meses )</w:t>
            </w:r>
          </w:p>
          <w:p w14:paraId="5CA87D93" w14:textId="219D4143" w:rsidR="00B8616D" w:rsidRDefault="00B8616D" w:rsidP="0B6E3F22">
            <w:pPr>
              <w:jc w:val="both"/>
              <w:rPr>
                <w:rFonts w:ascii="Arial Narrow" w:hAnsi="Arial Narrow"/>
                <w:color w:val="000000" w:themeColor="text1"/>
                <w:sz w:val="20"/>
              </w:rPr>
            </w:pPr>
            <w:r w:rsidRPr="0B6E3F22">
              <w:rPr>
                <w:rFonts w:ascii="Arial Narrow" w:hAnsi="Arial Narrow"/>
                <w:color w:val="000000" w:themeColor="text1"/>
                <w:sz w:val="20"/>
              </w:rPr>
              <w:t>El cual comprende todas las actividades de Fábrica de Software</w:t>
            </w:r>
            <w:r w:rsidR="005A7D36" w:rsidRPr="0B6E3F22">
              <w:rPr>
                <w:rFonts w:ascii="Arial Narrow" w:hAnsi="Arial Narrow"/>
                <w:color w:val="000000" w:themeColor="text1"/>
                <w:sz w:val="20"/>
              </w:rPr>
              <w:t>, en el marco del Ciclo de vida del Software   conforme lineamientos de ANH, gubernamentales y buenas prácticas vigentes</w:t>
            </w:r>
            <w:r w:rsidR="6740CE92" w:rsidRPr="0B6E3F22">
              <w:rPr>
                <w:rFonts w:ascii="Arial Narrow" w:hAnsi="Arial Narrow"/>
                <w:color w:val="000000" w:themeColor="text1"/>
                <w:sz w:val="20"/>
              </w:rPr>
              <w:t>.</w:t>
            </w:r>
          </w:p>
          <w:p w14:paraId="155BA475" w14:textId="7C092EC6" w:rsidR="00B8616D" w:rsidRPr="00EF6DDF" w:rsidRDefault="00B8616D" w:rsidP="0B6E3F22">
            <w:pPr>
              <w:jc w:val="both"/>
              <w:rPr>
                <w:rFonts w:ascii="Arial Narrow" w:hAnsi="Arial Narrow"/>
                <w:color w:val="000000" w:themeColor="text1"/>
                <w:sz w:val="20"/>
              </w:rPr>
            </w:pPr>
          </w:p>
          <w:p w14:paraId="4A7AE222" w14:textId="1FEC05B2" w:rsidR="00B8616D" w:rsidRPr="00EF6DDF" w:rsidRDefault="6740CE92" w:rsidP="0B6E3F22">
            <w:pPr>
              <w:jc w:val="both"/>
              <w:rPr>
                <w:rFonts w:ascii="Arial Narrow" w:hAnsi="Arial Narrow"/>
                <w:color w:val="000000" w:themeColor="text1"/>
                <w:sz w:val="20"/>
              </w:rPr>
            </w:pPr>
            <w:r w:rsidRPr="0B6E3F22">
              <w:rPr>
                <w:rFonts w:ascii="Arial Narrow" w:hAnsi="Arial Narrow"/>
                <w:color w:val="000000" w:themeColor="text1"/>
                <w:sz w:val="20"/>
              </w:rPr>
              <w:t>Este componente se desarrollará por demanda y se pagarán las horas efectivamente consumidas, liquidadas en periodos mensuales.</w:t>
            </w:r>
          </w:p>
        </w:tc>
      </w:tr>
      <w:tr w:rsidR="0008569A" w14:paraId="5B5E4FE0" w14:textId="77777777" w:rsidTr="0B6E3F22">
        <w:trPr>
          <w:trHeight w:val="2558"/>
        </w:trPr>
        <w:tc>
          <w:tcPr>
            <w:tcW w:w="1566" w:type="dxa"/>
          </w:tcPr>
          <w:p w14:paraId="6CFD6B00" w14:textId="33F44D82" w:rsidR="0008569A" w:rsidRDefault="0008569A" w:rsidP="00086456">
            <w:pPr>
              <w:pStyle w:val="Ttulo3"/>
              <w:tabs>
                <w:tab w:val="right" w:pos="0"/>
                <w:tab w:val="left" w:pos="360"/>
                <w:tab w:val="left" w:pos="480"/>
              </w:tabs>
              <w:ind w:left="0" w:right="-57"/>
              <w:jc w:val="left"/>
              <w:rPr>
                <w:rFonts w:ascii="Arial Narrow" w:hAnsi="Arial Narrow"/>
                <w:sz w:val="20"/>
              </w:rPr>
            </w:pPr>
            <w:r>
              <w:rPr>
                <w:rFonts w:ascii="Arial Narrow" w:hAnsi="Arial Narrow"/>
                <w:sz w:val="20"/>
              </w:rPr>
              <w:lastRenderedPageBreak/>
              <w:t xml:space="preserve">PROYECTOS ASOCIADOS </w:t>
            </w:r>
          </w:p>
        </w:tc>
        <w:tc>
          <w:tcPr>
            <w:tcW w:w="8647" w:type="dxa"/>
          </w:tcPr>
          <w:p w14:paraId="12FB25F6" w14:textId="045291FC" w:rsidR="0008569A" w:rsidRDefault="0008569A" w:rsidP="00447F51">
            <w:pPr>
              <w:jc w:val="both"/>
              <w:rPr>
                <w:rFonts w:ascii="Arial Narrow" w:hAnsi="Arial Narrow"/>
                <w:color w:val="000000" w:themeColor="text1"/>
                <w:sz w:val="20"/>
              </w:rPr>
            </w:pPr>
            <w:r>
              <w:rPr>
                <w:rFonts w:ascii="Arial Narrow" w:hAnsi="Arial Narrow"/>
                <w:color w:val="000000" w:themeColor="text1"/>
                <w:sz w:val="20"/>
              </w:rPr>
              <w:t>Los planes, programas y proyectos</w:t>
            </w:r>
            <w:r w:rsidR="00AE6B38" w:rsidRPr="004D1247">
              <w:rPr>
                <w:rFonts w:ascii="Arial Narrow" w:hAnsi="Arial Narrow"/>
                <w:color w:val="000000" w:themeColor="text1"/>
                <w:sz w:val="28"/>
                <w:szCs w:val="28"/>
              </w:rPr>
              <w:t>*</w:t>
            </w:r>
            <w:r w:rsidRPr="004D1247">
              <w:rPr>
                <w:rFonts w:ascii="Arial Narrow" w:hAnsi="Arial Narrow"/>
                <w:color w:val="000000" w:themeColor="text1"/>
                <w:sz w:val="28"/>
                <w:szCs w:val="28"/>
              </w:rPr>
              <w:t xml:space="preserve"> </w:t>
            </w:r>
            <w:r>
              <w:rPr>
                <w:rFonts w:ascii="Arial Narrow" w:hAnsi="Arial Narrow"/>
                <w:color w:val="000000" w:themeColor="text1"/>
                <w:sz w:val="20"/>
              </w:rPr>
              <w:t>asociados al proyecto de inversión de la Oficina de Tecnologías de la Información para la vigencia comprenden los siguientes y hacen parte integral del presente contrato:</w:t>
            </w:r>
          </w:p>
          <w:p w14:paraId="467F5114" w14:textId="77777777" w:rsidR="0008569A" w:rsidRDefault="0008569A" w:rsidP="00447F51">
            <w:pPr>
              <w:jc w:val="both"/>
              <w:rPr>
                <w:rFonts w:ascii="Arial Narrow" w:hAnsi="Arial Narrow"/>
                <w:color w:val="000000" w:themeColor="text1"/>
                <w:sz w:val="20"/>
              </w:rPr>
            </w:pPr>
          </w:p>
          <w:p w14:paraId="1769C93D" w14:textId="736B70BC" w:rsidR="002C3927" w:rsidRDefault="002C3927" w:rsidP="0CEB29E6">
            <w:pPr>
              <w:jc w:val="both"/>
              <w:rPr>
                <w:rFonts w:ascii="Arial Narrow" w:hAnsi="Arial Narrow"/>
                <w:color w:val="000000" w:themeColor="text1"/>
                <w:sz w:val="20"/>
              </w:rPr>
            </w:pPr>
            <w:r w:rsidRPr="0CEB29E6">
              <w:rPr>
                <w:rFonts w:ascii="Arial Narrow" w:hAnsi="Arial Narrow"/>
                <w:color w:val="000000" w:themeColor="text1"/>
                <w:sz w:val="20"/>
              </w:rPr>
              <w:t>PRY02 Capacidades Institucionales para el análisis de información</w:t>
            </w:r>
            <w:r w:rsidR="79C72762" w:rsidRPr="0CEB29E6">
              <w:rPr>
                <w:rFonts w:ascii="Arial Narrow" w:hAnsi="Arial Narrow"/>
                <w:color w:val="000000" w:themeColor="text1"/>
                <w:sz w:val="20"/>
              </w:rPr>
              <w:t xml:space="preserve">: </w:t>
            </w:r>
          </w:p>
          <w:p w14:paraId="431FD119" w14:textId="785FDA76" w:rsidR="0008569A" w:rsidRDefault="0008569A" w:rsidP="0CEB29E6">
            <w:pPr>
              <w:jc w:val="both"/>
              <w:rPr>
                <w:rFonts w:ascii="Arial Narrow" w:hAnsi="Arial Narrow"/>
                <w:color w:val="000000" w:themeColor="text1"/>
                <w:sz w:val="20"/>
              </w:rPr>
            </w:pPr>
          </w:p>
          <w:p w14:paraId="1161088A" w14:textId="759E6630" w:rsidR="0008569A" w:rsidRDefault="79C72762" w:rsidP="0CEB29E6">
            <w:pPr>
              <w:jc w:val="both"/>
              <w:rPr>
                <w:rFonts w:ascii="Arial Narrow" w:hAnsi="Arial Narrow"/>
                <w:color w:val="000000" w:themeColor="text1"/>
                <w:sz w:val="20"/>
              </w:rPr>
            </w:pPr>
            <w:r w:rsidRPr="0CEB29E6">
              <w:rPr>
                <w:rFonts w:ascii="Arial Narrow" w:hAnsi="Arial Narrow"/>
                <w:color w:val="000000" w:themeColor="text1"/>
                <w:sz w:val="20"/>
              </w:rPr>
              <w:t xml:space="preserve">Alcance: </w:t>
            </w:r>
          </w:p>
          <w:p w14:paraId="7F469727" w14:textId="0F93D28C" w:rsidR="0008569A" w:rsidRDefault="79C72762" w:rsidP="0CEB29E6">
            <w:pPr>
              <w:jc w:val="both"/>
              <w:rPr>
                <w:rFonts w:ascii="Arial Narrow" w:hAnsi="Arial Narrow"/>
                <w:color w:val="000000" w:themeColor="text1"/>
                <w:sz w:val="20"/>
              </w:rPr>
            </w:pPr>
            <w:r w:rsidRPr="0CEB29E6">
              <w:rPr>
                <w:rFonts w:ascii="Arial Narrow" w:hAnsi="Arial Narrow"/>
                <w:color w:val="000000" w:themeColor="text1"/>
                <w:sz w:val="20"/>
              </w:rPr>
              <w:t>1. Adquirir o mejorar las herramientas y soluciones actuales de analítica de la ANH</w:t>
            </w:r>
            <w:r w:rsidR="00321F62">
              <w:rPr>
                <w:rFonts w:ascii="Arial Narrow" w:hAnsi="Arial Narrow"/>
                <w:color w:val="000000" w:themeColor="text1"/>
                <w:sz w:val="20"/>
              </w:rPr>
              <w:t>.</w:t>
            </w:r>
          </w:p>
          <w:p w14:paraId="03A15FC5" w14:textId="6F007DA5" w:rsidR="0008569A" w:rsidRDefault="79C72762" w:rsidP="0CEB29E6">
            <w:pPr>
              <w:jc w:val="both"/>
            </w:pPr>
            <w:r w:rsidRPr="0CEB29E6">
              <w:rPr>
                <w:rFonts w:ascii="Arial Narrow" w:hAnsi="Arial Narrow"/>
                <w:color w:val="000000" w:themeColor="text1"/>
                <w:sz w:val="20"/>
              </w:rPr>
              <w:t xml:space="preserve">2. Capacitar y realizar transferencia de conocimiento a los funcionarios líderes de todas las dependencias en temáticas relacionadas con análisis de información, se recomienda conocimientos en BI, Big Data, Inteligencia Artificial y Machine </w:t>
            </w:r>
            <w:proofErr w:type="spellStart"/>
            <w:r w:rsidRPr="0CEB29E6">
              <w:rPr>
                <w:rFonts w:ascii="Arial Narrow" w:hAnsi="Arial Narrow"/>
                <w:color w:val="000000" w:themeColor="text1"/>
                <w:sz w:val="20"/>
              </w:rPr>
              <w:t>Learning</w:t>
            </w:r>
            <w:proofErr w:type="spellEnd"/>
            <w:r w:rsidRPr="0CEB29E6">
              <w:rPr>
                <w:rFonts w:ascii="Arial Narrow" w:hAnsi="Arial Narrow"/>
                <w:color w:val="000000" w:themeColor="text1"/>
                <w:sz w:val="20"/>
              </w:rPr>
              <w:t>.</w:t>
            </w:r>
          </w:p>
          <w:p w14:paraId="6D4F81AF" w14:textId="467DEA6C" w:rsidR="0008569A" w:rsidRDefault="79C72762" w:rsidP="0CEB29E6">
            <w:pPr>
              <w:jc w:val="both"/>
            </w:pPr>
            <w:r w:rsidRPr="0CEB29E6">
              <w:rPr>
                <w:rFonts w:ascii="Arial Narrow" w:hAnsi="Arial Narrow"/>
                <w:color w:val="000000" w:themeColor="text1"/>
                <w:sz w:val="20"/>
              </w:rPr>
              <w:t xml:space="preserve">3 Implementar una solución que integre plataformas de Data </w:t>
            </w:r>
            <w:proofErr w:type="spellStart"/>
            <w:r w:rsidRPr="0CEB29E6">
              <w:rPr>
                <w:rFonts w:ascii="Arial Narrow" w:hAnsi="Arial Narrow"/>
                <w:color w:val="000000" w:themeColor="text1"/>
                <w:sz w:val="20"/>
              </w:rPr>
              <w:t>Warehouse</w:t>
            </w:r>
            <w:proofErr w:type="spellEnd"/>
            <w:r w:rsidRPr="0CEB29E6">
              <w:rPr>
                <w:rFonts w:ascii="Arial Narrow" w:hAnsi="Arial Narrow"/>
                <w:color w:val="000000" w:themeColor="text1"/>
                <w:sz w:val="20"/>
              </w:rPr>
              <w:t xml:space="preserve"> y Data Lake.</w:t>
            </w:r>
          </w:p>
          <w:p w14:paraId="67C334CF" w14:textId="7E25B137" w:rsidR="0008569A" w:rsidRDefault="79C72762" w:rsidP="0CEB29E6">
            <w:pPr>
              <w:jc w:val="both"/>
            </w:pPr>
            <w:r w:rsidRPr="0CEB29E6">
              <w:rPr>
                <w:rFonts w:ascii="Arial Narrow" w:hAnsi="Arial Narrow"/>
                <w:color w:val="000000" w:themeColor="text1"/>
                <w:sz w:val="20"/>
              </w:rPr>
              <w:t xml:space="preserve">4. Capacitación y transferencia de conocimiento a los funcionarios líderes de todas las dependencias en temáticas relacionadas análisis de información. </w:t>
            </w:r>
          </w:p>
          <w:p w14:paraId="432A070F" w14:textId="308E3602" w:rsidR="0008569A" w:rsidRDefault="79C72762" w:rsidP="0CEB29E6">
            <w:pPr>
              <w:jc w:val="both"/>
            </w:pPr>
            <w:r w:rsidRPr="0CEB29E6">
              <w:rPr>
                <w:rFonts w:ascii="Arial Narrow" w:hAnsi="Arial Narrow"/>
                <w:color w:val="000000" w:themeColor="text1"/>
                <w:sz w:val="20"/>
              </w:rPr>
              <w:t>5. Cubrir los procesos y servicios priorizados según la generación de valor público y los casos de uso y preguntas de negocio definidas en las consultorías previas.</w:t>
            </w:r>
          </w:p>
          <w:p w14:paraId="3286D913" w14:textId="0BFA8C08" w:rsidR="0008569A" w:rsidRDefault="0008569A" w:rsidP="0CEB29E6">
            <w:pPr>
              <w:jc w:val="both"/>
              <w:rPr>
                <w:rFonts w:ascii="Arial Narrow" w:hAnsi="Arial Narrow"/>
                <w:color w:val="000000" w:themeColor="text1"/>
                <w:sz w:val="20"/>
              </w:rPr>
            </w:pPr>
          </w:p>
          <w:p w14:paraId="25CFEC8F" w14:textId="695E0506" w:rsidR="0008569A" w:rsidRDefault="002C3927" w:rsidP="0CEB29E6">
            <w:pPr>
              <w:jc w:val="both"/>
              <w:rPr>
                <w:rFonts w:ascii="Arial Narrow" w:hAnsi="Arial Narrow"/>
                <w:color w:val="000000" w:themeColor="text1"/>
                <w:sz w:val="20"/>
              </w:rPr>
            </w:pPr>
            <w:r w:rsidRPr="0CEB29E6">
              <w:rPr>
                <w:rFonts w:ascii="Arial Narrow" w:hAnsi="Arial Narrow"/>
                <w:color w:val="000000" w:themeColor="text1"/>
                <w:sz w:val="20"/>
              </w:rPr>
              <w:t>PRY03 Capacidades Institucionales para Interoperabilidad de la Información</w:t>
            </w:r>
          </w:p>
          <w:p w14:paraId="5253D2D5" w14:textId="1596CCBC" w:rsidR="1CB256E3" w:rsidRDefault="1CB256E3" w:rsidP="0CEB29E6">
            <w:pPr>
              <w:jc w:val="both"/>
              <w:rPr>
                <w:rFonts w:ascii="Arial Narrow" w:hAnsi="Arial Narrow"/>
                <w:color w:val="000000" w:themeColor="text1"/>
                <w:sz w:val="20"/>
              </w:rPr>
            </w:pPr>
            <w:r w:rsidRPr="0CEB29E6">
              <w:rPr>
                <w:rFonts w:ascii="Arial Narrow" w:hAnsi="Arial Narrow"/>
                <w:color w:val="000000" w:themeColor="text1"/>
                <w:sz w:val="20"/>
              </w:rPr>
              <w:t xml:space="preserve">Alcance: </w:t>
            </w:r>
          </w:p>
          <w:p w14:paraId="3AF5392C" w14:textId="1A5A87BE" w:rsidR="1CB256E3" w:rsidRDefault="1CB256E3" w:rsidP="0CEB29E6">
            <w:pPr>
              <w:jc w:val="both"/>
              <w:rPr>
                <w:rFonts w:ascii="Arial Narrow" w:hAnsi="Arial Narrow"/>
                <w:color w:val="000000" w:themeColor="text1"/>
                <w:sz w:val="20"/>
              </w:rPr>
            </w:pPr>
            <w:r w:rsidRPr="0CEB29E6">
              <w:rPr>
                <w:rFonts w:ascii="Arial Narrow" w:hAnsi="Arial Narrow"/>
                <w:color w:val="000000" w:themeColor="text1"/>
                <w:sz w:val="20"/>
              </w:rPr>
              <w:t>1. Materializar la arquitectura de solución y de referencia de integración de información de la ANH.</w:t>
            </w:r>
          </w:p>
          <w:p w14:paraId="029ECD65" w14:textId="29013CFB" w:rsidR="1CB256E3" w:rsidRDefault="1CB256E3" w:rsidP="0CEB29E6">
            <w:pPr>
              <w:jc w:val="both"/>
            </w:pPr>
            <w:r w:rsidRPr="0CEB29E6">
              <w:rPr>
                <w:rFonts w:ascii="Arial Narrow" w:hAnsi="Arial Narrow"/>
                <w:color w:val="000000" w:themeColor="text1"/>
                <w:sz w:val="20"/>
              </w:rPr>
              <w:t xml:space="preserve">2. Garantizar dentro de la ANH la estandarización de los datos maestros identificados dentro de los procesos </w:t>
            </w:r>
            <w:proofErr w:type="spellStart"/>
            <w:r w:rsidRPr="0CEB29E6">
              <w:rPr>
                <w:rFonts w:ascii="Arial Narrow" w:hAnsi="Arial Narrow"/>
                <w:color w:val="000000" w:themeColor="text1"/>
                <w:sz w:val="20"/>
              </w:rPr>
              <w:t>core</w:t>
            </w:r>
            <w:proofErr w:type="spellEnd"/>
            <w:r w:rsidRPr="0CEB29E6">
              <w:rPr>
                <w:rFonts w:ascii="Arial Narrow" w:hAnsi="Arial Narrow"/>
                <w:color w:val="000000" w:themeColor="text1"/>
                <w:sz w:val="20"/>
              </w:rPr>
              <w:t xml:space="preserve"> de negocio de la ANH.</w:t>
            </w:r>
          </w:p>
          <w:p w14:paraId="35EB8BF1" w14:textId="4B869B72" w:rsidR="0CEB29E6" w:rsidRDefault="0CEB29E6" w:rsidP="0CEB29E6">
            <w:pPr>
              <w:jc w:val="both"/>
              <w:rPr>
                <w:rFonts w:ascii="Arial Narrow" w:hAnsi="Arial Narrow"/>
                <w:color w:val="000000" w:themeColor="text1"/>
                <w:sz w:val="20"/>
              </w:rPr>
            </w:pPr>
          </w:p>
          <w:p w14:paraId="35251154" w14:textId="48D651AD" w:rsidR="002C3927" w:rsidRDefault="002C3927" w:rsidP="0CEB29E6">
            <w:pPr>
              <w:jc w:val="both"/>
              <w:rPr>
                <w:rFonts w:ascii="Arial Narrow" w:hAnsi="Arial Narrow"/>
                <w:color w:val="auto"/>
                <w:sz w:val="20"/>
              </w:rPr>
            </w:pPr>
            <w:r w:rsidRPr="0CEB29E6">
              <w:rPr>
                <w:rFonts w:ascii="Arial Narrow" w:hAnsi="Arial Narrow"/>
                <w:color w:val="auto"/>
                <w:sz w:val="20"/>
              </w:rPr>
              <w:t>PRY05 Continuación implementación pilotos tecnologías emergentes</w:t>
            </w:r>
            <w:r w:rsidR="160E71A5" w:rsidRPr="0CEB29E6">
              <w:rPr>
                <w:rFonts w:ascii="Arial Narrow" w:hAnsi="Arial Narrow"/>
                <w:color w:val="auto"/>
                <w:sz w:val="20"/>
              </w:rPr>
              <w:t xml:space="preserve">: </w:t>
            </w:r>
          </w:p>
          <w:p w14:paraId="285DF118" w14:textId="5F290B38" w:rsidR="160E71A5" w:rsidRDefault="160E71A5" w:rsidP="0CEB29E6">
            <w:pPr>
              <w:jc w:val="both"/>
              <w:rPr>
                <w:rFonts w:ascii="Arial Narrow" w:hAnsi="Arial Narrow"/>
                <w:color w:val="auto"/>
                <w:sz w:val="20"/>
              </w:rPr>
            </w:pPr>
            <w:r w:rsidRPr="0CEB29E6">
              <w:rPr>
                <w:rFonts w:ascii="Arial Narrow" w:hAnsi="Arial Narrow"/>
                <w:color w:val="auto"/>
                <w:sz w:val="20"/>
              </w:rPr>
              <w:t xml:space="preserve">Alcance: </w:t>
            </w:r>
          </w:p>
          <w:p w14:paraId="33D7CB6D" w14:textId="4411B378" w:rsidR="160E71A5" w:rsidRDefault="160E71A5" w:rsidP="0CEB29E6">
            <w:pPr>
              <w:jc w:val="both"/>
              <w:rPr>
                <w:rFonts w:ascii="Arial Narrow" w:hAnsi="Arial Narrow"/>
                <w:color w:val="auto"/>
                <w:sz w:val="20"/>
              </w:rPr>
            </w:pPr>
            <w:r w:rsidRPr="0CEB29E6">
              <w:rPr>
                <w:rFonts w:ascii="Arial Narrow" w:hAnsi="Arial Narrow"/>
                <w:color w:val="auto"/>
                <w:sz w:val="20"/>
              </w:rPr>
              <w:t>1. Dar inicio de desarrollos de pilotos mediante tecnologías de RPA como tecnologías priorizadas.</w:t>
            </w:r>
          </w:p>
          <w:p w14:paraId="01CC165D" w14:textId="057B3902" w:rsidR="160E71A5" w:rsidRDefault="160E71A5" w:rsidP="0CEB29E6">
            <w:pPr>
              <w:jc w:val="both"/>
            </w:pPr>
            <w:r w:rsidRPr="0CEB29E6">
              <w:rPr>
                <w:rFonts w:ascii="Arial Narrow" w:hAnsi="Arial Narrow"/>
                <w:color w:val="auto"/>
                <w:sz w:val="20"/>
              </w:rPr>
              <w:t>2. Cubrir el desarrollo de pilotos enfocados en los actuales desarrollos de Blockchain.</w:t>
            </w:r>
          </w:p>
          <w:p w14:paraId="74588F41" w14:textId="12723918" w:rsidR="160E71A5" w:rsidRDefault="160E71A5" w:rsidP="0CEB29E6">
            <w:pPr>
              <w:jc w:val="both"/>
            </w:pPr>
            <w:r w:rsidRPr="0CEB29E6">
              <w:rPr>
                <w:rFonts w:ascii="Arial Narrow" w:hAnsi="Arial Narrow"/>
                <w:color w:val="auto"/>
                <w:sz w:val="20"/>
              </w:rPr>
              <w:t>3. Dar inicio a pilotos aplicables a los procesos misionales para tecnología IoT.</w:t>
            </w:r>
          </w:p>
          <w:p w14:paraId="572ABA54" w14:textId="2AA528CC" w:rsidR="160E71A5" w:rsidRDefault="160E71A5" w:rsidP="0CEB29E6">
            <w:pPr>
              <w:jc w:val="both"/>
            </w:pPr>
            <w:r w:rsidRPr="0CEB29E6">
              <w:rPr>
                <w:rFonts w:ascii="Arial Narrow" w:hAnsi="Arial Narrow"/>
                <w:color w:val="auto"/>
                <w:sz w:val="20"/>
              </w:rPr>
              <w:t>4. Dar inicio a pilotos aplicables a los procesos misionales para tecnología Realidad Aumentada/ Realidad Virtual.</w:t>
            </w:r>
          </w:p>
          <w:p w14:paraId="2B8C0784" w14:textId="6868D4EF" w:rsidR="0CEB29E6" w:rsidRDefault="0CEB29E6" w:rsidP="0CEB29E6">
            <w:pPr>
              <w:jc w:val="both"/>
              <w:rPr>
                <w:rFonts w:ascii="Arial Narrow" w:hAnsi="Arial Narrow"/>
                <w:color w:val="auto"/>
                <w:sz w:val="20"/>
              </w:rPr>
            </w:pPr>
          </w:p>
          <w:p w14:paraId="2396EB7F" w14:textId="2C642429" w:rsidR="002C3927" w:rsidRDefault="002C3927" w:rsidP="0CEB29E6">
            <w:pPr>
              <w:jc w:val="both"/>
              <w:rPr>
                <w:rFonts w:ascii="Arial Narrow" w:hAnsi="Arial Narrow"/>
                <w:color w:val="auto"/>
                <w:sz w:val="20"/>
              </w:rPr>
            </w:pPr>
            <w:r w:rsidRPr="0CEB29E6">
              <w:rPr>
                <w:rFonts w:ascii="Arial Narrow" w:hAnsi="Arial Narrow"/>
                <w:color w:val="auto"/>
                <w:sz w:val="20"/>
              </w:rPr>
              <w:t>PRY11 Desarrollo, implementación y ampliación de Sistemas de información</w:t>
            </w:r>
          </w:p>
          <w:p w14:paraId="124CB647" w14:textId="7E5C9AC4" w:rsidR="4EF4C5E6" w:rsidRDefault="4EF4C5E6" w:rsidP="0CEB29E6">
            <w:pPr>
              <w:jc w:val="both"/>
              <w:rPr>
                <w:rFonts w:ascii="Arial Narrow" w:hAnsi="Arial Narrow"/>
                <w:color w:val="auto"/>
                <w:sz w:val="20"/>
              </w:rPr>
            </w:pPr>
            <w:r w:rsidRPr="0CEB29E6">
              <w:rPr>
                <w:rFonts w:ascii="Arial Narrow" w:hAnsi="Arial Narrow"/>
                <w:color w:val="auto"/>
                <w:sz w:val="20"/>
              </w:rPr>
              <w:t xml:space="preserve">Alcance: </w:t>
            </w:r>
          </w:p>
          <w:p w14:paraId="30D78DF6" w14:textId="1D050340" w:rsidR="002C3927" w:rsidRDefault="4EF4C5E6" w:rsidP="0CEB29E6">
            <w:pPr>
              <w:jc w:val="both"/>
              <w:rPr>
                <w:rFonts w:ascii="Arial Narrow" w:hAnsi="Arial Narrow"/>
                <w:color w:val="auto"/>
                <w:sz w:val="20"/>
              </w:rPr>
            </w:pPr>
            <w:r w:rsidRPr="0CEB29E6">
              <w:rPr>
                <w:rFonts w:ascii="Arial Narrow" w:hAnsi="Arial Narrow"/>
                <w:color w:val="auto"/>
                <w:sz w:val="20"/>
              </w:rPr>
              <w:t>Análisis, desarrollo y puesta en producción de los requerimientos sobre las siguientes aplicaciones misionales:</w:t>
            </w:r>
          </w:p>
          <w:p w14:paraId="05B2E997" w14:textId="27A85CB0" w:rsidR="002C3927" w:rsidRDefault="4EF4C5E6" w:rsidP="0CEB29E6">
            <w:pPr>
              <w:jc w:val="both"/>
            </w:pPr>
            <w:r w:rsidRPr="0CEB29E6">
              <w:rPr>
                <w:rFonts w:ascii="Arial Narrow" w:hAnsi="Arial Narrow"/>
                <w:color w:val="auto"/>
                <w:sz w:val="20"/>
              </w:rPr>
              <w:t>1. Certificados de Ubicación Espacial – CUBES.</w:t>
            </w:r>
          </w:p>
          <w:p w14:paraId="12B0F231" w14:textId="39011ABA" w:rsidR="002C3927" w:rsidRDefault="4EF4C5E6" w:rsidP="0CEB29E6">
            <w:pPr>
              <w:jc w:val="both"/>
            </w:pPr>
            <w:r w:rsidRPr="0CEB29E6">
              <w:rPr>
                <w:rFonts w:ascii="Arial Narrow" w:hAnsi="Arial Narrow"/>
                <w:color w:val="auto"/>
                <w:sz w:val="20"/>
              </w:rPr>
              <w:t>2. Gestor de Contratos de Hidrocarburos - GECOH.</w:t>
            </w:r>
          </w:p>
          <w:p w14:paraId="1EBEA4B5" w14:textId="091628D6" w:rsidR="002C3927" w:rsidRDefault="4EF4C5E6" w:rsidP="0CEB29E6">
            <w:pPr>
              <w:jc w:val="both"/>
            </w:pPr>
            <w:r w:rsidRPr="0CEB29E6">
              <w:rPr>
                <w:rFonts w:ascii="Arial Narrow" w:hAnsi="Arial Narrow"/>
                <w:color w:val="auto"/>
                <w:sz w:val="20"/>
              </w:rPr>
              <w:t>3. Informes Contractuales y Regulatorios.</w:t>
            </w:r>
          </w:p>
          <w:p w14:paraId="3092B494" w14:textId="56FAD5F9" w:rsidR="002C3927" w:rsidRDefault="4EF4C5E6" w:rsidP="0CEB29E6">
            <w:pPr>
              <w:jc w:val="both"/>
            </w:pPr>
            <w:r w:rsidRPr="0CEB29E6">
              <w:rPr>
                <w:rFonts w:ascii="Arial Narrow" w:hAnsi="Arial Narrow"/>
                <w:color w:val="auto"/>
                <w:sz w:val="20"/>
              </w:rPr>
              <w:t>4. Derechos Económicos.</w:t>
            </w:r>
          </w:p>
          <w:p w14:paraId="02258D3B" w14:textId="16DC3EF9" w:rsidR="002C3927" w:rsidRDefault="4EF4C5E6" w:rsidP="0CEB29E6">
            <w:pPr>
              <w:jc w:val="both"/>
            </w:pPr>
            <w:r w:rsidRPr="0CEB29E6">
              <w:rPr>
                <w:rFonts w:ascii="Arial Narrow" w:hAnsi="Arial Narrow"/>
                <w:color w:val="auto"/>
                <w:sz w:val="20"/>
              </w:rPr>
              <w:t>5. Gestión de Operación en Pozo – GOP (Formas Ministeriales).</w:t>
            </w:r>
          </w:p>
          <w:p w14:paraId="4BEDC9E7" w14:textId="0153BEEB" w:rsidR="002C3927" w:rsidRDefault="4EF4C5E6" w:rsidP="0CEB29E6">
            <w:pPr>
              <w:jc w:val="both"/>
            </w:pPr>
            <w:r w:rsidRPr="0CEB29E6">
              <w:rPr>
                <w:rFonts w:ascii="Arial Narrow" w:hAnsi="Arial Narrow"/>
                <w:color w:val="auto"/>
                <w:sz w:val="20"/>
              </w:rPr>
              <w:t>6. Recaudo y Cartera – (Derechos Económicos y Regalías).</w:t>
            </w:r>
          </w:p>
          <w:p w14:paraId="26D76962" w14:textId="0379A521" w:rsidR="002C3927" w:rsidRDefault="4EF4C5E6" w:rsidP="0CEB29E6">
            <w:pPr>
              <w:jc w:val="both"/>
            </w:pPr>
            <w:r w:rsidRPr="0CEB29E6">
              <w:rPr>
                <w:rFonts w:ascii="Arial Narrow" w:hAnsi="Arial Narrow"/>
                <w:color w:val="auto"/>
                <w:sz w:val="20"/>
              </w:rPr>
              <w:t>7. Sistema de Información Geográfico.</w:t>
            </w:r>
          </w:p>
          <w:p w14:paraId="733D6BCA" w14:textId="526A208E" w:rsidR="002C3927" w:rsidRDefault="4EF4C5E6" w:rsidP="0CEB29E6">
            <w:pPr>
              <w:jc w:val="both"/>
            </w:pPr>
            <w:r w:rsidRPr="0CEB29E6">
              <w:rPr>
                <w:rFonts w:ascii="Arial Narrow" w:hAnsi="Arial Narrow"/>
                <w:color w:val="auto"/>
                <w:sz w:val="20"/>
              </w:rPr>
              <w:t>8. Liquidación y Distribución de Regalías.</w:t>
            </w:r>
          </w:p>
          <w:p w14:paraId="5D5C6B5A" w14:textId="49F912B3" w:rsidR="002C3927" w:rsidRDefault="4EF4C5E6" w:rsidP="0CEB29E6">
            <w:pPr>
              <w:jc w:val="both"/>
            </w:pPr>
            <w:r w:rsidRPr="0CEB29E6">
              <w:rPr>
                <w:rFonts w:ascii="Arial Narrow" w:hAnsi="Arial Narrow"/>
                <w:color w:val="auto"/>
                <w:sz w:val="20"/>
              </w:rPr>
              <w:lastRenderedPageBreak/>
              <w:t>9. Gestión de Recursos y Reservas.</w:t>
            </w:r>
          </w:p>
          <w:p w14:paraId="128D9CFA" w14:textId="57D885B6" w:rsidR="0CEB29E6" w:rsidRDefault="0CEB29E6" w:rsidP="0CEB29E6">
            <w:pPr>
              <w:jc w:val="both"/>
              <w:rPr>
                <w:rFonts w:ascii="Arial Narrow" w:hAnsi="Arial Narrow"/>
                <w:color w:val="auto"/>
                <w:sz w:val="20"/>
              </w:rPr>
            </w:pPr>
          </w:p>
          <w:p w14:paraId="7AEF17F9" w14:textId="496D0C73" w:rsidR="002C3927" w:rsidRDefault="002C3927" w:rsidP="0B6E3F22">
            <w:pPr>
              <w:jc w:val="both"/>
              <w:rPr>
                <w:rFonts w:ascii="Arial Narrow" w:hAnsi="Arial Narrow"/>
                <w:color w:val="auto"/>
                <w:sz w:val="20"/>
              </w:rPr>
            </w:pPr>
            <w:r w:rsidRPr="0B6E3F22">
              <w:rPr>
                <w:rFonts w:ascii="Arial Narrow" w:hAnsi="Arial Narrow"/>
                <w:color w:val="auto"/>
                <w:sz w:val="20"/>
              </w:rPr>
              <w:t>Ver adjunto “</w:t>
            </w:r>
            <w:r w:rsidR="00C933E4" w:rsidRPr="0B6E3F22">
              <w:rPr>
                <w:rFonts w:ascii="Arial Narrow" w:hAnsi="Arial Narrow"/>
                <w:color w:val="auto"/>
                <w:sz w:val="20"/>
              </w:rPr>
              <w:t>Anexo-ANH-PETI Ficha de Proyectos”</w:t>
            </w:r>
            <w:r w:rsidR="1FF539C7" w:rsidRPr="0B6E3F22">
              <w:rPr>
                <w:rFonts w:ascii="Arial Narrow" w:hAnsi="Arial Narrow"/>
                <w:color w:val="auto"/>
                <w:sz w:val="20"/>
              </w:rPr>
              <w:t xml:space="preserve"> con detalle de cada uno.</w:t>
            </w:r>
          </w:p>
          <w:p w14:paraId="252F9918" w14:textId="77777777" w:rsidR="0022775B" w:rsidRDefault="0022775B" w:rsidP="00447F51">
            <w:pPr>
              <w:jc w:val="both"/>
              <w:rPr>
                <w:rFonts w:ascii="Arial Narrow" w:hAnsi="Arial Narrow"/>
                <w:color w:val="auto"/>
                <w:sz w:val="20"/>
              </w:rPr>
            </w:pPr>
          </w:p>
          <w:p w14:paraId="4AAF9F35" w14:textId="753389AC" w:rsidR="0022775B" w:rsidRDefault="0022775B" w:rsidP="00447F51">
            <w:pPr>
              <w:jc w:val="both"/>
              <w:rPr>
                <w:rFonts w:ascii="Arial Narrow" w:hAnsi="Arial Narrow"/>
                <w:color w:val="auto"/>
                <w:sz w:val="20"/>
              </w:rPr>
            </w:pPr>
            <w:r>
              <w:rPr>
                <w:rFonts w:ascii="Arial Narrow" w:hAnsi="Arial Narrow"/>
                <w:color w:val="auto"/>
                <w:sz w:val="20"/>
              </w:rPr>
              <w:t>Para estos proyectos deberá realizarse la respectiva validación de las necesidades actuales, pertinencia, alineación con los objetivos</w:t>
            </w:r>
            <w:r w:rsidR="0006467A">
              <w:rPr>
                <w:rFonts w:ascii="Arial Narrow" w:hAnsi="Arial Narrow"/>
                <w:color w:val="auto"/>
                <w:sz w:val="20"/>
              </w:rPr>
              <w:t xml:space="preserve"> misionales y</w:t>
            </w:r>
            <w:r>
              <w:rPr>
                <w:rFonts w:ascii="Arial Narrow" w:hAnsi="Arial Narrow"/>
                <w:color w:val="auto"/>
                <w:sz w:val="20"/>
              </w:rPr>
              <w:t xml:space="preserve"> estratégico</w:t>
            </w:r>
            <w:r w:rsidR="0006467A">
              <w:rPr>
                <w:rFonts w:ascii="Arial Narrow" w:hAnsi="Arial Narrow"/>
                <w:color w:val="auto"/>
                <w:sz w:val="20"/>
              </w:rPr>
              <w:t xml:space="preserve">, así como considerando los </w:t>
            </w:r>
            <w:r>
              <w:rPr>
                <w:rFonts w:ascii="Arial Narrow" w:hAnsi="Arial Narrow"/>
                <w:color w:val="auto"/>
                <w:sz w:val="20"/>
              </w:rPr>
              <w:t>antecedentes</w:t>
            </w:r>
            <w:r w:rsidR="0006467A">
              <w:rPr>
                <w:rFonts w:ascii="Arial Narrow" w:hAnsi="Arial Narrow"/>
                <w:color w:val="auto"/>
                <w:sz w:val="20"/>
              </w:rPr>
              <w:t xml:space="preserve"> a nivel </w:t>
            </w:r>
            <w:r>
              <w:rPr>
                <w:rFonts w:ascii="Arial Narrow" w:hAnsi="Arial Narrow"/>
                <w:color w:val="auto"/>
                <w:sz w:val="20"/>
              </w:rPr>
              <w:t>tecnológico que permitan determinar los ajustes y detalle necesario para establecer su debida articulación</w:t>
            </w:r>
            <w:r w:rsidR="00706E47">
              <w:rPr>
                <w:rFonts w:ascii="Arial Narrow" w:hAnsi="Arial Narrow"/>
                <w:color w:val="auto"/>
                <w:sz w:val="20"/>
              </w:rPr>
              <w:t>, fases</w:t>
            </w:r>
            <w:r w:rsidR="000603BF">
              <w:rPr>
                <w:rFonts w:ascii="Arial Narrow" w:hAnsi="Arial Narrow"/>
                <w:color w:val="auto"/>
                <w:sz w:val="20"/>
              </w:rPr>
              <w:t>, soluciones</w:t>
            </w:r>
            <w:r>
              <w:rPr>
                <w:rFonts w:ascii="Arial Narrow" w:hAnsi="Arial Narrow"/>
                <w:color w:val="auto"/>
                <w:sz w:val="20"/>
              </w:rPr>
              <w:t>, aproba</w:t>
            </w:r>
            <w:r w:rsidR="000603BF">
              <w:rPr>
                <w:rFonts w:ascii="Arial Narrow" w:hAnsi="Arial Narrow"/>
                <w:color w:val="auto"/>
                <w:sz w:val="20"/>
              </w:rPr>
              <w:t>ciones</w:t>
            </w:r>
            <w:r>
              <w:rPr>
                <w:rFonts w:ascii="Arial Narrow" w:hAnsi="Arial Narrow"/>
                <w:color w:val="auto"/>
                <w:sz w:val="20"/>
              </w:rPr>
              <w:t xml:space="preserve"> y el</w:t>
            </w:r>
            <w:r w:rsidR="000603BF">
              <w:rPr>
                <w:rFonts w:ascii="Arial Narrow" w:hAnsi="Arial Narrow"/>
                <w:color w:val="auto"/>
                <w:sz w:val="20"/>
              </w:rPr>
              <w:t xml:space="preserve"> respectivo</w:t>
            </w:r>
            <w:r>
              <w:rPr>
                <w:rFonts w:ascii="Arial Narrow" w:hAnsi="Arial Narrow"/>
                <w:color w:val="auto"/>
                <w:sz w:val="20"/>
              </w:rPr>
              <w:t xml:space="preserve"> plan de trabajo.</w:t>
            </w:r>
          </w:p>
          <w:p w14:paraId="5F43656A" w14:textId="77777777" w:rsidR="005A7D36" w:rsidRDefault="005A7D36" w:rsidP="00447F51">
            <w:pPr>
              <w:jc w:val="both"/>
              <w:rPr>
                <w:rFonts w:ascii="Arial Narrow" w:hAnsi="Arial Narrow"/>
                <w:color w:val="auto"/>
                <w:sz w:val="20"/>
              </w:rPr>
            </w:pPr>
          </w:p>
          <w:p w14:paraId="5E20C7BC" w14:textId="483004C3" w:rsidR="005A7D36" w:rsidRPr="005A7D36" w:rsidRDefault="005A7D36" w:rsidP="005A7D36">
            <w:pPr>
              <w:jc w:val="both"/>
              <w:rPr>
                <w:rFonts w:ascii="Arial Narrow" w:hAnsi="Arial Narrow"/>
                <w:color w:val="000000" w:themeColor="text1"/>
                <w:sz w:val="20"/>
              </w:rPr>
            </w:pPr>
            <w:r>
              <w:rPr>
                <w:rFonts w:ascii="Arial Narrow" w:hAnsi="Arial Narrow"/>
                <w:color w:val="auto"/>
                <w:sz w:val="20"/>
              </w:rPr>
              <w:t>En ese sentido en el primer c</w:t>
            </w:r>
            <w:r>
              <w:rPr>
                <w:rFonts w:ascii="Arial Narrow" w:hAnsi="Arial Narrow"/>
                <w:color w:val="000000" w:themeColor="text1"/>
                <w:sz w:val="20"/>
              </w:rPr>
              <w:t>omponente de Contextualización, depuración de necesidades y levantamiento de requerimientos, se espera que el contratista disponga el personal necesario para realizar estas actividades para determinar los requerimientos que serán insumo para</w:t>
            </w:r>
            <w:r w:rsidR="00956C97">
              <w:rPr>
                <w:rFonts w:ascii="Arial Narrow" w:hAnsi="Arial Narrow"/>
                <w:color w:val="000000" w:themeColor="text1"/>
                <w:sz w:val="20"/>
              </w:rPr>
              <w:t xml:space="preserve"> que en </w:t>
            </w:r>
            <w:r>
              <w:rPr>
                <w:rFonts w:ascii="Arial Narrow" w:hAnsi="Arial Narrow"/>
                <w:color w:val="000000" w:themeColor="text1"/>
                <w:sz w:val="20"/>
              </w:rPr>
              <w:t xml:space="preserve">el componente de Diseño, Desarrollo e Implementación </w:t>
            </w:r>
            <w:r w:rsidR="00956C97">
              <w:rPr>
                <w:rFonts w:ascii="Arial Narrow" w:hAnsi="Arial Narrow"/>
                <w:color w:val="000000" w:themeColor="text1"/>
                <w:sz w:val="20"/>
              </w:rPr>
              <w:t>se disponga el equipo que se encargará de t</w:t>
            </w:r>
            <w:r>
              <w:rPr>
                <w:rFonts w:ascii="Arial Narrow" w:hAnsi="Arial Narrow"/>
                <w:color w:val="000000" w:themeColor="text1"/>
                <w:sz w:val="20"/>
              </w:rPr>
              <w:t>odas las actividades de Fábrica de Software.</w:t>
            </w:r>
          </w:p>
          <w:p w14:paraId="25B649EA" w14:textId="77777777" w:rsidR="005A7D36" w:rsidRDefault="005A7D36" w:rsidP="00447F51">
            <w:pPr>
              <w:jc w:val="both"/>
              <w:rPr>
                <w:rFonts w:ascii="Arial Narrow" w:hAnsi="Arial Narrow"/>
                <w:color w:val="auto"/>
                <w:sz w:val="20"/>
                <w:lang w:val="es-ES"/>
              </w:rPr>
            </w:pPr>
          </w:p>
          <w:p w14:paraId="03862500" w14:textId="051A5B55" w:rsidR="00AE6B38" w:rsidRPr="005A7D36" w:rsidRDefault="00AE6B38" w:rsidP="0CEB29E6">
            <w:pPr>
              <w:jc w:val="both"/>
              <w:rPr>
                <w:rFonts w:ascii="Arial Narrow" w:hAnsi="Arial Narrow"/>
                <w:color w:val="auto"/>
                <w:sz w:val="20"/>
                <w:lang w:val="es-ES"/>
              </w:rPr>
            </w:pPr>
            <w:r w:rsidRPr="004D1247">
              <w:rPr>
                <w:rFonts w:ascii="Arial Narrow" w:hAnsi="Arial Narrow"/>
                <w:color w:val="auto"/>
                <w:sz w:val="28"/>
                <w:szCs w:val="28"/>
                <w:lang w:val="es-ES"/>
              </w:rPr>
              <w:t>*</w:t>
            </w:r>
            <w:r w:rsidRPr="0B6E3F22">
              <w:rPr>
                <w:rFonts w:ascii="Arial Narrow" w:hAnsi="Arial Narrow"/>
                <w:color w:val="auto"/>
                <w:sz w:val="20"/>
                <w:lang w:val="es-ES"/>
              </w:rPr>
              <w:t xml:space="preserve">los proyectos en su definición tienen asociado un presupuesto en el PETI el cual será </w:t>
            </w:r>
            <w:r w:rsidR="001021F9" w:rsidRPr="0B6E3F22">
              <w:rPr>
                <w:rFonts w:ascii="Arial Narrow" w:hAnsi="Arial Narrow"/>
                <w:color w:val="auto"/>
                <w:sz w:val="20"/>
                <w:lang w:val="es-ES"/>
              </w:rPr>
              <w:t>límite</w:t>
            </w:r>
            <w:r w:rsidRPr="0B6E3F22">
              <w:rPr>
                <w:rFonts w:ascii="Arial Narrow" w:hAnsi="Arial Narrow"/>
                <w:color w:val="auto"/>
                <w:sz w:val="20"/>
                <w:lang w:val="es-ES"/>
              </w:rPr>
              <w:t xml:space="preserve"> para la ejecución</w:t>
            </w:r>
            <w:r w:rsidR="001021F9" w:rsidRPr="0B6E3F22">
              <w:rPr>
                <w:rFonts w:ascii="Arial Narrow" w:hAnsi="Arial Narrow"/>
                <w:color w:val="auto"/>
                <w:sz w:val="20"/>
                <w:lang w:val="es-ES"/>
              </w:rPr>
              <w:t xml:space="preserve"> del desarrollo e implementación</w:t>
            </w:r>
            <w:r w:rsidR="514EA159" w:rsidRPr="0B6E3F22">
              <w:rPr>
                <w:rFonts w:ascii="Arial Narrow" w:hAnsi="Arial Narrow"/>
                <w:color w:val="auto"/>
                <w:sz w:val="20"/>
                <w:lang w:val="es-ES"/>
              </w:rPr>
              <w:t xml:space="preserve"> respectiva</w:t>
            </w:r>
            <w:r w:rsidR="0E17675E" w:rsidRPr="0B6E3F22">
              <w:rPr>
                <w:rFonts w:ascii="Arial Narrow" w:hAnsi="Arial Narrow"/>
                <w:color w:val="auto"/>
                <w:sz w:val="20"/>
                <w:lang w:val="es-ES"/>
              </w:rPr>
              <w:t xml:space="preserve"> de cada proyecto</w:t>
            </w:r>
            <w:r w:rsidRPr="0B6E3F22">
              <w:rPr>
                <w:rFonts w:ascii="Arial Narrow" w:hAnsi="Arial Narrow"/>
                <w:color w:val="auto"/>
                <w:sz w:val="20"/>
                <w:lang w:val="es-ES"/>
              </w:rPr>
              <w:t>.</w:t>
            </w:r>
          </w:p>
          <w:p w14:paraId="50FED5D6" w14:textId="27771876" w:rsidR="0022775B" w:rsidRDefault="0022775B" w:rsidP="00447F51">
            <w:pPr>
              <w:jc w:val="both"/>
              <w:rPr>
                <w:rFonts w:ascii="Arial Narrow" w:hAnsi="Arial Narrow"/>
                <w:color w:val="auto"/>
                <w:sz w:val="20"/>
              </w:rPr>
            </w:pPr>
          </w:p>
        </w:tc>
      </w:tr>
      <w:tr w:rsidR="005C18FF" w14:paraId="37827498" w14:textId="77777777" w:rsidTr="0B6E3F22">
        <w:trPr>
          <w:trHeight w:val="752"/>
        </w:trPr>
        <w:tc>
          <w:tcPr>
            <w:tcW w:w="1566" w:type="dxa"/>
          </w:tcPr>
          <w:p w14:paraId="32556236" w14:textId="58629DD2" w:rsidR="005C18FF" w:rsidRDefault="005C18FF" w:rsidP="00086456">
            <w:pPr>
              <w:pStyle w:val="Ttulo3"/>
              <w:tabs>
                <w:tab w:val="right" w:pos="0"/>
                <w:tab w:val="left" w:pos="360"/>
                <w:tab w:val="left" w:pos="480"/>
              </w:tabs>
              <w:ind w:left="0" w:right="-57"/>
              <w:jc w:val="left"/>
              <w:rPr>
                <w:rFonts w:ascii="Arial Narrow" w:hAnsi="Arial Narrow"/>
                <w:sz w:val="20"/>
              </w:rPr>
            </w:pPr>
            <w:r>
              <w:rPr>
                <w:rFonts w:ascii="Arial Narrow" w:hAnsi="Arial Narrow"/>
                <w:sz w:val="20"/>
              </w:rPr>
              <w:lastRenderedPageBreak/>
              <w:t xml:space="preserve">LINEAMIENTOS TÉCNICOS </w:t>
            </w:r>
          </w:p>
        </w:tc>
        <w:tc>
          <w:tcPr>
            <w:tcW w:w="8647" w:type="dxa"/>
          </w:tcPr>
          <w:p w14:paraId="02B2CCE0" w14:textId="77777777" w:rsidR="00C07650" w:rsidRDefault="00C07650" w:rsidP="00447F51">
            <w:pPr>
              <w:jc w:val="both"/>
              <w:rPr>
                <w:rFonts w:ascii="Arial Narrow" w:hAnsi="Arial Narrow"/>
                <w:color w:val="auto"/>
                <w:sz w:val="20"/>
                <w:highlight w:val="yellow"/>
              </w:rPr>
            </w:pPr>
          </w:p>
          <w:p w14:paraId="52EB0A91" w14:textId="654F4F1A" w:rsidR="003E1479" w:rsidRPr="003E1479" w:rsidRDefault="003E1479" w:rsidP="00447F51">
            <w:pPr>
              <w:jc w:val="both"/>
              <w:rPr>
                <w:rFonts w:ascii="Arial Narrow" w:hAnsi="Arial Narrow"/>
                <w:color w:val="auto"/>
                <w:sz w:val="20"/>
              </w:rPr>
            </w:pPr>
            <w:r>
              <w:rPr>
                <w:rFonts w:ascii="Arial Narrow" w:hAnsi="Arial Narrow"/>
                <w:color w:val="auto"/>
                <w:sz w:val="20"/>
              </w:rPr>
              <w:t>El contratista debe alinearse, atender e implementar las siguientes disposiciones en la ejecución del contrato:</w:t>
            </w:r>
          </w:p>
          <w:p w14:paraId="317B01C5" w14:textId="77777777" w:rsidR="003E1479" w:rsidRDefault="003E1479" w:rsidP="00447F51">
            <w:pPr>
              <w:jc w:val="both"/>
              <w:rPr>
                <w:rFonts w:ascii="Arial Narrow" w:hAnsi="Arial Narrow"/>
                <w:color w:val="auto"/>
                <w:sz w:val="20"/>
                <w:highlight w:val="yellow"/>
              </w:rPr>
            </w:pPr>
          </w:p>
          <w:p w14:paraId="2BD5FF96" w14:textId="77167812" w:rsidR="00C07650" w:rsidRPr="00C07650" w:rsidRDefault="00C07650" w:rsidP="00447F51">
            <w:pPr>
              <w:jc w:val="both"/>
              <w:rPr>
                <w:rFonts w:ascii="Arial Narrow" w:hAnsi="Arial Narrow"/>
                <w:color w:val="auto"/>
                <w:sz w:val="20"/>
              </w:rPr>
            </w:pPr>
            <w:r w:rsidRPr="00C07650">
              <w:rPr>
                <w:rFonts w:ascii="Arial Narrow" w:hAnsi="Arial Narrow"/>
                <w:color w:val="auto"/>
                <w:sz w:val="20"/>
              </w:rPr>
              <w:t>Intern</w:t>
            </w:r>
            <w:r w:rsidR="003E1479">
              <w:rPr>
                <w:rFonts w:ascii="Arial Narrow" w:hAnsi="Arial Narrow"/>
                <w:color w:val="auto"/>
                <w:sz w:val="20"/>
              </w:rPr>
              <w:t>a</w:t>
            </w:r>
            <w:r w:rsidRPr="00C07650">
              <w:rPr>
                <w:rFonts w:ascii="Arial Narrow" w:hAnsi="Arial Narrow"/>
                <w:color w:val="auto"/>
                <w:sz w:val="20"/>
              </w:rPr>
              <w:t>s (ANH)</w:t>
            </w:r>
          </w:p>
          <w:p w14:paraId="4F9D2934" w14:textId="77777777" w:rsidR="0047344F" w:rsidRPr="00D20F76" w:rsidRDefault="0047344F" w:rsidP="00447F51">
            <w:pPr>
              <w:jc w:val="both"/>
              <w:rPr>
                <w:rFonts w:ascii="Arial Narrow" w:hAnsi="Arial Narrow"/>
                <w:color w:val="auto"/>
                <w:sz w:val="20"/>
                <w:highlight w:val="yellow"/>
              </w:rPr>
            </w:pPr>
          </w:p>
          <w:p w14:paraId="79979953" w14:textId="3AAB85DF" w:rsidR="00C07650" w:rsidRPr="00C07650" w:rsidRDefault="00C07650" w:rsidP="00C07650">
            <w:pPr>
              <w:jc w:val="both"/>
              <w:rPr>
                <w:rFonts w:ascii="Arial Narrow" w:hAnsi="Arial Narrow"/>
                <w:color w:val="auto"/>
                <w:sz w:val="20"/>
              </w:rPr>
            </w:pPr>
            <w:r w:rsidRPr="00C07650">
              <w:rPr>
                <w:rFonts w:ascii="Arial Narrow" w:hAnsi="Arial Narrow"/>
                <w:color w:val="auto"/>
                <w:sz w:val="20"/>
              </w:rPr>
              <w:t>•Políticas de seguridad y privacidad de la información vigentes</w:t>
            </w:r>
          </w:p>
          <w:p w14:paraId="518E07F2" w14:textId="30E89C8B" w:rsidR="001342F1" w:rsidRDefault="00C07650" w:rsidP="00C07650">
            <w:pPr>
              <w:jc w:val="both"/>
              <w:rPr>
                <w:rFonts w:ascii="Arial Narrow" w:hAnsi="Arial Narrow"/>
                <w:color w:val="auto"/>
                <w:sz w:val="20"/>
              </w:rPr>
            </w:pPr>
            <w:r w:rsidRPr="00C07650">
              <w:rPr>
                <w:rFonts w:ascii="Arial Narrow" w:hAnsi="Arial Narrow"/>
                <w:color w:val="auto"/>
                <w:sz w:val="20"/>
              </w:rPr>
              <w:t>•</w:t>
            </w:r>
            <w:r w:rsidR="001342F1">
              <w:rPr>
                <w:rFonts w:ascii="Arial Narrow" w:hAnsi="Arial Narrow"/>
                <w:color w:val="auto"/>
                <w:sz w:val="20"/>
              </w:rPr>
              <w:t>Circular 14 de 2017  orientaciones sobre cumplimiento de normas sobre derechos de autor</w:t>
            </w:r>
          </w:p>
          <w:p w14:paraId="47E1EF1A" w14:textId="22323627" w:rsidR="00C07650" w:rsidRPr="00C07650" w:rsidRDefault="001342F1" w:rsidP="00C07650">
            <w:pPr>
              <w:jc w:val="both"/>
              <w:rPr>
                <w:rFonts w:ascii="Arial Narrow" w:hAnsi="Arial Narrow"/>
                <w:color w:val="auto"/>
                <w:sz w:val="20"/>
              </w:rPr>
            </w:pPr>
            <w:r w:rsidRPr="00C07650">
              <w:rPr>
                <w:rFonts w:ascii="Arial Narrow" w:hAnsi="Arial Narrow"/>
                <w:color w:val="auto"/>
                <w:sz w:val="20"/>
              </w:rPr>
              <w:t>•</w:t>
            </w:r>
            <w:r w:rsidR="00C07650" w:rsidRPr="00C07650">
              <w:rPr>
                <w:rFonts w:ascii="Arial Narrow" w:hAnsi="Arial Narrow"/>
                <w:color w:val="auto"/>
                <w:sz w:val="20"/>
              </w:rPr>
              <w:t>Circular 23 de 2015</w:t>
            </w:r>
            <w:r w:rsidR="00B04F0A">
              <w:rPr>
                <w:rFonts w:ascii="Arial Narrow" w:hAnsi="Arial Narrow"/>
                <w:color w:val="auto"/>
                <w:sz w:val="20"/>
              </w:rPr>
              <w:t xml:space="preserve"> </w:t>
            </w:r>
            <w:r>
              <w:rPr>
                <w:rFonts w:ascii="Arial Narrow" w:hAnsi="Arial Narrow"/>
                <w:color w:val="auto"/>
                <w:sz w:val="20"/>
              </w:rPr>
              <w:t xml:space="preserve"> proyectos con tecnologías de la información y las comunicaciones</w:t>
            </w:r>
          </w:p>
          <w:p w14:paraId="419E8C4A" w14:textId="4632BAE5" w:rsidR="00C07650" w:rsidRPr="00C07650" w:rsidRDefault="00C07650" w:rsidP="00C07650">
            <w:pPr>
              <w:jc w:val="both"/>
              <w:rPr>
                <w:rFonts w:ascii="Arial Narrow" w:hAnsi="Arial Narrow"/>
                <w:color w:val="auto"/>
                <w:sz w:val="20"/>
              </w:rPr>
            </w:pPr>
            <w:r w:rsidRPr="00C07650">
              <w:rPr>
                <w:rFonts w:ascii="Arial Narrow" w:hAnsi="Arial Narrow"/>
                <w:color w:val="auto"/>
                <w:sz w:val="20"/>
              </w:rPr>
              <w:t>•Manual del ciclo de vida de herramientas informáticas vigente</w:t>
            </w:r>
            <w:r>
              <w:rPr>
                <w:rFonts w:ascii="Arial Narrow" w:hAnsi="Arial Narrow"/>
                <w:color w:val="auto"/>
                <w:sz w:val="20"/>
              </w:rPr>
              <w:t xml:space="preserve"> y sus anexos</w:t>
            </w:r>
          </w:p>
          <w:p w14:paraId="32F465C3" w14:textId="2338AA86" w:rsidR="00C07650" w:rsidRPr="00C07650" w:rsidRDefault="00C07650" w:rsidP="00C07650">
            <w:pPr>
              <w:jc w:val="both"/>
              <w:rPr>
                <w:rFonts w:ascii="Arial Narrow" w:hAnsi="Arial Narrow"/>
                <w:color w:val="auto"/>
                <w:sz w:val="20"/>
              </w:rPr>
            </w:pPr>
            <w:r w:rsidRPr="00C07650">
              <w:rPr>
                <w:rFonts w:ascii="Arial Narrow" w:hAnsi="Arial Narrow"/>
                <w:color w:val="auto"/>
                <w:sz w:val="20"/>
              </w:rPr>
              <w:t>•Políticas de seguridad y privacidad de la información vigentes</w:t>
            </w:r>
          </w:p>
          <w:p w14:paraId="1B868550" w14:textId="44DADEE0" w:rsidR="00C07650" w:rsidRDefault="00C07650" w:rsidP="00C07650">
            <w:pPr>
              <w:jc w:val="both"/>
              <w:rPr>
                <w:rFonts w:ascii="Arial Narrow" w:hAnsi="Arial Narrow"/>
                <w:color w:val="auto"/>
                <w:sz w:val="20"/>
              </w:rPr>
            </w:pPr>
          </w:p>
          <w:p w14:paraId="24E3100E" w14:textId="60B96D0C" w:rsidR="00C07650" w:rsidRDefault="00C07650" w:rsidP="00C07650">
            <w:pPr>
              <w:jc w:val="both"/>
              <w:rPr>
                <w:rFonts w:ascii="Arial Narrow" w:hAnsi="Arial Narrow"/>
                <w:color w:val="auto"/>
                <w:sz w:val="20"/>
              </w:rPr>
            </w:pPr>
            <w:r>
              <w:rPr>
                <w:rFonts w:ascii="Arial Narrow" w:hAnsi="Arial Narrow"/>
                <w:color w:val="auto"/>
                <w:sz w:val="20"/>
              </w:rPr>
              <w:t>Extern</w:t>
            </w:r>
            <w:r w:rsidR="003E1479">
              <w:rPr>
                <w:rFonts w:ascii="Arial Narrow" w:hAnsi="Arial Narrow"/>
                <w:color w:val="auto"/>
                <w:sz w:val="20"/>
              </w:rPr>
              <w:t>a</w:t>
            </w:r>
            <w:r>
              <w:rPr>
                <w:rFonts w:ascii="Arial Narrow" w:hAnsi="Arial Narrow"/>
                <w:color w:val="auto"/>
                <w:sz w:val="20"/>
              </w:rPr>
              <w:t>s</w:t>
            </w:r>
          </w:p>
          <w:p w14:paraId="2B778B43" w14:textId="77777777" w:rsidR="00C07650" w:rsidRDefault="00C07650" w:rsidP="00C07650">
            <w:pPr>
              <w:jc w:val="both"/>
              <w:rPr>
                <w:rFonts w:ascii="Arial Narrow" w:hAnsi="Arial Narrow"/>
                <w:color w:val="auto"/>
                <w:sz w:val="20"/>
              </w:rPr>
            </w:pPr>
          </w:p>
          <w:p w14:paraId="5BC2F0E2" w14:textId="59CC0865" w:rsidR="00C07650" w:rsidRDefault="00C07650" w:rsidP="00C07650">
            <w:pPr>
              <w:jc w:val="both"/>
              <w:rPr>
                <w:rFonts w:ascii="Arial Narrow" w:hAnsi="Arial Narrow"/>
                <w:color w:val="auto"/>
                <w:sz w:val="20"/>
              </w:rPr>
            </w:pPr>
            <w:r w:rsidRPr="00C07650">
              <w:rPr>
                <w:rFonts w:ascii="Arial Narrow" w:hAnsi="Arial Narrow"/>
                <w:color w:val="auto"/>
                <w:sz w:val="20"/>
              </w:rPr>
              <w:t>•Modelo de Seguridad y Privacidad de la Información – MSPI</w:t>
            </w:r>
            <w:r w:rsidR="00B04F0A">
              <w:rPr>
                <w:rFonts w:ascii="Arial Narrow" w:hAnsi="Arial Narrow"/>
                <w:color w:val="auto"/>
                <w:sz w:val="20"/>
              </w:rPr>
              <w:t xml:space="preserve"> vigente</w:t>
            </w:r>
            <w:r w:rsidRPr="00C07650">
              <w:rPr>
                <w:rFonts w:ascii="Arial Narrow" w:hAnsi="Arial Narrow"/>
                <w:color w:val="auto"/>
                <w:sz w:val="20"/>
              </w:rPr>
              <w:t xml:space="preserve">, Ministerio de las tecnologías de la información </w:t>
            </w:r>
            <w:r>
              <w:rPr>
                <w:rFonts w:ascii="Arial Narrow" w:hAnsi="Arial Narrow"/>
                <w:color w:val="auto"/>
                <w:sz w:val="20"/>
              </w:rPr>
              <w:t xml:space="preserve">  </w:t>
            </w:r>
          </w:p>
          <w:p w14:paraId="038BBF6E" w14:textId="5DB1BA74" w:rsidR="00C07650" w:rsidRPr="00C07650" w:rsidRDefault="00C07650" w:rsidP="00C07650">
            <w:pPr>
              <w:jc w:val="both"/>
              <w:rPr>
                <w:rFonts w:ascii="Arial Narrow" w:hAnsi="Arial Narrow"/>
                <w:color w:val="auto"/>
                <w:sz w:val="20"/>
              </w:rPr>
            </w:pPr>
            <w:r>
              <w:rPr>
                <w:rFonts w:ascii="Arial Narrow" w:hAnsi="Arial Narrow"/>
                <w:color w:val="auto"/>
                <w:sz w:val="20"/>
              </w:rPr>
              <w:t xml:space="preserve">  </w:t>
            </w:r>
            <w:r w:rsidRPr="00C07650">
              <w:rPr>
                <w:rFonts w:ascii="Arial Narrow" w:hAnsi="Arial Narrow"/>
                <w:color w:val="auto"/>
                <w:sz w:val="20"/>
              </w:rPr>
              <w:t>y las comunicaciones</w:t>
            </w:r>
          </w:p>
          <w:p w14:paraId="233B80D5" w14:textId="2BF7B52A" w:rsidR="00C07650" w:rsidRPr="00C07650" w:rsidRDefault="00C07650" w:rsidP="00C07650">
            <w:pPr>
              <w:jc w:val="both"/>
              <w:rPr>
                <w:rFonts w:ascii="Arial Narrow" w:hAnsi="Arial Narrow"/>
                <w:color w:val="auto"/>
                <w:sz w:val="20"/>
              </w:rPr>
            </w:pPr>
            <w:r w:rsidRPr="00C07650">
              <w:rPr>
                <w:rFonts w:ascii="Arial Narrow" w:hAnsi="Arial Narrow"/>
                <w:color w:val="auto"/>
                <w:sz w:val="20"/>
              </w:rPr>
              <w:t>•ISO IEC/27001: 20</w:t>
            </w:r>
            <w:r>
              <w:rPr>
                <w:rFonts w:ascii="Arial Narrow" w:hAnsi="Arial Narrow"/>
                <w:color w:val="auto"/>
                <w:sz w:val="20"/>
              </w:rPr>
              <w:t>22</w:t>
            </w:r>
            <w:r w:rsidRPr="00C07650">
              <w:rPr>
                <w:rFonts w:ascii="Arial Narrow" w:hAnsi="Arial Narrow"/>
                <w:color w:val="auto"/>
                <w:sz w:val="20"/>
              </w:rPr>
              <w:t xml:space="preserve"> y Anexo A</w:t>
            </w:r>
          </w:p>
          <w:p w14:paraId="3CCA22C0" w14:textId="58EDCAAC" w:rsidR="00C07650" w:rsidRPr="00C07650" w:rsidRDefault="00C07650" w:rsidP="00C07650">
            <w:pPr>
              <w:jc w:val="both"/>
              <w:rPr>
                <w:rFonts w:ascii="Arial Narrow" w:hAnsi="Arial Narrow"/>
                <w:color w:val="auto"/>
                <w:sz w:val="20"/>
              </w:rPr>
            </w:pPr>
            <w:r w:rsidRPr="00C07650">
              <w:rPr>
                <w:rFonts w:ascii="Arial Narrow" w:hAnsi="Arial Narrow"/>
                <w:color w:val="auto"/>
                <w:sz w:val="20"/>
              </w:rPr>
              <w:t>•Resolución 1519 de 2020 y Anexo 3 Seguridad Digital Web - MINTIC</w:t>
            </w:r>
          </w:p>
          <w:p w14:paraId="5793A5AF" w14:textId="35850E17" w:rsidR="00C07650" w:rsidRDefault="00C07650" w:rsidP="00C07650">
            <w:pPr>
              <w:jc w:val="both"/>
              <w:rPr>
                <w:rFonts w:ascii="Arial Narrow" w:hAnsi="Arial Narrow"/>
                <w:color w:val="auto"/>
                <w:sz w:val="20"/>
              </w:rPr>
            </w:pPr>
            <w:r w:rsidRPr="00C07650">
              <w:rPr>
                <w:rFonts w:ascii="Arial Narrow" w:hAnsi="Arial Narrow"/>
                <w:color w:val="auto"/>
                <w:sz w:val="20"/>
              </w:rPr>
              <w:t>•Guía para la Administración del riesgo y el diseño de controles en entidades públicas – Función Pública</w:t>
            </w:r>
          </w:p>
          <w:p w14:paraId="28DF8660" w14:textId="3245676E" w:rsidR="00C07650" w:rsidRDefault="00C07650" w:rsidP="00B04F0A">
            <w:pPr>
              <w:jc w:val="both"/>
              <w:rPr>
                <w:rFonts w:ascii="Arial Narrow" w:hAnsi="Arial Narrow"/>
                <w:color w:val="auto"/>
                <w:sz w:val="20"/>
              </w:rPr>
            </w:pPr>
            <w:r w:rsidRPr="00C07650">
              <w:rPr>
                <w:rFonts w:ascii="Arial Narrow" w:hAnsi="Arial Narrow"/>
                <w:color w:val="auto"/>
                <w:sz w:val="20"/>
              </w:rPr>
              <w:t>•</w:t>
            </w:r>
            <w:r>
              <w:rPr>
                <w:rFonts w:ascii="Arial Narrow" w:hAnsi="Arial Narrow"/>
                <w:color w:val="auto"/>
                <w:sz w:val="20"/>
              </w:rPr>
              <w:t>Resolución 500 de 2021</w:t>
            </w:r>
            <w:r w:rsidR="00B04F0A">
              <w:rPr>
                <w:rFonts w:ascii="Arial Narrow" w:hAnsi="Arial Narrow"/>
                <w:color w:val="auto"/>
                <w:sz w:val="20"/>
              </w:rPr>
              <w:t xml:space="preserve"> “</w:t>
            </w:r>
            <w:r w:rsidR="00B04F0A" w:rsidRPr="00B04F0A">
              <w:rPr>
                <w:rFonts w:ascii="Arial Narrow" w:hAnsi="Arial Narrow"/>
                <w:color w:val="auto"/>
                <w:sz w:val="20"/>
              </w:rPr>
              <w:t>Por la cual se establecen los lineamientos y estándares para la estrategia de seguridad digital y se adopta el</w:t>
            </w:r>
            <w:r w:rsidR="00B04F0A">
              <w:rPr>
                <w:rFonts w:ascii="Arial Narrow" w:hAnsi="Arial Narrow"/>
                <w:color w:val="auto"/>
                <w:sz w:val="20"/>
              </w:rPr>
              <w:t xml:space="preserve"> </w:t>
            </w:r>
            <w:r w:rsidR="00B04F0A" w:rsidRPr="00B04F0A">
              <w:rPr>
                <w:rFonts w:ascii="Arial Narrow" w:hAnsi="Arial Narrow"/>
                <w:color w:val="auto"/>
                <w:sz w:val="20"/>
              </w:rPr>
              <w:t>modelo de seguridad y privacidad como habilitador de la política de Gobierno Digital</w:t>
            </w:r>
            <w:r w:rsidR="00B04F0A">
              <w:rPr>
                <w:rFonts w:ascii="Arial Narrow" w:hAnsi="Arial Narrow"/>
                <w:color w:val="auto"/>
                <w:sz w:val="20"/>
              </w:rPr>
              <w:t>”</w:t>
            </w:r>
          </w:p>
          <w:p w14:paraId="32913218" w14:textId="0A1CB91C" w:rsidR="007425E2" w:rsidRDefault="007425E2" w:rsidP="007425E2">
            <w:pPr>
              <w:jc w:val="both"/>
              <w:rPr>
                <w:rFonts w:ascii="Arial Narrow" w:hAnsi="Arial Narrow"/>
                <w:color w:val="auto"/>
                <w:sz w:val="20"/>
              </w:rPr>
            </w:pPr>
            <w:r w:rsidRPr="00C07650">
              <w:rPr>
                <w:rFonts w:ascii="Arial Narrow" w:hAnsi="Arial Narrow"/>
                <w:color w:val="auto"/>
                <w:sz w:val="20"/>
              </w:rPr>
              <w:t>•</w:t>
            </w:r>
            <w:r>
              <w:rPr>
                <w:rFonts w:ascii="Arial Narrow" w:hAnsi="Arial Narrow"/>
                <w:color w:val="auto"/>
                <w:sz w:val="20"/>
              </w:rPr>
              <w:t xml:space="preserve">Decreto 1263 de 2022 </w:t>
            </w:r>
            <w:r w:rsidRPr="007425E2">
              <w:rPr>
                <w:rFonts w:ascii="Arial Narrow" w:hAnsi="Arial Narrow"/>
                <w:color w:val="auto"/>
                <w:sz w:val="20"/>
              </w:rPr>
              <w:t>lineamientos y estándares aplicables a la Transformación Digital Pública</w:t>
            </w:r>
          </w:p>
          <w:p w14:paraId="61DCFF97" w14:textId="73BF65DC" w:rsidR="00081F62" w:rsidRDefault="00081F62" w:rsidP="007425E2">
            <w:pPr>
              <w:jc w:val="both"/>
              <w:rPr>
                <w:rFonts w:ascii="Arial Narrow" w:hAnsi="Arial Narrow"/>
                <w:color w:val="auto"/>
                <w:sz w:val="20"/>
              </w:rPr>
            </w:pPr>
            <w:r w:rsidRPr="00C07650">
              <w:rPr>
                <w:rFonts w:ascii="Arial Narrow" w:hAnsi="Arial Narrow"/>
                <w:color w:val="auto"/>
                <w:sz w:val="20"/>
              </w:rPr>
              <w:t>•</w:t>
            </w:r>
            <w:r>
              <w:rPr>
                <w:rFonts w:ascii="Arial Narrow" w:hAnsi="Arial Narrow"/>
                <w:color w:val="auto"/>
                <w:sz w:val="20"/>
              </w:rPr>
              <w:t>Estrategia Nacional Digital de Colombia 2023-202</w:t>
            </w:r>
            <w:r w:rsidR="006768EE">
              <w:rPr>
                <w:rFonts w:ascii="Arial Narrow" w:hAnsi="Arial Narrow"/>
                <w:color w:val="auto"/>
                <w:sz w:val="20"/>
              </w:rPr>
              <w:t>6</w:t>
            </w:r>
          </w:p>
          <w:p w14:paraId="5BA1E4BE" w14:textId="37701C8E" w:rsidR="006768EE" w:rsidRDefault="006768EE" w:rsidP="007425E2">
            <w:pPr>
              <w:jc w:val="both"/>
              <w:rPr>
                <w:rFonts w:ascii="Arial Narrow" w:hAnsi="Arial Narrow"/>
                <w:color w:val="auto"/>
                <w:sz w:val="20"/>
              </w:rPr>
            </w:pPr>
            <w:r w:rsidRPr="00C07650">
              <w:rPr>
                <w:rFonts w:ascii="Arial Narrow" w:hAnsi="Arial Narrow"/>
                <w:color w:val="auto"/>
                <w:sz w:val="20"/>
              </w:rPr>
              <w:t>•</w:t>
            </w:r>
            <w:r>
              <w:rPr>
                <w:rFonts w:ascii="Arial Narrow" w:hAnsi="Arial Narrow"/>
                <w:color w:val="auto"/>
                <w:sz w:val="20"/>
              </w:rPr>
              <w:t>Decreto 767 de 2020 l</w:t>
            </w:r>
            <w:r w:rsidRPr="006768EE">
              <w:rPr>
                <w:rFonts w:ascii="Arial Narrow" w:hAnsi="Arial Narrow"/>
                <w:color w:val="auto"/>
                <w:sz w:val="20"/>
              </w:rPr>
              <w:t>ineamientos generales de la Política de Gobierno Digital y</w:t>
            </w:r>
          </w:p>
          <w:p w14:paraId="10A57B93" w14:textId="6D4F8EE0" w:rsidR="0047344F" w:rsidRPr="0047344F" w:rsidRDefault="00843F99" w:rsidP="0093306C">
            <w:pPr>
              <w:jc w:val="both"/>
              <w:rPr>
                <w:rFonts w:ascii="Arial Narrow" w:hAnsi="Arial Narrow"/>
                <w:color w:val="auto"/>
                <w:sz w:val="20"/>
              </w:rPr>
            </w:pPr>
            <w:r w:rsidRPr="00C07650">
              <w:rPr>
                <w:rFonts w:ascii="Arial Narrow" w:hAnsi="Arial Narrow"/>
                <w:color w:val="auto"/>
                <w:sz w:val="20"/>
              </w:rPr>
              <w:t>•</w:t>
            </w:r>
            <w:r>
              <w:rPr>
                <w:rFonts w:ascii="Arial Narrow" w:hAnsi="Arial Narrow"/>
                <w:color w:val="auto"/>
                <w:sz w:val="20"/>
              </w:rPr>
              <w:t>Demás lineamientos de gobiernos que apliquen y que se encuentren vigentes</w:t>
            </w:r>
          </w:p>
        </w:tc>
      </w:tr>
      <w:tr w:rsidR="00584157" w14:paraId="54284E15" w14:textId="77777777" w:rsidTr="0B6E3F22">
        <w:trPr>
          <w:trHeight w:val="3834"/>
        </w:trPr>
        <w:tc>
          <w:tcPr>
            <w:tcW w:w="1566" w:type="dxa"/>
          </w:tcPr>
          <w:p w14:paraId="7BF8628C" w14:textId="4C132BE8" w:rsidR="00584157" w:rsidRPr="00447F51" w:rsidRDefault="009F71F0" w:rsidP="00086456">
            <w:pPr>
              <w:pStyle w:val="Ttulo3"/>
              <w:tabs>
                <w:tab w:val="right" w:pos="0"/>
                <w:tab w:val="left" w:pos="360"/>
                <w:tab w:val="left" w:pos="480"/>
              </w:tabs>
              <w:ind w:left="0" w:right="-57"/>
              <w:jc w:val="left"/>
              <w:rPr>
                <w:rFonts w:ascii="Arial Narrow" w:hAnsi="Arial Narrow"/>
                <w:sz w:val="20"/>
              </w:rPr>
            </w:pPr>
            <w:r>
              <w:rPr>
                <w:rFonts w:ascii="Arial Narrow" w:hAnsi="Arial Narrow"/>
                <w:sz w:val="20"/>
              </w:rPr>
              <w:lastRenderedPageBreak/>
              <w:t xml:space="preserve">ACTIVIDADES </w:t>
            </w:r>
            <w:r w:rsidR="00DC29C0">
              <w:rPr>
                <w:rFonts w:ascii="Arial Narrow" w:hAnsi="Arial Narrow"/>
                <w:sz w:val="20"/>
              </w:rPr>
              <w:t xml:space="preserve">MÍMINAS </w:t>
            </w:r>
            <w:r>
              <w:rPr>
                <w:rFonts w:ascii="Arial Narrow" w:hAnsi="Arial Narrow"/>
                <w:sz w:val="20"/>
              </w:rPr>
              <w:t xml:space="preserve">Y </w:t>
            </w:r>
            <w:r w:rsidR="0008569A">
              <w:rPr>
                <w:rFonts w:ascii="Arial Narrow" w:hAnsi="Arial Narrow"/>
                <w:sz w:val="20"/>
              </w:rPr>
              <w:t>ENTREGABLES</w:t>
            </w:r>
          </w:p>
        </w:tc>
        <w:tc>
          <w:tcPr>
            <w:tcW w:w="8647" w:type="dxa"/>
          </w:tcPr>
          <w:p w14:paraId="64FEE3C4" w14:textId="647E35A2" w:rsidR="00584157" w:rsidRPr="00172D4D" w:rsidRDefault="0008569A" w:rsidP="00447F51">
            <w:pPr>
              <w:jc w:val="both"/>
              <w:rPr>
                <w:rFonts w:ascii="Arial Narrow" w:hAnsi="Arial Narrow"/>
                <w:b/>
                <w:bCs/>
                <w:color w:val="auto"/>
                <w:sz w:val="20"/>
              </w:rPr>
            </w:pPr>
            <w:r w:rsidRPr="00172D4D">
              <w:rPr>
                <w:rFonts w:ascii="Arial Narrow" w:hAnsi="Arial Narrow"/>
                <w:b/>
                <w:bCs/>
                <w:color w:val="auto"/>
                <w:sz w:val="20"/>
              </w:rPr>
              <w:t>Planeación General</w:t>
            </w:r>
            <w:r w:rsidR="0085458D">
              <w:rPr>
                <w:rFonts w:ascii="Arial Narrow" w:hAnsi="Arial Narrow"/>
                <w:b/>
                <w:bCs/>
                <w:color w:val="auto"/>
                <w:sz w:val="20"/>
              </w:rPr>
              <w:t xml:space="preserve"> </w:t>
            </w:r>
          </w:p>
          <w:p w14:paraId="153EDFE9" w14:textId="77777777" w:rsidR="0008569A" w:rsidRDefault="0008569A" w:rsidP="00447F51">
            <w:pPr>
              <w:jc w:val="both"/>
              <w:rPr>
                <w:rFonts w:ascii="Arial Narrow" w:hAnsi="Arial Narrow"/>
                <w:color w:val="auto"/>
                <w:sz w:val="20"/>
              </w:rPr>
            </w:pPr>
          </w:p>
          <w:p w14:paraId="4C17E889" w14:textId="77777777" w:rsidR="0008569A" w:rsidRDefault="0008569A" w:rsidP="00447F51">
            <w:pPr>
              <w:jc w:val="both"/>
              <w:rPr>
                <w:rFonts w:ascii="Arial Narrow" w:hAnsi="Arial Narrow"/>
                <w:color w:val="auto"/>
                <w:sz w:val="20"/>
              </w:rPr>
            </w:pPr>
            <w:r w:rsidRPr="0008569A">
              <w:rPr>
                <w:rFonts w:ascii="Arial Narrow" w:hAnsi="Arial Narrow"/>
                <w:color w:val="auto"/>
                <w:sz w:val="20"/>
              </w:rPr>
              <w:t>En esta etapa se refina el entendimiento del alcance, las dependencias y las restricciones del componente. De manera concertada se hará la revisión, entendimiento y complemento de los acuerdos metodológicos para la planeación y modelo operativo para este componente los cuales deberán cumplir con los estándares de construcción y aseguramiento de calidad de componentes de software (automatización de procesos, servicios de integración, entre otros).</w:t>
            </w:r>
          </w:p>
          <w:p w14:paraId="695E2455" w14:textId="77777777" w:rsidR="009F71F0" w:rsidRDefault="009F71F0" w:rsidP="00447F51">
            <w:pPr>
              <w:jc w:val="both"/>
              <w:rPr>
                <w:rFonts w:ascii="Arial Narrow" w:hAnsi="Arial Narrow"/>
                <w:color w:val="auto"/>
                <w:sz w:val="20"/>
              </w:rPr>
            </w:pPr>
          </w:p>
          <w:tbl>
            <w:tblPr>
              <w:tblStyle w:val="Tablaconcuadrcula"/>
              <w:tblW w:w="0" w:type="auto"/>
              <w:tblLook w:val="04A0" w:firstRow="1" w:lastRow="0" w:firstColumn="1" w:lastColumn="0" w:noHBand="0" w:noVBand="1"/>
            </w:tblPr>
            <w:tblGrid>
              <w:gridCol w:w="4217"/>
              <w:gridCol w:w="4218"/>
            </w:tblGrid>
            <w:tr w:rsidR="00DC29C0" w14:paraId="3AF286A0" w14:textId="77777777" w:rsidTr="00DC29C0">
              <w:trPr>
                <w:trHeight w:val="538"/>
              </w:trPr>
              <w:tc>
                <w:tcPr>
                  <w:tcW w:w="4217" w:type="dxa"/>
                  <w:shd w:val="clear" w:color="auto" w:fill="EEECE1" w:themeFill="background2"/>
                </w:tcPr>
                <w:p w14:paraId="29AF0B4D" w14:textId="620023BD" w:rsidR="00DC29C0" w:rsidRPr="00DC29C0" w:rsidRDefault="00DC29C0" w:rsidP="00DC29C0">
                  <w:pPr>
                    <w:jc w:val="center"/>
                    <w:rPr>
                      <w:rFonts w:ascii="Arial Narrow" w:hAnsi="Arial Narrow"/>
                      <w:b/>
                      <w:bCs/>
                      <w:color w:val="auto"/>
                      <w:sz w:val="20"/>
                    </w:rPr>
                  </w:pPr>
                  <w:bookmarkStart w:id="0" w:name="_Hlk185690201"/>
                  <w:r w:rsidRPr="00DC29C0">
                    <w:rPr>
                      <w:rFonts w:ascii="Arial Narrow" w:hAnsi="Arial Narrow"/>
                      <w:b/>
                      <w:bCs/>
                      <w:color w:val="auto"/>
                      <w:sz w:val="20"/>
                    </w:rPr>
                    <w:t>ACTIVIDADES MÍNIMAS</w:t>
                  </w:r>
                </w:p>
              </w:tc>
              <w:tc>
                <w:tcPr>
                  <w:tcW w:w="4218" w:type="dxa"/>
                  <w:shd w:val="clear" w:color="auto" w:fill="EEECE1" w:themeFill="background2"/>
                </w:tcPr>
                <w:p w14:paraId="3B5159E5" w14:textId="0D978596" w:rsidR="00DC29C0" w:rsidRPr="00DC29C0" w:rsidRDefault="00DC29C0" w:rsidP="00DC29C0">
                  <w:pPr>
                    <w:jc w:val="center"/>
                    <w:rPr>
                      <w:rFonts w:ascii="Arial Narrow" w:hAnsi="Arial Narrow"/>
                      <w:b/>
                      <w:bCs/>
                      <w:color w:val="auto"/>
                      <w:sz w:val="20"/>
                    </w:rPr>
                  </w:pPr>
                  <w:r w:rsidRPr="00DC29C0">
                    <w:rPr>
                      <w:rFonts w:ascii="Arial Narrow" w:hAnsi="Arial Narrow"/>
                      <w:b/>
                      <w:bCs/>
                      <w:color w:val="auto"/>
                      <w:sz w:val="20"/>
                    </w:rPr>
                    <w:t>ENTREGABLES</w:t>
                  </w:r>
                </w:p>
              </w:tc>
            </w:tr>
            <w:tr w:rsidR="00DC29C0" w14:paraId="79C38D99" w14:textId="77777777" w:rsidTr="00DC29C0">
              <w:tc>
                <w:tcPr>
                  <w:tcW w:w="4217" w:type="dxa"/>
                </w:tcPr>
                <w:p w14:paraId="6E56F564" w14:textId="77777777" w:rsidR="00DC29C0" w:rsidRPr="00623059" w:rsidRDefault="00DC29C0" w:rsidP="00DC29C0">
                  <w:pPr>
                    <w:pStyle w:val="Default"/>
                    <w:jc w:val="both"/>
                    <w:rPr>
                      <w:rFonts w:ascii="Arial Narrow" w:hAnsi="Arial Narrow"/>
                      <w:color w:val="auto"/>
                      <w:sz w:val="20"/>
                    </w:rPr>
                  </w:pPr>
                  <w:r w:rsidRPr="00623059">
                    <w:rPr>
                      <w:rFonts w:ascii="Arial Narrow" w:hAnsi="Arial Narrow"/>
                      <w:color w:val="auto"/>
                      <w:sz w:val="20"/>
                    </w:rPr>
                    <w:t xml:space="preserve">Revisión, entendimiento y complemento de </w:t>
                  </w:r>
                </w:p>
                <w:p w14:paraId="1910F165" w14:textId="60D6B591" w:rsidR="00DC29C0" w:rsidRPr="00DC29C0" w:rsidRDefault="00DC29C0" w:rsidP="00DC29C0">
                  <w:pPr>
                    <w:jc w:val="both"/>
                    <w:rPr>
                      <w:rFonts w:ascii="Arial Narrow" w:hAnsi="Arial Narrow"/>
                      <w:color w:val="auto"/>
                      <w:sz w:val="20"/>
                    </w:rPr>
                  </w:pPr>
                  <w:r w:rsidRPr="00DC29C0">
                    <w:rPr>
                      <w:rFonts w:ascii="Arial Narrow" w:hAnsi="Arial Narrow"/>
                      <w:color w:val="auto"/>
                      <w:sz w:val="20"/>
                    </w:rPr>
                    <w:t xml:space="preserve">los acuerdos metodológicos para la planeación, ejecución, seguimiento, control y cierre de las actividades dentro de la ejecución de la </w:t>
                  </w:r>
                  <w:r w:rsidR="005D14C1" w:rsidRPr="00623059">
                    <w:rPr>
                      <w:rFonts w:ascii="Arial Narrow" w:hAnsi="Arial Narrow"/>
                      <w:color w:val="auto"/>
                      <w:sz w:val="20"/>
                    </w:rPr>
                    <w:t>contratista</w:t>
                  </w:r>
                  <w:r w:rsidRPr="00DC29C0">
                    <w:rPr>
                      <w:rFonts w:ascii="Arial Narrow" w:hAnsi="Arial Narrow"/>
                      <w:color w:val="auto"/>
                      <w:sz w:val="20"/>
                    </w:rPr>
                    <w:t xml:space="preserve">. </w:t>
                  </w:r>
                </w:p>
                <w:p w14:paraId="3A09711B" w14:textId="77777777" w:rsidR="00DC29C0" w:rsidRPr="00DC29C0" w:rsidRDefault="00DC29C0" w:rsidP="00DC29C0">
                  <w:pPr>
                    <w:jc w:val="both"/>
                    <w:rPr>
                      <w:rFonts w:ascii="Arial Narrow" w:hAnsi="Arial Narrow"/>
                      <w:color w:val="auto"/>
                      <w:sz w:val="20"/>
                    </w:rPr>
                  </w:pPr>
                  <w:r w:rsidRPr="00DC29C0">
                    <w:rPr>
                      <w:rFonts w:ascii="Arial Narrow" w:hAnsi="Arial Narrow"/>
                      <w:color w:val="auto"/>
                      <w:sz w:val="20"/>
                    </w:rPr>
                    <w:t xml:space="preserve">Establecimiento de protocolos y mecanismos de comunicación entre las partes. </w:t>
                  </w:r>
                </w:p>
                <w:p w14:paraId="1744E23E" w14:textId="344A07AC" w:rsidR="00DC29C0" w:rsidRPr="00DC29C0" w:rsidRDefault="00DC29C0" w:rsidP="00DC29C0">
                  <w:pPr>
                    <w:jc w:val="both"/>
                    <w:rPr>
                      <w:rFonts w:ascii="Arial Narrow" w:hAnsi="Arial Narrow"/>
                      <w:color w:val="auto"/>
                      <w:sz w:val="20"/>
                    </w:rPr>
                  </w:pPr>
                  <w:r w:rsidRPr="00DC29C0">
                    <w:rPr>
                      <w:rFonts w:ascii="Arial Narrow" w:hAnsi="Arial Narrow"/>
                      <w:color w:val="auto"/>
                      <w:sz w:val="20"/>
                    </w:rPr>
                    <w:t xml:space="preserve">Ratificación del equipo de trabajo del proyecto que integre la </w:t>
                  </w:r>
                  <w:r w:rsidR="0058674D" w:rsidRPr="00623059">
                    <w:rPr>
                      <w:rFonts w:ascii="Arial Narrow" w:hAnsi="Arial Narrow"/>
                      <w:color w:val="auto"/>
                      <w:sz w:val="20"/>
                    </w:rPr>
                    <w:t>ANH</w:t>
                  </w:r>
                  <w:r w:rsidRPr="00DC29C0">
                    <w:rPr>
                      <w:rFonts w:ascii="Arial Narrow" w:hAnsi="Arial Narrow"/>
                      <w:color w:val="auto"/>
                      <w:sz w:val="20"/>
                    </w:rPr>
                    <w:t xml:space="preserve"> y la </w:t>
                  </w:r>
                  <w:r w:rsidR="005D14C1" w:rsidRPr="00623059">
                    <w:rPr>
                      <w:rFonts w:ascii="Arial Narrow" w:hAnsi="Arial Narrow"/>
                      <w:color w:val="auto"/>
                      <w:sz w:val="20"/>
                    </w:rPr>
                    <w:t>contratista</w:t>
                  </w:r>
                  <w:r w:rsidRPr="00DC29C0">
                    <w:rPr>
                      <w:rFonts w:ascii="Arial Narrow" w:hAnsi="Arial Narrow"/>
                      <w:color w:val="auto"/>
                      <w:sz w:val="20"/>
                    </w:rPr>
                    <w:t xml:space="preserve">. </w:t>
                  </w:r>
                </w:p>
                <w:p w14:paraId="48A8184C" w14:textId="77777777" w:rsidR="00DC29C0" w:rsidRPr="00DC29C0" w:rsidRDefault="00DC29C0" w:rsidP="00DC29C0">
                  <w:pPr>
                    <w:jc w:val="both"/>
                    <w:rPr>
                      <w:rFonts w:ascii="Arial Narrow" w:hAnsi="Arial Narrow"/>
                      <w:color w:val="auto"/>
                      <w:sz w:val="20"/>
                    </w:rPr>
                  </w:pPr>
                  <w:r w:rsidRPr="00DC29C0">
                    <w:rPr>
                      <w:rFonts w:ascii="Arial Narrow" w:hAnsi="Arial Narrow"/>
                      <w:color w:val="auto"/>
                      <w:sz w:val="20"/>
                    </w:rPr>
                    <w:t xml:space="preserve">Elaboración del modelo operativo y plan general del proyecto. </w:t>
                  </w:r>
                </w:p>
                <w:p w14:paraId="73B90927" w14:textId="203D7712" w:rsidR="00DC29C0" w:rsidRPr="00DC29C0" w:rsidRDefault="00DC29C0" w:rsidP="00DC29C0">
                  <w:pPr>
                    <w:jc w:val="both"/>
                    <w:rPr>
                      <w:rFonts w:ascii="Arial Narrow" w:hAnsi="Arial Narrow"/>
                      <w:color w:val="auto"/>
                      <w:sz w:val="20"/>
                    </w:rPr>
                  </w:pPr>
                  <w:r w:rsidRPr="00DC29C0">
                    <w:rPr>
                      <w:rFonts w:ascii="Arial Narrow" w:hAnsi="Arial Narrow"/>
                      <w:color w:val="auto"/>
                      <w:sz w:val="20"/>
                    </w:rPr>
                    <w:t xml:space="preserve">Definición del protocolo para la revisión y aceptación de los productos entregados por la </w:t>
                  </w:r>
                  <w:r w:rsidR="005D14C1" w:rsidRPr="00623059">
                    <w:rPr>
                      <w:rFonts w:ascii="Arial Narrow" w:hAnsi="Arial Narrow"/>
                      <w:color w:val="auto"/>
                      <w:sz w:val="20"/>
                    </w:rPr>
                    <w:t>contratista</w:t>
                  </w:r>
                  <w:r w:rsidRPr="00DC29C0">
                    <w:rPr>
                      <w:rFonts w:ascii="Arial Narrow" w:hAnsi="Arial Narrow"/>
                      <w:color w:val="auto"/>
                      <w:sz w:val="20"/>
                    </w:rPr>
                    <w:t xml:space="preserve">. </w:t>
                  </w:r>
                </w:p>
                <w:p w14:paraId="1CA10C70" w14:textId="77777777" w:rsidR="00DC29C0" w:rsidRPr="00DC29C0" w:rsidRDefault="00DC29C0" w:rsidP="00DC29C0">
                  <w:pPr>
                    <w:jc w:val="both"/>
                    <w:rPr>
                      <w:rFonts w:ascii="Arial Narrow" w:hAnsi="Arial Narrow"/>
                      <w:color w:val="auto"/>
                      <w:sz w:val="20"/>
                    </w:rPr>
                  </w:pPr>
                  <w:r w:rsidRPr="00DC29C0">
                    <w:rPr>
                      <w:rFonts w:ascii="Arial Narrow" w:hAnsi="Arial Narrow"/>
                      <w:color w:val="auto"/>
                      <w:sz w:val="20"/>
                    </w:rPr>
                    <w:t xml:space="preserve">Coordinación y definición del seguimiento del proyecto basada en la metodología de gerencia de proyectos propuesta. </w:t>
                  </w:r>
                </w:p>
                <w:p w14:paraId="6966F47C" w14:textId="77777777" w:rsidR="00DC29C0" w:rsidRPr="00DC29C0" w:rsidRDefault="00DC29C0" w:rsidP="00DC29C0">
                  <w:pPr>
                    <w:jc w:val="both"/>
                    <w:rPr>
                      <w:rFonts w:ascii="Arial Narrow" w:hAnsi="Arial Narrow"/>
                      <w:color w:val="auto"/>
                      <w:sz w:val="20"/>
                    </w:rPr>
                  </w:pPr>
                  <w:r w:rsidRPr="00DC29C0">
                    <w:rPr>
                      <w:rFonts w:ascii="Arial Narrow" w:hAnsi="Arial Narrow"/>
                      <w:color w:val="auto"/>
                      <w:sz w:val="20"/>
                    </w:rPr>
                    <w:t xml:space="preserve">Habilitación y revisión de las herramientas, plataformas y soluciones de TI involucradas en el proyecto. </w:t>
                  </w:r>
                </w:p>
                <w:p w14:paraId="2DBE240C" w14:textId="77777777" w:rsidR="00DC29C0" w:rsidRPr="00DC29C0" w:rsidRDefault="00DC29C0" w:rsidP="00DC29C0">
                  <w:pPr>
                    <w:jc w:val="both"/>
                    <w:rPr>
                      <w:rFonts w:ascii="Arial Narrow" w:hAnsi="Arial Narrow"/>
                      <w:color w:val="auto"/>
                      <w:sz w:val="20"/>
                    </w:rPr>
                  </w:pPr>
                  <w:r w:rsidRPr="00DC29C0">
                    <w:rPr>
                      <w:rFonts w:ascii="Arial Narrow" w:hAnsi="Arial Narrow"/>
                      <w:color w:val="auto"/>
                      <w:sz w:val="20"/>
                    </w:rPr>
                    <w:t xml:space="preserve">Entendimiento de las integraciones con los sistemas de información de la Entidad. </w:t>
                  </w:r>
                </w:p>
                <w:p w14:paraId="7279A285" w14:textId="1D03EDBB" w:rsidR="00DC29C0" w:rsidRPr="00DC29C0" w:rsidRDefault="00DC29C0" w:rsidP="00DC29C0">
                  <w:pPr>
                    <w:jc w:val="both"/>
                    <w:rPr>
                      <w:rFonts w:ascii="Arial Narrow" w:hAnsi="Arial Narrow"/>
                      <w:color w:val="auto"/>
                      <w:sz w:val="20"/>
                    </w:rPr>
                  </w:pPr>
                  <w:r w:rsidRPr="00DC29C0">
                    <w:rPr>
                      <w:rFonts w:ascii="Arial Narrow" w:hAnsi="Arial Narrow"/>
                      <w:color w:val="auto"/>
                      <w:sz w:val="20"/>
                    </w:rPr>
                    <w:t xml:space="preserve">Entrega de artefactos por parte de la </w:t>
                  </w:r>
                  <w:r w:rsidR="0058674D" w:rsidRPr="00623059">
                    <w:rPr>
                      <w:rFonts w:ascii="Arial Narrow" w:hAnsi="Arial Narrow"/>
                      <w:color w:val="auto"/>
                      <w:sz w:val="20"/>
                    </w:rPr>
                    <w:t>ANH</w:t>
                  </w:r>
                  <w:r w:rsidRPr="00DC29C0">
                    <w:rPr>
                      <w:rFonts w:ascii="Arial Narrow" w:hAnsi="Arial Narrow"/>
                      <w:color w:val="auto"/>
                      <w:sz w:val="20"/>
                    </w:rPr>
                    <w:t xml:space="preserve"> para la automatización de procesos. </w:t>
                  </w:r>
                </w:p>
                <w:p w14:paraId="3DBA0420" w14:textId="77777777" w:rsidR="00DC29C0" w:rsidRPr="00623059" w:rsidRDefault="00DC29C0" w:rsidP="00DC29C0">
                  <w:pPr>
                    <w:jc w:val="both"/>
                    <w:rPr>
                      <w:rFonts w:ascii="Arial Narrow" w:hAnsi="Arial Narrow"/>
                      <w:color w:val="auto"/>
                      <w:sz w:val="20"/>
                    </w:rPr>
                  </w:pPr>
                  <w:r w:rsidRPr="00DC29C0">
                    <w:rPr>
                      <w:rFonts w:ascii="Arial Narrow" w:hAnsi="Arial Narrow"/>
                      <w:color w:val="auto"/>
                      <w:sz w:val="20"/>
                    </w:rPr>
                    <w:t>Definición de las pruebas de calidad de software que se realizarán a los productos y la plataforma para el reporte de incidencias</w:t>
                  </w:r>
                </w:p>
                <w:p w14:paraId="05237934" w14:textId="77E9B5FA" w:rsidR="00AD10F0" w:rsidRPr="00623059" w:rsidRDefault="00AD10F0" w:rsidP="00DC29C0">
                  <w:pPr>
                    <w:jc w:val="both"/>
                    <w:rPr>
                      <w:rFonts w:ascii="Arial Narrow" w:hAnsi="Arial Narrow"/>
                      <w:color w:val="auto"/>
                      <w:sz w:val="20"/>
                    </w:rPr>
                  </w:pPr>
                  <w:r w:rsidRPr="00623059">
                    <w:rPr>
                      <w:rFonts w:ascii="Arial Narrow" w:hAnsi="Arial Narrow"/>
                      <w:color w:val="auto"/>
                      <w:sz w:val="20"/>
                    </w:rPr>
                    <w:t xml:space="preserve">Definir y mantener un acuerdo con los interesados respecto al alcance de las actividades que deben automatizarse e identificarlas integraciones con procesos y sistemas de información de la </w:t>
                  </w:r>
                  <w:r w:rsidR="0058674D" w:rsidRPr="00623059">
                    <w:rPr>
                      <w:rFonts w:ascii="Arial Narrow" w:hAnsi="Arial Narrow"/>
                      <w:color w:val="auto"/>
                      <w:sz w:val="20"/>
                    </w:rPr>
                    <w:t>ANH</w:t>
                  </w:r>
                </w:p>
              </w:tc>
              <w:tc>
                <w:tcPr>
                  <w:tcW w:w="4218" w:type="dxa"/>
                </w:tcPr>
                <w:p w14:paraId="00AFB605" w14:textId="77777777" w:rsidR="00AD10F0" w:rsidRPr="00623059" w:rsidRDefault="00AD10F0" w:rsidP="00AD10F0">
                  <w:pPr>
                    <w:jc w:val="both"/>
                    <w:rPr>
                      <w:rFonts w:ascii="Arial Narrow" w:hAnsi="Arial Narrow"/>
                      <w:color w:val="auto"/>
                      <w:sz w:val="20"/>
                    </w:rPr>
                  </w:pPr>
                  <w:r w:rsidRPr="00623059">
                    <w:rPr>
                      <w:rFonts w:ascii="Arial Narrow" w:hAnsi="Arial Narrow"/>
                      <w:color w:val="auto"/>
                      <w:sz w:val="20"/>
                    </w:rPr>
                    <w:t>Plan general.</w:t>
                  </w:r>
                </w:p>
                <w:p w14:paraId="6FE698B5" w14:textId="77777777" w:rsidR="00AD10F0" w:rsidRPr="00623059" w:rsidRDefault="00AD10F0" w:rsidP="00AD10F0">
                  <w:pPr>
                    <w:jc w:val="both"/>
                    <w:rPr>
                      <w:rFonts w:ascii="Arial Narrow" w:hAnsi="Arial Narrow"/>
                      <w:color w:val="auto"/>
                      <w:sz w:val="20"/>
                    </w:rPr>
                  </w:pPr>
                  <w:r w:rsidRPr="00623059">
                    <w:rPr>
                      <w:rFonts w:ascii="Arial Narrow" w:hAnsi="Arial Narrow"/>
                      <w:color w:val="auto"/>
                      <w:sz w:val="20"/>
                    </w:rPr>
                    <w:t>• Cronogramas (general y detallado).</w:t>
                  </w:r>
                </w:p>
                <w:p w14:paraId="7C7D4F1D" w14:textId="77777777" w:rsidR="00AD10F0" w:rsidRPr="00623059" w:rsidRDefault="00AD10F0" w:rsidP="00AD10F0">
                  <w:pPr>
                    <w:jc w:val="both"/>
                    <w:rPr>
                      <w:rFonts w:ascii="Arial Narrow" w:hAnsi="Arial Narrow"/>
                      <w:color w:val="auto"/>
                      <w:sz w:val="20"/>
                    </w:rPr>
                  </w:pPr>
                  <w:r w:rsidRPr="00623059">
                    <w:rPr>
                      <w:rFonts w:ascii="Arial Narrow" w:hAnsi="Arial Narrow"/>
                      <w:color w:val="auto"/>
                      <w:sz w:val="20"/>
                    </w:rPr>
                    <w:t>• Protocolo y plan de comunicaciones.</w:t>
                  </w:r>
                </w:p>
                <w:p w14:paraId="6E50FE8C" w14:textId="77777777" w:rsidR="00AD10F0" w:rsidRPr="00623059" w:rsidRDefault="00AD10F0" w:rsidP="00AD10F0">
                  <w:pPr>
                    <w:jc w:val="both"/>
                    <w:rPr>
                      <w:rFonts w:ascii="Arial Narrow" w:hAnsi="Arial Narrow"/>
                      <w:color w:val="auto"/>
                      <w:sz w:val="20"/>
                    </w:rPr>
                  </w:pPr>
                  <w:r w:rsidRPr="00623059">
                    <w:rPr>
                      <w:rFonts w:ascii="Arial Narrow" w:hAnsi="Arial Narrow"/>
                      <w:color w:val="auto"/>
                      <w:sz w:val="20"/>
                    </w:rPr>
                    <w:t>• Formatos, artefactos, plantillas, entregables documentales y acuerdos metodológicos del ciclo de vida del proyecto.</w:t>
                  </w:r>
                </w:p>
                <w:p w14:paraId="34423A2B" w14:textId="77777777" w:rsidR="00AD10F0" w:rsidRPr="00623059" w:rsidRDefault="00AD10F0" w:rsidP="00AD10F0">
                  <w:pPr>
                    <w:jc w:val="both"/>
                    <w:rPr>
                      <w:rFonts w:ascii="Arial Narrow" w:hAnsi="Arial Narrow"/>
                      <w:color w:val="auto"/>
                      <w:sz w:val="20"/>
                    </w:rPr>
                  </w:pPr>
                  <w:r w:rsidRPr="00623059">
                    <w:rPr>
                      <w:rFonts w:ascii="Arial Narrow" w:hAnsi="Arial Narrow"/>
                      <w:color w:val="auto"/>
                      <w:sz w:val="20"/>
                    </w:rPr>
                    <w:t>• Metodología para el análisis y especificación detallada de los procesos de negocio.</w:t>
                  </w:r>
                </w:p>
                <w:p w14:paraId="6BBE6074" w14:textId="77777777" w:rsidR="00AD10F0" w:rsidRPr="00623059" w:rsidRDefault="00AD10F0" w:rsidP="00AD10F0">
                  <w:pPr>
                    <w:jc w:val="both"/>
                    <w:rPr>
                      <w:rFonts w:ascii="Arial Narrow" w:hAnsi="Arial Narrow"/>
                      <w:color w:val="auto"/>
                      <w:sz w:val="20"/>
                    </w:rPr>
                  </w:pPr>
                  <w:r w:rsidRPr="00623059">
                    <w:rPr>
                      <w:rFonts w:ascii="Arial Narrow" w:hAnsi="Arial Narrow"/>
                      <w:color w:val="auto"/>
                      <w:sz w:val="20"/>
                    </w:rPr>
                    <w:t>• Metodología de gerencia del proyecto.</w:t>
                  </w:r>
                </w:p>
                <w:p w14:paraId="0187445F" w14:textId="77777777" w:rsidR="00AD10F0" w:rsidRPr="00623059" w:rsidRDefault="00AD10F0" w:rsidP="00AD10F0">
                  <w:pPr>
                    <w:jc w:val="both"/>
                    <w:rPr>
                      <w:rFonts w:ascii="Arial Narrow" w:hAnsi="Arial Narrow"/>
                      <w:color w:val="auto"/>
                      <w:sz w:val="20"/>
                    </w:rPr>
                  </w:pPr>
                  <w:r w:rsidRPr="00623059">
                    <w:rPr>
                      <w:rFonts w:ascii="Arial Narrow" w:hAnsi="Arial Narrow"/>
                      <w:color w:val="auto"/>
                      <w:sz w:val="20"/>
                    </w:rPr>
                    <w:t>• Lineamientos acordados para realizar las pruebas de calidad de software.</w:t>
                  </w:r>
                </w:p>
                <w:p w14:paraId="3D56984D" w14:textId="77777777" w:rsidR="00AD10F0" w:rsidRPr="00623059" w:rsidRDefault="00AD10F0" w:rsidP="00AD10F0">
                  <w:pPr>
                    <w:jc w:val="both"/>
                    <w:rPr>
                      <w:rFonts w:ascii="Arial Narrow" w:hAnsi="Arial Narrow"/>
                      <w:color w:val="auto"/>
                      <w:sz w:val="20"/>
                    </w:rPr>
                  </w:pPr>
                  <w:r w:rsidRPr="00623059">
                    <w:rPr>
                      <w:rFonts w:ascii="Arial Narrow" w:hAnsi="Arial Narrow"/>
                      <w:color w:val="auto"/>
                      <w:sz w:val="20"/>
                    </w:rPr>
                    <w:t>• Procedimiento de control de cambios del proyecto.</w:t>
                  </w:r>
                </w:p>
                <w:p w14:paraId="3CED6189" w14:textId="3E1D86C2" w:rsidR="00DC29C0" w:rsidRPr="00623059" w:rsidRDefault="00AD10F0" w:rsidP="00AD10F0">
                  <w:pPr>
                    <w:jc w:val="both"/>
                    <w:rPr>
                      <w:rFonts w:ascii="Arial Narrow" w:hAnsi="Arial Narrow"/>
                      <w:color w:val="auto"/>
                      <w:sz w:val="20"/>
                    </w:rPr>
                  </w:pPr>
                  <w:r w:rsidRPr="00623059">
                    <w:rPr>
                      <w:rFonts w:ascii="Arial Narrow" w:hAnsi="Arial Narrow"/>
                      <w:color w:val="auto"/>
                      <w:sz w:val="20"/>
                    </w:rPr>
                    <w:t>• Metodología para el desarrollo de los productos.</w:t>
                  </w:r>
                </w:p>
              </w:tc>
            </w:tr>
            <w:bookmarkEnd w:id="0"/>
          </w:tbl>
          <w:p w14:paraId="41B6DB36" w14:textId="77777777" w:rsidR="009F71F0" w:rsidRDefault="009F71F0" w:rsidP="00447F51">
            <w:pPr>
              <w:jc w:val="both"/>
              <w:rPr>
                <w:rFonts w:ascii="Arial Narrow" w:hAnsi="Arial Narrow"/>
                <w:color w:val="auto"/>
                <w:sz w:val="20"/>
              </w:rPr>
            </w:pPr>
          </w:p>
          <w:p w14:paraId="27AC3F1B" w14:textId="43BC9D57" w:rsidR="00EF5FAC" w:rsidRPr="00172D4D" w:rsidRDefault="00EF5FAC" w:rsidP="00EF5FAC">
            <w:pPr>
              <w:jc w:val="both"/>
              <w:rPr>
                <w:rFonts w:ascii="Arial Narrow" w:hAnsi="Arial Narrow"/>
                <w:b/>
                <w:bCs/>
                <w:color w:val="auto"/>
                <w:sz w:val="20"/>
              </w:rPr>
            </w:pPr>
            <w:r>
              <w:rPr>
                <w:rFonts w:ascii="Arial Narrow" w:hAnsi="Arial Narrow"/>
                <w:b/>
                <w:bCs/>
                <w:color w:val="auto"/>
                <w:sz w:val="20"/>
              </w:rPr>
              <w:t>Refinamiento del proceso</w:t>
            </w:r>
          </w:p>
          <w:tbl>
            <w:tblPr>
              <w:tblStyle w:val="Tablaconcuadrcula"/>
              <w:tblW w:w="0" w:type="auto"/>
              <w:tblLook w:val="04A0" w:firstRow="1" w:lastRow="0" w:firstColumn="1" w:lastColumn="0" w:noHBand="0" w:noVBand="1"/>
            </w:tblPr>
            <w:tblGrid>
              <w:gridCol w:w="4217"/>
              <w:gridCol w:w="4218"/>
            </w:tblGrid>
            <w:tr w:rsidR="00EF5FAC" w14:paraId="23FFC46D" w14:textId="77777777" w:rsidTr="00FE1D90">
              <w:trPr>
                <w:trHeight w:val="538"/>
              </w:trPr>
              <w:tc>
                <w:tcPr>
                  <w:tcW w:w="4217" w:type="dxa"/>
                  <w:shd w:val="clear" w:color="auto" w:fill="EEECE1" w:themeFill="background2"/>
                </w:tcPr>
                <w:p w14:paraId="3829A805" w14:textId="77777777" w:rsidR="00EF5FAC" w:rsidRPr="00DC29C0" w:rsidRDefault="00EF5FAC" w:rsidP="00EF5FAC">
                  <w:pPr>
                    <w:jc w:val="center"/>
                    <w:rPr>
                      <w:rFonts w:ascii="Arial Narrow" w:hAnsi="Arial Narrow"/>
                      <w:b/>
                      <w:bCs/>
                      <w:color w:val="auto"/>
                      <w:sz w:val="20"/>
                    </w:rPr>
                  </w:pPr>
                  <w:r w:rsidRPr="00DC29C0">
                    <w:rPr>
                      <w:rFonts w:ascii="Arial Narrow" w:hAnsi="Arial Narrow"/>
                      <w:b/>
                      <w:bCs/>
                      <w:color w:val="auto"/>
                      <w:sz w:val="20"/>
                    </w:rPr>
                    <w:t>ACTIVIDADES MÍNIMAS</w:t>
                  </w:r>
                </w:p>
              </w:tc>
              <w:tc>
                <w:tcPr>
                  <w:tcW w:w="4218" w:type="dxa"/>
                  <w:shd w:val="clear" w:color="auto" w:fill="EEECE1" w:themeFill="background2"/>
                </w:tcPr>
                <w:p w14:paraId="311F9765" w14:textId="77777777" w:rsidR="00EF5FAC" w:rsidRPr="00DC29C0" w:rsidRDefault="00EF5FAC" w:rsidP="00EF5FAC">
                  <w:pPr>
                    <w:jc w:val="center"/>
                    <w:rPr>
                      <w:rFonts w:ascii="Arial Narrow" w:hAnsi="Arial Narrow"/>
                      <w:b/>
                      <w:bCs/>
                      <w:color w:val="auto"/>
                      <w:sz w:val="20"/>
                    </w:rPr>
                  </w:pPr>
                  <w:r w:rsidRPr="00DC29C0">
                    <w:rPr>
                      <w:rFonts w:ascii="Arial Narrow" w:hAnsi="Arial Narrow"/>
                      <w:b/>
                      <w:bCs/>
                      <w:color w:val="auto"/>
                      <w:sz w:val="20"/>
                    </w:rPr>
                    <w:t>ENTREGABLES</w:t>
                  </w:r>
                </w:p>
              </w:tc>
            </w:tr>
            <w:tr w:rsidR="00EF5FAC" w14:paraId="28279D6B" w14:textId="77777777" w:rsidTr="00FE1D90">
              <w:tc>
                <w:tcPr>
                  <w:tcW w:w="4217" w:type="dxa"/>
                </w:tcPr>
                <w:p w14:paraId="0970A20F" w14:textId="19BAFAF7" w:rsidR="00EF5FAC" w:rsidRPr="00305175" w:rsidRDefault="00EF5FAC" w:rsidP="00EF5FAC">
                  <w:pPr>
                    <w:jc w:val="both"/>
                    <w:rPr>
                      <w:rFonts w:ascii="Arial Narrow" w:hAnsi="Arial Narrow"/>
                      <w:color w:val="auto"/>
                      <w:sz w:val="20"/>
                    </w:rPr>
                  </w:pPr>
                  <w:r w:rsidRPr="00305175">
                    <w:rPr>
                      <w:rFonts w:ascii="Arial Narrow" w:hAnsi="Arial Narrow"/>
                      <w:color w:val="auto"/>
                      <w:sz w:val="20"/>
                    </w:rPr>
                    <w:t xml:space="preserve">Definir y mantener un acuerdo con los interesados respecto al alcance de las actividades que deben automatizarse e identificarlas integraciones con procesos y sistemas de información de la </w:t>
                  </w:r>
                  <w:r w:rsidR="004C445C" w:rsidRPr="00305175">
                    <w:rPr>
                      <w:rFonts w:ascii="Arial Narrow" w:hAnsi="Arial Narrow"/>
                      <w:color w:val="auto"/>
                      <w:sz w:val="20"/>
                    </w:rPr>
                    <w:t>ANH</w:t>
                  </w:r>
                  <w:r w:rsidRPr="00305175">
                    <w:rPr>
                      <w:rFonts w:ascii="Arial Narrow" w:hAnsi="Arial Narrow"/>
                      <w:color w:val="auto"/>
                      <w:sz w:val="20"/>
                    </w:rPr>
                    <w:t>,</w:t>
                  </w:r>
                </w:p>
              </w:tc>
              <w:tc>
                <w:tcPr>
                  <w:tcW w:w="4218" w:type="dxa"/>
                </w:tcPr>
                <w:p w14:paraId="5B3C020D" w14:textId="4762652A" w:rsidR="00EF5FAC" w:rsidRPr="00305175" w:rsidRDefault="00EF5FAC" w:rsidP="00EF5FAC">
                  <w:pPr>
                    <w:jc w:val="both"/>
                    <w:rPr>
                      <w:rFonts w:ascii="Arial Narrow" w:hAnsi="Arial Narrow"/>
                      <w:color w:val="auto"/>
                      <w:sz w:val="20"/>
                    </w:rPr>
                  </w:pPr>
                  <w:r w:rsidRPr="00305175">
                    <w:rPr>
                      <w:rFonts w:ascii="Arial Narrow" w:hAnsi="Arial Narrow"/>
                      <w:color w:val="auto"/>
                      <w:sz w:val="20"/>
                    </w:rPr>
                    <w:t>•Vista funcional de las iteraciones o paquetes de trabajo.</w:t>
                  </w:r>
                </w:p>
              </w:tc>
            </w:tr>
          </w:tbl>
          <w:p w14:paraId="62BCE8DD" w14:textId="4869EA77" w:rsidR="00987AFA" w:rsidRPr="00987AFA" w:rsidRDefault="00987AFA" w:rsidP="00987AFA">
            <w:pPr>
              <w:jc w:val="both"/>
              <w:rPr>
                <w:rFonts w:ascii="Arial Narrow" w:hAnsi="Arial Narrow"/>
                <w:b/>
                <w:bCs/>
                <w:color w:val="000000" w:themeColor="text1"/>
                <w:sz w:val="20"/>
              </w:rPr>
            </w:pPr>
            <w:r w:rsidRPr="00987AFA">
              <w:rPr>
                <w:rFonts w:ascii="Arial Narrow" w:hAnsi="Arial Narrow"/>
                <w:b/>
                <w:bCs/>
                <w:color w:val="000000" w:themeColor="text1"/>
                <w:sz w:val="20"/>
              </w:rPr>
              <w:t>Análisis y levantamiento de requerimientos</w:t>
            </w:r>
          </w:p>
          <w:p w14:paraId="6743AF94" w14:textId="5C22FB21" w:rsidR="009F71F0" w:rsidRDefault="009F71F0" w:rsidP="00447F51">
            <w:pPr>
              <w:jc w:val="both"/>
              <w:rPr>
                <w:rFonts w:ascii="Arial Narrow" w:hAnsi="Arial Narrow"/>
                <w:color w:val="auto"/>
                <w:sz w:val="20"/>
              </w:rPr>
            </w:pPr>
          </w:p>
          <w:p w14:paraId="36B849F4" w14:textId="77777777" w:rsidR="009F71F0" w:rsidRDefault="00987AFA" w:rsidP="00447F51">
            <w:pPr>
              <w:jc w:val="both"/>
              <w:rPr>
                <w:rFonts w:ascii="Arial Narrow" w:hAnsi="Arial Narrow"/>
                <w:color w:val="auto"/>
                <w:sz w:val="20"/>
              </w:rPr>
            </w:pPr>
            <w:r w:rsidRPr="00987AFA">
              <w:rPr>
                <w:rFonts w:ascii="Arial Narrow" w:hAnsi="Arial Narrow"/>
                <w:color w:val="auto"/>
                <w:sz w:val="20"/>
              </w:rPr>
              <w:lastRenderedPageBreak/>
              <w:t>En esta etapa se lleva a cabo el refinamiento de los diseños y la documentación detallada de las actividades, en caso de requerirse, para cada una de las etapas para la implementación y automatización de estas y las soluciones de software que correspondan</w:t>
            </w:r>
          </w:p>
          <w:p w14:paraId="4C7F1DB3" w14:textId="77777777" w:rsidR="00987AFA" w:rsidRDefault="00987AFA" w:rsidP="00447F51">
            <w:pPr>
              <w:jc w:val="both"/>
              <w:rPr>
                <w:rFonts w:ascii="Arial Narrow" w:hAnsi="Arial Narrow"/>
                <w:color w:val="auto"/>
                <w:sz w:val="20"/>
              </w:rPr>
            </w:pPr>
          </w:p>
          <w:tbl>
            <w:tblPr>
              <w:tblStyle w:val="Tablaconcuadrcula"/>
              <w:tblW w:w="0" w:type="auto"/>
              <w:tblLook w:val="04A0" w:firstRow="1" w:lastRow="0" w:firstColumn="1" w:lastColumn="0" w:noHBand="0" w:noVBand="1"/>
            </w:tblPr>
            <w:tblGrid>
              <w:gridCol w:w="4217"/>
              <w:gridCol w:w="4218"/>
            </w:tblGrid>
            <w:tr w:rsidR="00987AFA" w14:paraId="73D6EEC6" w14:textId="77777777" w:rsidTr="0B6E3F22">
              <w:trPr>
                <w:trHeight w:val="538"/>
              </w:trPr>
              <w:tc>
                <w:tcPr>
                  <w:tcW w:w="4217" w:type="dxa"/>
                  <w:shd w:val="clear" w:color="auto" w:fill="EEECE1" w:themeFill="background2"/>
                </w:tcPr>
                <w:p w14:paraId="2EABED8F" w14:textId="77777777" w:rsidR="00987AFA" w:rsidRPr="00DC29C0" w:rsidRDefault="00987AFA" w:rsidP="00987AFA">
                  <w:pPr>
                    <w:jc w:val="center"/>
                    <w:rPr>
                      <w:rFonts w:ascii="Arial Narrow" w:hAnsi="Arial Narrow"/>
                      <w:b/>
                      <w:bCs/>
                      <w:color w:val="auto"/>
                      <w:sz w:val="20"/>
                    </w:rPr>
                  </w:pPr>
                  <w:r w:rsidRPr="00DC29C0">
                    <w:rPr>
                      <w:rFonts w:ascii="Arial Narrow" w:hAnsi="Arial Narrow"/>
                      <w:b/>
                      <w:bCs/>
                      <w:color w:val="auto"/>
                      <w:sz w:val="20"/>
                    </w:rPr>
                    <w:t>ACTIVIDADES MÍNIMAS</w:t>
                  </w:r>
                </w:p>
              </w:tc>
              <w:tc>
                <w:tcPr>
                  <w:tcW w:w="4218" w:type="dxa"/>
                  <w:shd w:val="clear" w:color="auto" w:fill="EEECE1" w:themeFill="background2"/>
                </w:tcPr>
                <w:p w14:paraId="14C56596" w14:textId="77777777" w:rsidR="00987AFA" w:rsidRPr="00DC29C0" w:rsidRDefault="00987AFA" w:rsidP="00987AFA">
                  <w:pPr>
                    <w:jc w:val="center"/>
                    <w:rPr>
                      <w:rFonts w:ascii="Arial Narrow" w:hAnsi="Arial Narrow"/>
                      <w:b/>
                      <w:bCs/>
                      <w:color w:val="auto"/>
                      <w:sz w:val="20"/>
                    </w:rPr>
                  </w:pPr>
                  <w:r w:rsidRPr="00DC29C0">
                    <w:rPr>
                      <w:rFonts w:ascii="Arial Narrow" w:hAnsi="Arial Narrow"/>
                      <w:b/>
                      <w:bCs/>
                      <w:color w:val="auto"/>
                      <w:sz w:val="20"/>
                    </w:rPr>
                    <w:t>ENTREGABLES</w:t>
                  </w:r>
                </w:p>
              </w:tc>
            </w:tr>
            <w:tr w:rsidR="00987AFA" w14:paraId="2FC90C22" w14:textId="77777777" w:rsidTr="0B6E3F22">
              <w:tc>
                <w:tcPr>
                  <w:tcW w:w="4217" w:type="dxa"/>
                </w:tcPr>
                <w:p w14:paraId="2524B116" w14:textId="77777777" w:rsidR="00F85985" w:rsidRPr="00F85985" w:rsidRDefault="002B3EB3" w:rsidP="00987AFA">
                  <w:pPr>
                    <w:jc w:val="both"/>
                    <w:rPr>
                      <w:rFonts w:ascii="Arial Narrow" w:hAnsi="Arial Narrow"/>
                      <w:color w:val="auto"/>
                      <w:sz w:val="20"/>
                    </w:rPr>
                  </w:pPr>
                  <w:r w:rsidRPr="00F85985">
                    <w:rPr>
                      <w:rFonts w:ascii="Arial Narrow" w:hAnsi="Arial Narrow"/>
                      <w:color w:val="auto"/>
                      <w:sz w:val="20"/>
                    </w:rPr>
                    <w:t xml:space="preserve">Escribir y documentar los requerimientos a través de los formatos, artefactos, plantillas, entregables documentales y acuerdos metodológicos de esta disciplina. </w:t>
                  </w:r>
                </w:p>
                <w:p w14:paraId="21133472" w14:textId="77777777" w:rsidR="00F85985" w:rsidRPr="00F85985" w:rsidRDefault="002B3EB3" w:rsidP="00987AFA">
                  <w:pPr>
                    <w:jc w:val="both"/>
                    <w:rPr>
                      <w:rFonts w:ascii="Arial Narrow" w:hAnsi="Arial Narrow"/>
                      <w:color w:val="auto"/>
                      <w:sz w:val="20"/>
                    </w:rPr>
                  </w:pPr>
                  <w:r w:rsidRPr="00F85985">
                    <w:rPr>
                      <w:rFonts w:ascii="Arial Narrow" w:hAnsi="Arial Narrow"/>
                      <w:color w:val="auto"/>
                      <w:sz w:val="20"/>
                    </w:rPr>
                    <w:t xml:space="preserve">Llevar a cabo el levantamiento detallado de requerimientos complementarios que sean necesarios para la construcción de la solución. </w:t>
                  </w:r>
                </w:p>
                <w:p w14:paraId="5624EA97" w14:textId="77777777" w:rsidR="00F85985" w:rsidRPr="00F85985" w:rsidRDefault="002B3EB3" w:rsidP="00987AFA">
                  <w:pPr>
                    <w:jc w:val="both"/>
                    <w:rPr>
                      <w:rFonts w:ascii="Arial Narrow" w:hAnsi="Arial Narrow"/>
                      <w:color w:val="auto"/>
                      <w:sz w:val="20"/>
                    </w:rPr>
                  </w:pPr>
                  <w:r w:rsidRPr="00F85985">
                    <w:rPr>
                      <w:rFonts w:ascii="Arial Narrow" w:hAnsi="Arial Narrow"/>
                      <w:color w:val="auto"/>
                      <w:sz w:val="20"/>
                    </w:rPr>
                    <w:t xml:space="preserve">Elaborar los componentes gráficos y mockups de acuerdo con la imagen definida y considerando los requerimientos de usabilidad del sistema. </w:t>
                  </w:r>
                </w:p>
                <w:p w14:paraId="1DFBCD11" w14:textId="78CFC77C" w:rsidR="00987AFA" w:rsidRPr="00F85985" w:rsidRDefault="002B3EB3" w:rsidP="00987AFA">
                  <w:pPr>
                    <w:jc w:val="both"/>
                    <w:rPr>
                      <w:rFonts w:ascii="Arial Narrow" w:hAnsi="Arial Narrow"/>
                      <w:color w:val="auto"/>
                      <w:sz w:val="20"/>
                    </w:rPr>
                  </w:pPr>
                  <w:r w:rsidRPr="00F85985">
                    <w:rPr>
                      <w:rFonts w:ascii="Arial Narrow" w:hAnsi="Arial Narrow"/>
                      <w:color w:val="auto"/>
                      <w:sz w:val="20"/>
                    </w:rPr>
                    <w:t>Validar el proceso y las formas diseñados de acuerdo con el procedimiento definido para tal fin.</w:t>
                  </w:r>
                </w:p>
              </w:tc>
              <w:tc>
                <w:tcPr>
                  <w:tcW w:w="4218" w:type="dxa"/>
                </w:tcPr>
                <w:p w14:paraId="1C325B4C" w14:textId="77777777" w:rsidR="002B3EB3" w:rsidRPr="00F85985" w:rsidRDefault="002B3EB3" w:rsidP="00987AFA">
                  <w:pPr>
                    <w:jc w:val="both"/>
                    <w:rPr>
                      <w:rFonts w:ascii="Arial Narrow" w:hAnsi="Arial Narrow"/>
                      <w:color w:val="auto"/>
                      <w:sz w:val="20"/>
                    </w:rPr>
                  </w:pPr>
                  <w:r w:rsidRPr="00F85985">
                    <w:rPr>
                      <w:rFonts w:ascii="Arial Narrow" w:hAnsi="Arial Narrow"/>
                      <w:color w:val="auto"/>
                      <w:sz w:val="20"/>
                    </w:rPr>
                    <w:t xml:space="preserve">Formatos de requerimientos o solicitudes especificados y documentados. </w:t>
                  </w:r>
                </w:p>
                <w:p w14:paraId="3B325454" w14:textId="57094299" w:rsidR="002B3EB3" w:rsidRPr="00F85985" w:rsidRDefault="1F949B7F" w:rsidP="0B6E3F22">
                  <w:pPr>
                    <w:jc w:val="both"/>
                    <w:rPr>
                      <w:rFonts w:ascii="Arial Narrow" w:hAnsi="Arial Narrow"/>
                      <w:color w:val="auto"/>
                      <w:sz w:val="20"/>
                    </w:rPr>
                  </w:pPr>
                  <w:r w:rsidRPr="0B6E3F22">
                    <w:rPr>
                      <w:rFonts w:ascii="Arial Narrow" w:hAnsi="Arial Narrow"/>
                      <w:color w:val="auto"/>
                      <w:sz w:val="20"/>
                    </w:rPr>
                    <w:t xml:space="preserve">• Procesos de negocio modelados </w:t>
                  </w:r>
                  <w:r w:rsidRPr="0B6E3F22">
                    <w:rPr>
                      <w:rFonts w:ascii="Arial Narrow" w:hAnsi="Arial Narrow"/>
                      <w:color w:val="FF0000"/>
                      <w:sz w:val="20"/>
                    </w:rPr>
                    <w:t xml:space="preserve"> </w:t>
                  </w:r>
                  <w:r w:rsidRPr="0B6E3F22">
                    <w:rPr>
                      <w:rFonts w:ascii="Arial Narrow" w:hAnsi="Arial Narrow"/>
                      <w:color w:val="auto"/>
                      <w:sz w:val="20"/>
                    </w:rPr>
                    <w:t xml:space="preserve">en la plataforma de automatización </w:t>
                  </w:r>
                  <w:r w:rsidR="665AD25A" w:rsidRPr="0B6E3F22">
                    <w:rPr>
                      <w:rFonts w:ascii="Arial Narrow" w:hAnsi="Arial Narrow"/>
                      <w:color w:val="auto"/>
                      <w:sz w:val="20"/>
                    </w:rPr>
                    <w:t>que se defina</w:t>
                  </w:r>
                  <w:r w:rsidRPr="0B6E3F22">
                    <w:rPr>
                      <w:rFonts w:ascii="Arial Narrow" w:hAnsi="Arial Narrow"/>
                      <w:color w:val="auto"/>
                      <w:sz w:val="20"/>
                    </w:rPr>
                    <w:t xml:space="preserve">. </w:t>
                  </w:r>
                </w:p>
                <w:p w14:paraId="09912C73" w14:textId="316F87A5" w:rsidR="002B3EB3" w:rsidRPr="00F85985" w:rsidRDefault="002B3EB3" w:rsidP="00987AFA">
                  <w:pPr>
                    <w:jc w:val="both"/>
                    <w:rPr>
                      <w:rFonts w:ascii="Arial Narrow" w:hAnsi="Arial Narrow"/>
                      <w:color w:val="auto"/>
                      <w:sz w:val="20"/>
                    </w:rPr>
                  </w:pPr>
                  <w:r w:rsidRPr="00F85985">
                    <w:rPr>
                      <w:rFonts w:ascii="Arial Narrow" w:hAnsi="Arial Narrow"/>
                      <w:color w:val="auto"/>
                      <w:sz w:val="20"/>
                    </w:rPr>
                    <w:t xml:space="preserve">• Identificación de integraciones con sistemas de información de la </w:t>
                  </w:r>
                  <w:r w:rsidR="0058674D" w:rsidRPr="00F85985">
                    <w:rPr>
                      <w:rFonts w:ascii="Arial Narrow" w:hAnsi="Arial Narrow"/>
                      <w:color w:val="auto"/>
                      <w:sz w:val="20"/>
                    </w:rPr>
                    <w:t>ANH</w:t>
                  </w:r>
                  <w:r w:rsidRPr="00F85985">
                    <w:rPr>
                      <w:rFonts w:ascii="Arial Narrow" w:hAnsi="Arial Narrow"/>
                      <w:color w:val="auto"/>
                      <w:sz w:val="20"/>
                    </w:rPr>
                    <w:t xml:space="preserve">. </w:t>
                  </w:r>
                </w:p>
                <w:p w14:paraId="69A8DCA3" w14:textId="77777777" w:rsidR="002B3EB3" w:rsidRPr="00F85985" w:rsidRDefault="002B3EB3" w:rsidP="00987AFA">
                  <w:pPr>
                    <w:jc w:val="both"/>
                    <w:rPr>
                      <w:rFonts w:ascii="Arial Narrow" w:hAnsi="Arial Narrow"/>
                      <w:color w:val="auto"/>
                      <w:sz w:val="20"/>
                    </w:rPr>
                  </w:pPr>
                  <w:r w:rsidRPr="00F85985">
                    <w:rPr>
                      <w:rFonts w:ascii="Arial Narrow" w:hAnsi="Arial Narrow"/>
                      <w:color w:val="auto"/>
                      <w:sz w:val="20"/>
                    </w:rPr>
                    <w:t xml:space="preserve">• Identificación de integraciones con sistemas de información de terceros. </w:t>
                  </w:r>
                </w:p>
                <w:p w14:paraId="4962D55D" w14:textId="6401D733" w:rsidR="002B3EB3" w:rsidRPr="00F85985" w:rsidRDefault="002B3EB3" w:rsidP="00987AFA">
                  <w:pPr>
                    <w:jc w:val="both"/>
                    <w:rPr>
                      <w:rFonts w:ascii="Arial Narrow" w:hAnsi="Arial Narrow"/>
                      <w:color w:val="auto"/>
                      <w:sz w:val="20"/>
                    </w:rPr>
                  </w:pPr>
                  <w:r w:rsidRPr="00F85985">
                    <w:rPr>
                      <w:rFonts w:ascii="Arial Narrow" w:hAnsi="Arial Narrow"/>
                      <w:color w:val="auto"/>
                      <w:sz w:val="20"/>
                    </w:rPr>
                    <w:t xml:space="preserve">• Documentación detallada de proceso a implementar con la estructura de especificación definida por la </w:t>
                  </w:r>
                  <w:r w:rsidR="0058674D" w:rsidRPr="00F85985">
                    <w:rPr>
                      <w:rFonts w:ascii="Arial Narrow" w:hAnsi="Arial Narrow"/>
                      <w:color w:val="auto"/>
                      <w:sz w:val="20"/>
                    </w:rPr>
                    <w:t>ANH</w:t>
                  </w:r>
                  <w:r w:rsidRPr="00F85985">
                    <w:rPr>
                      <w:rFonts w:ascii="Arial Narrow" w:hAnsi="Arial Narrow"/>
                      <w:color w:val="auto"/>
                      <w:sz w:val="20"/>
                    </w:rPr>
                    <w:t xml:space="preserve">. </w:t>
                  </w:r>
                </w:p>
                <w:p w14:paraId="6D8A7990" w14:textId="591F2B59" w:rsidR="002B3EB3" w:rsidRPr="00F85985" w:rsidRDefault="002B3EB3" w:rsidP="00987AFA">
                  <w:pPr>
                    <w:jc w:val="both"/>
                    <w:rPr>
                      <w:rFonts w:ascii="Arial Narrow" w:hAnsi="Arial Narrow"/>
                      <w:color w:val="auto"/>
                      <w:sz w:val="20"/>
                    </w:rPr>
                  </w:pPr>
                  <w:r w:rsidRPr="00F85985">
                    <w:rPr>
                      <w:rFonts w:ascii="Arial Narrow" w:hAnsi="Arial Narrow"/>
                      <w:color w:val="auto"/>
                      <w:sz w:val="20"/>
                    </w:rPr>
                    <w:t xml:space="preserve">• Componentes de la vista de aplicaciones en la plataforma de automatización definida por la </w:t>
                  </w:r>
                  <w:r w:rsidR="0058674D" w:rsidRPr="00F85985">
                    <w:rPr>
                      <w:rFonts w:ascii="Arial Narrow" w:hAnsi="Arial Narrow"/>
                      <w:color w:val="auto"/>
                      <w:sz w:val="20"/>
                    </w:rPr>
                    <w:t>ANH</w:t>
                  </w:r>
                  <w:r w:rsidRPr="00F85985">
                    <w:rPr>
                      <w:rFonts w:ascii="Arial Narrow" w:hAnsi="Arial Narrow"/>
                      <w:color w:val="auto"/>
                      <w:sz w:val="20"/>
                    </w:rPr>
                    <w:t xml:space="preserve"> y mockups. </w:t>
                  </w:r>
                </w:p>
                <w:p w14:paraId="4770312E" w14:textId="77777777" w:rsidR="00F85985" w:rsidRDefault="002B3EB3" w:rsidP="00987AFA">
                  <w:pPr>
                    <w:jc w:val="both"/>
                    <w:rPr>
                      <w:rFonts w:ascii="Arial Narrow" w:hAnsi="Arial Narrow"/>
                      <w:color w:val="auto"/>
                      <w:sz w:val="20"/>
                    </w:rPr>
                  </w:pPr>
                  <w:r w:rsidRPr="00F85985">
                    <w:rPr>
                      <w:rFonts w:ascii="Arial Narrow" w:hAnsi="Arial Narrow"/>
                      <w:color w:val="auto"/>
                      <w:sz w:val="20"/>
                    </w:rPr>
                    <w:t xml:space="preserve">• </w:t>
                  </w:r>
                  <w:proofErr w:type="spellStart"/>
                  <w:r w:rsidRPr="00F85985">
                    <w:rPr>
                      <w:rFonts w:ascii="Arial Narrow" w:hAnsi="Arial Narrow"/>
                      <w:color w:val="auto"/>
                      <w:sz w:val="20"/>
                    </w:rPr>
                    <w:t>Wireframes</w:t>
                  </w:r>
                  <w:proofErr w:type="spellEnd"/>
                  <w:r w:rsidRPr="00F85985">
                    <w:rPr>
                      <w:rFonts w:ascii="Arial Narrow" w:hAnsi="Arial Narrow"/>
                      <w:color w:val="auto"/>
                      <w:sz w:val="20"/>
                    </w:rPr>
                    <w:t xml:space="preserve"> diseñados. </w:t>
                  </w:r>
                </w:p>
                <w:p w14:paraId="315F4AE5" w14:textId="35A9A01C" w:rsidR="00987AFA" w:rsidRPr="00F85985" w:rsidRDefault="002B3EB3" w:rsidP="00987AFA">
                  <w:pPr>
                    <w:jc w:val="both"/>
                    <w:rPr>
                      <w:rFonts w:ascii="Arial Narrow" w:hAnsi="Arial Narrow"/>
                      <w:color w:val="auto"/>
                      <w:sz w:val="20"/>
                    </w:rPr>
                  </w:pPr>
                  <w:r w:rsidRPr="00F85985">
                    <w:rPr>
                      <w:rFonts w:ascii="Arial Narrow" w:hAnsi="Arial Narrow"/>
                      <w:color w:val="auto"/>
                      <w:sz w:val="20"/>
                    </w:rPr>
                    <w:t>• Requerimientos de calidad o no funcionales.</w:t>
                  </w:r>
                  <w:r w:rsidR="00987AFA" w:rsidRPr="00F85985">
                    <w:rPr>
                      <w:rFonts w:ascii="Arial Narrow" w:hAnsi="Arial Narrow"/>
                      <w:color w:val="auto"/>
                      <w:sz w:val="20"/>
                    </w:rPr>
                    <w:t>.</w:t>
                  </w:r>
                </w:p>
              </w:tc>
            </w:tr>
          </w:tbl>
          <w:p w14:paraId="6A4D3A60" w14:textId="77777777" w:rsidR="00987AFA" w:rsidRDefault="00987AFA" w:rsidP="00447F51">
            <w:pPr>
              <w:jc w:val="both"/>
              <w:rPr>
                <w:rFonts w:ascii="Arial Narrow" w:hAnsi="Arial Narrow"/>
                <w:color w:val="auto"/>
                <w:sz w:val="20"/>
              </w:rPr>
            </w:pPr>
          </w:p>
          <w:p w14:paraId="5A4D532A" w14:textId="6C40A2E4" w:rsidR="00323226" w:rsidRPr="00D90F9F" w:rsidRDefault="00D90F9F" w:rsidP="00447F51">
            <w:pPr>
              <w:jc w:val="both"/>
              <w:rPr>
                <w:rFonts w:ascii="Arial Narrow" w:hAnsi="Arial Narrow"/>
                <w:b/>
                <w:bCs/>
                <w:color w:val="auto"/>
                <w:sz w:val="20"/>
              </w:rPr>
            </w:pPr>
            <w:r w:rsidRPr="00D90F9F">
              <w:rPr>
                <w:rFonts w:ascii="Arial Narrow" w:hAnsi="Arial Narrow"/>
                <w:b/>
                <w:bCs/>
                <w:color w:val="auto"/>
                <w:sz w:val="20"/>
              </w:rPr>
              <w:t>Diseño</w:t>
            </w:r>
          </w:p>
          <w:p w14:paraId="35268E3C" w14:textId="77777777" w:rsidR="00323226" w:rsidRDefault="00323226" w:rsidP="00447F51">
            <w:pPr>
              <w:jc w:val="both"/>
              <w:rPr>
                <w:rFonts w:ascii="Arial Narrow" w:hAnsi="Arial Narrow"/>
                <w:color w:val="auto"/>
                <w:sz w:val="20"/>
              </w:rPr>
            </w:pPr>
          </w:p>
          <w:p w14:paraId="589A8E6A" w14:textId="6AA91D3A" w:rsidR="004B469E" w:rsidRDefault="004B469E" w:rsidP="004B469E">
            <w:pPr>
              <w:jc w:val="both"/>
              <w:rPr>
                <w:rFonts w:ascii="Arial Narrow" w:hAnsi="Arial Narrow"/>
                <w:color w:val="auto"/>
                <w:sz w:val="20"/>
              </w:rPr>
            </w:pPr>
            <w:r w:rsidRPr="004B469E">
              <w:rPr>
                <w:rFonts w:ascii="Arial Narrow" w:hAnsi="Arial Narrow"/>
                <w:color w:val="auto"/>
                <w:sz w:val="20"/>
              </w:rPr>
              <w:t xml:space="preserve">Realizar el diseño de modelo de datos de acuerdo con las recomendaciones de diseño definidos para la plataforma de automatización definida por la </w:t>
            </w:r>
            <w:r w:rsidR="0058674D">
              <w:rPr>
                <w:rFonts w:ascii="Arial Narrow" w:hAnsi="Arial Narrow"/>
                <w:color w:val="auto"/>
                <w:sz w:val="20"/>
              </w:rPr>
              <w:t>ANH</w:t>
            </w:r>
            <w:r w:rsidRPr="004B469E">
              <w:rPr>
                <w:rFonts w:ascii="Arial Narrow" w:hAnsi="Arial Narrow"/>
                <w:color w:val="auto"/>
                <w:sz w:val="20"/>
              </w:rPr>
              <w:t>. Este diseño se realiza de acuerdo con el proceso y actividades resultantes de la etapa de refinamiento del proceso.</w:t>
            </w:r>
          </w:p>
          <w:p w14:paraId="0B725259" w14:textId="77777777" w:rsidR="00D71120" w:rsidRPr="004B469E" w:rsidRDefault="00D71120" w:rsidP="004B469E">
            <w:pPr>
              <w:jc w:val="both"/>
              <w:rPr>
                <w:rFonts w:ascii="Arial Narrow" w:hAnsi="Arial Narrow"/>
                <w:color w:val="auto"/>
                <w:sz w:val="20"/>
              </w:rPr>
            </w:pPr>
          </w:p>
          <w:p w14:paraId="52032FF1" w14:textId="38F0FDED" w:rsidR="00323226" w:rsidRDefault="004B469E" w:rsidP="004B469E">
            <w:pPr>
              <w:jc w:val="both"/>
              <w:rPr>
                <w:rFonts w:ascii="Arial Narrow" w:hAnsi="Arial Narrow"/>
                <w:color w:val="auto"/>
                <w:sz w:val="20"/>
              </w:rPr>
            </w:pPr>
            <w:r w:rsidRPr="004B469E">
              <w:rPr>
                <w:rFonts w:ascii="Arial Narrow" w:hAnsi="Arial Narrow"/>
                <w:color w:val="auto"/>
                <w:sz w:val="20"/>
              </w:rPr>
              <w:t xml:space="preserve">Si la automatización de alguno de los procesos requiere el desarrollo de una aplicación en un lenguaje de programación autorizado por la oficina de </w:t>
            </w:r>
            <w:r>
              <w:rPr>
                <w:rFonts w:ascii="Arial Narrow" w:hAnsi="Arial Narrow"/>
                <w:color w:val="auto"/>
                <w:sz w:val="20"/>
              </w:rPr>
              <w:t xml:space="preserve">tecnologías de la información </w:t>
            </w:r>
            <w:r w:rsidRPr="004B469E">
              <w:rPr>
                <w:rFonts w:ascii="Arial Narrow" w:hAnsi="Arial Narrow"/>
                <w:color w:val="auto"/>
                <w:sz w:val="20"/>
              </w:rPr>
              <w:t xml:space="preserve">de la </w:t>
            </w:r>
            <w:r w:rsidR="0058674D">
              <w:rPr>
                <w:rFonts w:ascii="Arial Narrow" w:hAnsi="Arial Narrow"/>
                <w:color w:val="auto"/>
                <w:sz w:val="20"/>
              </w:rPr>
              <w:t>ANH</w:t>
            </w:r>
            <w:r w:rsidRPr="004B469E">
              <w:rPr>
                <w:rFonts w:ascii="Arial Narrow" w:hAnsi="Arial Narrow"/>
                <w:color w:val="auto"/>
                <w:sz w:val="20"/>
              </w:rPr>
              <w:t xml:space="preserve">, el </w:t>
            </w:r>
            <w:r w:rsidR="0058674D">
              <w:rPr>
                <w:rFonts w:ascii="Arial Narrow" w:hAnsi="Arial Narrow"/>
                <w:color w:val="auto"/>
                <w:sz w:val="20"/>
              </w:rPr>
              <w:t>contratista</w:t>
            </w:r>
            <w:r w:rsidRPr="004B469E">
              <w:rPr>
                <w:rFonts w:ascii="Arial Narrow" w:hAnsi="Arial Narrow"/>
                <w:color w:val="auto"/>
                <w:sz w:val="20"/>
              </w:rPr>
              <w:t xml:space="preserve"> deberá presentar el diseño de acuerdo con los lineamientos de diseño determinado por la oficina de sistemas de la </w:t>
            </w:r>
            <w:r w:rsidR="0058674D">
              <w:rPr>
                <w:rFonts w:ascii="Arial Narrow" w:hAnsi="Arial Narrow"/>
                <w:color w:val="auto"/>
                <w:sz w:val="20"/>
              </w:rPr>
              <w:t>ANH</w:t>
            </w:r>
            <w:r w:rsidRPr="004B469E">
              <w:rPr>
                <w:rFonts w:ascii="Arial Narrow" w:hAnsi="Arial Narrow"/>
                <w:color w:val="auto"/>
                <w:sz w:val="20"/>
              </w:rPr>
              <w:t>.</w:t>
            </w:r>
          </w:p>
          <w:p w14:paraId="0F947213" w14:textId="77777777" w:rsidR="00323226" w:rsidRDefault="00323226" w:rsidP="00447F51">
            <w:pPr>
              <w:jc w:val="both"/>
              <w:rPr>
                <w:rFonts w:ascii="Arial Narrow" w:hAnsi="Arial Narrow"/>
                <w:color w:val="auto"/>
                <w:sz w:val="20"/>
              </w:rPr>
            </w:pPr>
          </w:p>
          <w:tbl>
            <w:tblPr>
              <w:tblStyle w:val="Tablaconcuadrcula"/>
              <w:tblW w:w="0" w:type="auto"/>
              <w:tblLook w:val="04A0" w:firstRow="1" w:lastRow="0" w:firstColumn="1" w:lastColumn="0" w:noHBand="0" w:noVBand="1"/>
            </w:tblPr>
            <w:tblGrid>
              <w:gridCol w:w="4217"/>
              <w:gridCol w:w="4218"/>
            </w:tblGrid>
            <w:tr w:rsidR="004B469E" w14:paraId="0302537D" w14:textId="77777777" w:rsidTr="00FE1D90">
              <w:trPr>
                <w:trHeight w:val="538"/>
              </w:trPr>
              <w:tc>
                <w:tcPr>
                  <w:tcW w:w="4217" w:type="dxa"/>
                  <w:shd w:val="clear" w:color="auto" w:fill="EEECE1" w:themeFill="background2"/>
                </w:tcPr>
                <w:p w14:paraId="01F6E170" w14:textId="77777777" w:rsidR="004B469E" w:rsidRPr="00DC29C0" w:rsidRDefault="004B469E" w:rsidP="004B469E">
                  <w:pPr>
                    <w:jc w:val="center"/>
                    <w:rPr>
                      <w:rFonts w:ascii="Arial Narrow" w:hAnsi="Arial Narrow"/>
                      <w:b/>
                      <w:bCs/>
                      <w:color w:val="auto"/>
                      <w:sz w:val="20"/>
                    </w:rPr>
                  </w:pPr>
                  <w:r w:rsidRPr="00DC29C0">
                    <w:rPr>
                      <w:rFonts w:ascii="Arial Narrow" w:hAnsi="Arial Narrow"/>
                      <w:b/>
                      <w:bCs/>
                      <w:color w:val="auto"/>
                      <w:sz w:val="20"/>
                    </w:rPr>
                    <w:t>ACTIVIDADES MÍNIMAS</w:t>
                  </w:r>
                </w:p>
              </w:tc>
              <w:tc>
                <w:tcPr>
                  <w:tcW w:w="4218" w:type="dxa"/>
                  <w:shd w:val="clear" w:color="auto" w:fill="EEECE1" w:themeFill="background2"/>
                </w:tcPr>
                <w:p w14:paraId="77333843" w14:textId="77777777" w:rsidR="004B469E" w:rsidRPr="00DC29C0" w:rsidRDefault="004B469E" w:rsidP="004B469E">
                  <w:pPr>
                    <w:jc w:val="center"/>
                    <w:rPr>
                      <w:rFonts w:ascii="Arial Narrow" w:hAnsi="Arial Narrow"/>
                      <w:b/>
                      <w:bCs/>
                      <w:color w:val="auto"/>
                      <w:sz w:val="20"/>
                    </w:rPr>
                  </w:pPr>
                  <w:r w:rsidRPr="00DC29C0">
                    <w:rPr>
                      <w:rFonts w:ascii="Arial Narrow" w:hAnsi="Arial Narrow"/>
                      <w:b/>
                      <w:bCs/>
                      <w:color w:val="auto"/>
                      <w:sz w:val="20"/>
                    </w:rPr>
                    <w:t>ENTREGABLES</w:t>
                  </w:r>
                </w:p>
              </w:tc>
            </w:tr>
            <w:tr w:rsidR="004B469E" w14:paraId="76FA6AAD" w14:textId="77777777" w:rsidTr="00FE1D90">
              <w:tc>
                <w:tcPr>
                  <w:tcW w:w="4217" w:type="dxa"/>
                </w:tcPr>
                <w:p w14:paraId="0B49913E" w14:textId="3D3213FD" w:rsidR="004B469E" w:rsidRPr="002B3EB3" w:rsidRDefault="00025813" w:rsidP="004B469E">
                  <w:pPr>
                    <w:jc w:val="both"/>
                    <w:rPr>
                      <w:rFonts w:ascii="Arial Narrow" w:hAnsi="Arial Narrow"/>
                      <w:color w:val="auto"/>
                      <w:sz w:val="20"/>
                      <w:highlight w:val="yellow"/>
                    </w:rPr>
                  </w:pPr>
                  <w:r w:rsidRPr="00025813">
                    <w:rPr>
                      <w:rFonts w:ascii="Arial Narrow" w:hAnsi="Arial Narrow"/>
                      <w:color w:val="auto"/>
                      <w:sz w:val="20"/>
                    </w:rPr>
                    <w:t>Elaborar y validar el modelo de datos a usar y actividades diseñadas. Así como también los modelos de datos de repositorios transacciones que sean requeridos durante la implementación de las necesidades funcionales y de negocio.</w:t>
                  </w:r>
                </w:p>
              </w:tc>
              <w:tc>
                <w:tcPr>
                  <w:tcW w:w="4218" w:type="dxa"/>
                </w:tcPr>
                <w:p w14:paraId="361B227A" w14:textId="77777777" w:rsidR="00025813" w:rsidRPr="00025813" w:rsidRDefault="004B469E" w:rsidP="004B469E">
                  <w:pPr>
                    <w:jc w:val="both"/>
                    <w:rPr>
                      <w:rFonts w:ascii="Arial Narrow" w:hAnsi="Arial Narrow"/>
                      <w:color w:val="auto"/>
                      <w:sz w:val="20"/>
                    </w:rPr>
                  </w:pPr>
                  <w:r w:rsidRPr="00025813">
                    <w:rPr>
                      <w:rFonts w:ascii="Arial Narrow" w:hAnsi="Arial Narrow"/>
                      <w:color w:val="auto"/>
                      <w:sz w:val="20"/>
                    </w:rPr>
                    <w:t xml:space="preserve">Modelo de datos a usar en la plataforma de automatización definida por la </w:t>
                  </w:r>
                  <w:r w:rsidR="0058674D" w:rsidRPr="00025813">
                    <w:rPr>
                      <w:rFonts w:ascii="Arial Narrow" w:hAnsi="Arial Narrow"/>
                      <w:color w:val="auto"/>
                      <w:sz w:val="20"/>
                    </w:rPr>
                    <w:t>ANH</w:t>
                  </w:r>
                  <w:r w:rsidRPr="00025813">
                    <w:rPr>
                      <w:rFonts w:ascii="Arial Narrow" w:hAnsi="Arial Narrow"/>
                      <w:color w:val="auto"/>
                      <w:sz w:val="20"/>
                    </w:rPr>
                    <w:t xml:space="preserve">. </w:t>
                  </w:r>
                </w:p>
                <w:p w14:paraId="7301A327" w14:textId="77777777" w:rsidR="00025813" w:rsidRPr="00025813" w:rsidRDefault="004B469E" w:rsidP="004B469E">
                  <w:pPr>
                    <w:jc w:val="both"/>
                    <w:rPr>
                      <w:rFonts w:ascii="Arial Narrow" w:hAnsi="Arial Narrow"/>
                      <w:color w:val="auto"/>
                      <w:sz w:val="20"/>
                    </w:rPr>
                  </w:pPr>
                  <w:r w:rsidRPr="00025813">
                    <w:rPr>
                      <w:rFonts w:ascii="Arial Narrow" w:hAnsi="Arial Narrow"/>
                      <w:color w:val="auto"/>
                      <w:sz w:val="20"/>
                    </w:rPr>
                    <w:t>• Diseño de modelos, bases de datos, componentes elaborados.</w:t>
                  </w:r>
                </w:p>
                <w:p w14:paraId="5BF9BD61" w14:textId="77777777" w:rsidR="00025813" w:rsidRPr="00025813" w:rsidRDefault="004B469E" w:rsidP="004B469E">
                  <w:pPr>
                    <w:jc w:val="both"/>
                    <w:rPr>
                      <w:rFonts w:ascii="Arial Narrow" w:hAnsi="Arial Narrow"/>
                      <w:color w:val="auto"/>
                      <w:sz w:val="20"/>
                    </w:rPr>
                  </w:pPr>
                  <w:r w:rsidRPr="00025813">
                    <w:rPr>
                      <w:rFonts w:ascii="Arial Narrow" w:hAnsi="Arial Narrow"/>
                      <w:color w:val="auto"/>
                      <w:sz w:val="20"/>
                    </w:rPr>
                    <w:t xml:space="preserve"> • Diccionario de todos los objetos de datos</w:t>
                  </w:r>
                </w:p>
                <w:p w14:paraId="4AC4B256" w14:textId="16E30A0F" w:rsidR="004B469E" w:rsidRPr="002B3EB3" w:rsidRDefault="004B469E" w:rsidP="004B469E">
                  <w:pPr>
                    <w:jc w:val="both"/>
                    <w:rPr>
                      <w:rFonts w:ascii="Arial Narrow" w:hAnsi="Arial Narrow"/>
                      <w:color w:val="auto"/>
                      <w:sz w:val="20"/>
                      <w:highlight w:val="yellow"/>
                    </w:rPr>
                  </w:pPr>
                  <w:r w:rsidRPr="00025813">
                    <w:rPr>
                      <w:rFonts w:ascii="Arial Narrow" w:hAnsi="Arial Narrow"/>
                      <w:color w:val="auto"/>
                      <w:sz w:val="20"/>
                    </w:rPr>
                    <w:t xml:space="preserve"> • Contratos de integraciones en los que se incluyan los datos de autenticación(seguridad), la información a compartir (la que expone y consume)</w:t>
                  </w:r>
                </w:p>
              </w:tc>
            </w:tr>
          </w:tbl>
          <w:p w14:paraId="50FA14D7" w14:textId="77777777" w:rsidR="00323226" w:rsidRDefault="00323226" w:rsidP="00447F51">
            <w:pPr>
              <w:jc w:val="both"/>
              <w:rPr>
                <w:rFonts w:ascii="Arial Narrow" w:hAnsi="Arial Narrow"/>
                <w:color w:val="auto"/>
                <w:sz w:val="20"/>
              </w:rPr>
            </w:pPr>
          </w:p>
          <w:p w14:paraId="7A3A49A1" w14:textId="6105C6B2" w:rsidR="00A44DFC" w:rsidRPr="00D90F9F" w:rsidRDefault="00A44DFC" w:rsidP="00A44DFC">
            <w:pPr>
              <w:jc w:val="both"/>
              <w:rPr>
                <w:rFonts w:ascii="Arial Narrow" w:hAnsi="Arial Narrow"/>
                <w:b/>
                <w:bCs/>
                <w:color w:val="auto"/>
                <w:sz w:val="20"/>
              </w:rPr>
            </w:pPr>
            <w:r w:rsidRPr="00D90F9F">
              <w:rPr>
                <w:rFonts w:ascii="Arial Narrow" w:hAnsi="Arial Narrow"/>
                <w:b/>
                <w:bCs/>
                <w:color w:val="auto"/>
                <w:sz w:val="20"/>
              </w:rPr>
              <w:t>D</w:t>
            </w:r>
            <w:r>
              <w:rPr>
                <w:rFonts w:ascii="Arial Narrow" w:hAnsi="Arial Narrow"/>
                <w:b/>
                <w:bCs/>
                <w:color w:val="auto"/>
                <w:sz w:val="20"/>
              </w:rPr>
              <w:t>esarrollo</w:t>
            </w:r>
          </w:p>
          <w:p w14:paraId="2927A248" w14:textId="77777777" w:rsidR="00A44DFC" w:rsidRDefault="00A44DFC" w:rsidP="00A44DFC">
            <w:pPr>
              <w:jc w:val="both"/>
              <w:rPr>
                <w:rFonts w:ascii="Arial Narrow" w:hAnsi="Arial Narrow"/>
                <w:color w:val="auto"/>
                <w:sz w:val="20"/>
              </w:rPr>
            </w:pPr>
          </w:p>
          <w:p w14:paraId="5B2CC7DD" w14:textId="77777777" w:rsidR="00A44DFC" w:rsidRPr="00A44DFC" w:rsidRDefault="00A44DFC" w:rsidP="00A44DFC">
            <w:pPr>
              <w:jc w:val="both"/>
              <w:rPr>
                <w:rFonts w:ascii="Arial Narrow" w:hAnsi="Arial Narrow"/>
                <w:color w:val="auto"/>
                <w:sz w:val="20"/>
              </w:rPr>
            </w:pPr>
            <w:r w:rsidRPr="00A44DFC">
              <w:rPr>
                <w:rFonts w:ascii="Arial Narrow" w:hAnsi="Arial Narrow"/>
                <w:color w:val="auto"/>
                <w:sz w:val="20"/>
              </w:rPr>
              <w:t>En esta etapa se realiza el desarrollo de los componentes identificados en las etapas de refinamiento, análisis y diseño teniendo en cuenta los documentos de especificación de requerimientos y demás generados en ellos.</w:t>
            </w:r>
          </w:p>
          <w:p w14:paraId="5B5BB3ED" w14:textId="46615D63" w:rsidR="00A44DFC" w:rsidRDefault="00A44DFC" w:rsidP="00A44DFC">
            <w:pPr>
              <w:jc w:val="both"/>
              <w:rPr>
                <w:rFonts w:ascii="Arial Narrow" w:hAnsi="Arial Narrow"/>
                <w:color w:val="auto"/>
                <w:sz w:val="20"/>
              </w:rPr>
            </w:pPr>
            <w:r w:rsidRPr="00A44DFC">
              <w:rPr>
                <w:rFonts w:ascii="Arial Narrow" w:hAnsi="Arial Narrow"/>
                <w:color w:val="auto"/>
                <w:sz w:val="20"/>
              </w:rPr>
              <w:t xml:space="preserve">Implementación de los elementos técnicos necesarios para la automatización de procesos de negocio tales como formas, integraciones, reglas de negocio, participantes, entre otros, como también los demás componentes, </w:t>
            </w:r>
            <w:r w:rsidRPr="00A44DFC">
              <w:rPr>
                <w:rFonts w:ascii="Arial Narrow" w:hAnsi="Arial Narrow"/>
                <w:color w:val="auto"/>
                <w:sz w:val="20"/>
              </w:rPr>
              <w:lastRenderedPageBreak/>
              <w:t xml:space="preserve">soluciones y/o piezas de software diseñadas para el cumplimiento de los requerimientos solicitados por la </w:t>
            </w:r>
            <w:r w:rsidR="00BA3F25">
              <w:rPr>
                <w:rFonts w:ascii="Arial Narrow" w:hAnsi="Arial Narrow"/>
                <w:color w:val="auto"/>
                <w:sz w:val="20"/>
              </w:rPr>
              <w:t>ANH</w:t>
            </w:r>
            <w:r w:rsidRPr="00A44DFC">
              <w:rPr>
                <w:rFonts w:ascii="Arial Narrow" w:hAnsi="Arial Narrow"/>
                <w:color w:val="auto"/>
                <w:sz w:val="20"/>
              </w:rPr>
              <w:t xml:space="preserve">. El código fuente de los componentes mencionados anteriormente será almacenado en el repositorio especificado por la </w:t>
            </w:r>
            <w:r w:rsidR="00BA3F25">
              <w:rPr>
                <w:rFonts w:ascii="Arial Narrow" w:hAnsi="Arial Narrow"/>
                <w:color w:val="auto"/>
                <w:sz w:val="20"/>
              </w:rPr>
              <w:t>ANH</w:t>
            </w:r>
            <w:r w:rsidRPr="00A44DFC">
              <w:rPr>
                <w:rFonts w:ascii="Arial Narrow" w:hAnsi="Arial Narrow"/>
                <w:color w:val="auto"/>
                <w:sz w:val="20"/>
              </w:rPr>
              <w:t xml:space="preserve"> de acuerdo con los procedimientos establecidos durante la etapa </w:t>
            </w:r>
            <w:r w:rsidR="0015713A">
              <w:rPr>
                <w:rFonts w:ascii="Arial Narrow" w:hAnsi="Arial Narrow"/>
                <w:color w:val="auto"/>
                <w:sz w:val="20"/>
              </w:rPr>
              <w:t>de</w:t>
            </w:r>
            <w:r w:rsidRPr="00A44DFC">
              <w:rPr>
                <w:rFonts w:ascii="Arial Narrow" w:hAnsi="Arial Narrow"/>
                <w:color w:val="auto"/>
                <w:sz w:val="20"/>
              </w:rPr>
              <w:t xml:space="preserve"> Planeación general, para cada uno de las iteraciones o paquetes de trabajo definido</w:t>
            </w:r>
          </w:p>
          <w:p w14:paraId="7765579A" w14:textId="77777777" w:rsidR="00A44DFC" w:rsidRDefault="00A44DFC" w:rsidP="00A44DFC">
            <w:pPr>
              <w:jc w:val="both"/>
              <w:rPr>
                <w:rFonts w:ascii="Arial Narrow" w:hAnsi="Arial Narrow"/>
                <w:color w:val="auto"/>
                <w:sz w:val="20"/>
              </w:rPr>
            </w:pPr>
          </w:p>
          <w:tbl>
            <w:tblPr>
              <w:tblStyle w:val="Tablaconcuadrcula"/>
              <w:tblW w:w="0" w:type="auto"/>
              <w:tblLook w:val="04A0" w:firstRow="1" w:lastRow="0" w:firstColumn="1" w:lastColumn="0" w:noHBand="0" w:noVBand="1"/>
            </w:tblPr>
            <w:tblGrid>
              <w:gridCol w:w="4217"/>
              <w:gridCol w:w="4218"/>
            </w:tblGrid>
            <w:tr w:rsidR="00A44DFC" w14:paraId="52E2A15C" w14:textId="77777777" w:rsidTr="00FE1D90">
              <w:trPr>
                <w:trHeight w:val="538"/>
              </w:trPr>
              <w:tc>
                <w:tcPr>
                  <w:tcW w:w="4217" w:type="dxa"/>
                  <w:shd w:val="clear" w:color="auto" w:fill="EEECE1" w:themeFill="background2"/>
                </w:tcPr>
                <w:p w14:paraId="68126BC1" w14:textId="77777777" w:rsidR="00A44DFC" w:rsidRPr="00DC29C0" w:rsidRDefault="00A44DFC" w:rsidP="00A44DFC">
                  <w:pPr>
                    <w:jc w:val="center"/>
                    <w:rPr>
                      <w:rFonts w:ascii="Arial Narrow" w:hAnsi="Arial Narrow"/>
                      <w:b/>
                      <w:bCs/>
                      <w:color w:val="auto"/>
                      <w:sz w:val="20"/>
                    </w:rPr>
                  </w:pPr>
                  <w:r w:rsidRPr="00DC29C0">
                    <w:rPr>
                      <w:rFonts w:ascii="Arial Narrow" w:hAnsi="Arial Narrow"/>
                      <w:b/>
                      <w:bCs/>
                      <w:color w:val="auto"/>
                      <w:sz w:val="20"/>
                    </w:rPr>
                    <w:t>ACTIVIDADES MÍNIMAS</w:t>
                  </w:r>
                </w:p>
              </w:tc>
              <w:tc>
                <w:tcPr>
                  <w:tcW w:w="4218" w:type="dxa"/>
                  <w:shd w:val="clear" w:color="auto" w:fill="EEECE1" w:themeFill="background2"/>
                </w:tcPr>
                <w:p w14:paraId="25BCB118" w14:textId="77777777" w:rsidR="00A44DFC" w:rsidRPr="00DC29C0" w:rsidRDefault="00A44DFC" w:rsidP="00A44DFC">
                  <w:pPr>
                    <w:jc w:val="center"/>
                    <w:rPr>
                      <w:rFonts w:ascii="Arial Narrow" w:hAnsi="Arial Narrow"/>
                      <w:b/>
                      <w:bCs/>
                      <w:color w:val="auto"/>
                      <w:sz w:val="20"/>
                    </w:rPr>
                  </w:pPr>
                  <w:r w:rsidRPr="00DC29C0">
                    <w:rPr>
                      <w:rFonts w:ascii="Arial Narrow" w:hAnsi="Arial Narrow"/>
                      <w:b/>
                      <w:bCs/>
                      <w:color w:val="auto"/>
                      <w:sz w:val="20"/>
                    </w:rPr>
                    <w:t>ENTREGABLES</w:t>
                  </w:r>
                </w:p>
              </w:tc>
            </w:tr>
            <w:tr w:rsidR="00A44DFC" w14:paraId="7FFD6FAD" w14:textId="77777777" w:rsidTr="00A44DFC">
              <w:trPr>
                <w:trHeight w:val="4006"/>
              </w:trPr>
              <w:tc>
                <w:tcPr>
                  <w:tcW w:w="4217" w:type="dxa"/>
                </w:tcPr>
                <w:p w14:paraId="565E3BBC" w14:textId="0AC3DEB3" w:rsidR="00A44DFC" w:rsidRPr="0015713A" w:rsidRDefault="00A44DFC" w:rsidP="00A44DFC">
                  <w:pPr>
                    <w:jc w:val="both"/>
                    <w:rPr>
                      <w:rFonts w:ascii="Arial Narrow" w:hAnsi="Arial Narrow"/>
                      <w:color w:val="auto"/>
                      <w:sz w:val="20"/>
                    </w:rPr>
                  </w:pPr>
                  <w:r w:rsidRPr="0015713A">
                    <w:rPr>
                      <w:rFonts w:ascii="Arial Narrow" w:hAnsi="Arial Narrow"/>
                      <w:color w:val="auto"/>
                      <w:sz w:val="20"/>
                    </w:rPr>
                    <w:t xml:space="preserve">Implementación de formas, reglas de negocio, participantes e integraciones definidos en el ciclo de desarrollo </w:t>
                  </w:r>
                  <w:r w:rsidR="0015713A" w:rsidRPr="0015713A">
                    <w:rPr>
                      <w:rFonts w:ascii="Arial Narrow" w:hAnsi="Arial Narrow"/>
                      <w:color w:val="auto"/>
                      <w:sz w:val="20"/>
                    </w:rPr>
                    <w:t>del software</w:t>
                  </w:r>
                  <w:r w:rsidRPr="0015713A">
                    <w:rPr>
                      <w:rFonts w:ascii="Arial Narrow" w:hAnsi="Arial Narrow"/>
                      <w:color w:val="auto"/>
                      <w:sz w:val="20"/>
                    </w:rPr>
                    <w:t xml:space="preserve">. Para dichos procesos se deben tener en cuenta las actividades de modelamiento, Creación de modelo de datos, definir expresiones, Acciones y validaciones, creación de conectores y manejo de la capa SOA de la plataforma de automatización definida por la </w:t>
                  </w:r>
                  <w:r w:rsidR="0058674D" w:rsidRPr="0015713A">
                    <w:rPr>
                      <w:rFonts w:ascii="Arial Narrow" w:hAnsi="Arial Narrow"/>
                      <w:color w:val="auto"/>
                      <w:sz w:val="20"/>
                    </w:rPr>
                    <w:t>ANH</w:t>
                  </w:r>
                  <w:r w:rsidRPr="0015713A">
                    <w:rPr>
                      <w:rFonts w:ascii="Arial Narrow" w:hAnsi="Arial Narrow"/>
                      <w:color w:val="auto"/>
                      <w:sz w:val="20"/>
                    </w:rPr>
                    <w:t>.</w:t>
                  </w:r>
                </w:p>
                <w:p w14:paraId="7A28A630" w14:textId="77777777" w:rsidR="00A44DFC" w:rsidRPr="0015713A" w:rsidRDefault="00A44DFC" w:rsidP="00A44DFC">
                  <w:pPr>
                    <w:jc w:val="both"/>
                    <w:rPr>
                      <w:rFonts w:ascii="Arial Narrow" w:hAnsi="Arial Narrow"/>
                      <w:color w:val="auto"/>
                      <w:sz w:val="20"/>
                    </w:rPr>
                  </w:pPr>
                </w:p>
                <w:p w14:paraId="5B5536BD" w14:textId="17431F3E" w:rsidR="00A44DFC" w:rsidRPr="0015713A" w:rsidRDefault="00A44DFC" w:rsidP="00A44DFC">
                  <w:pPr>
                    <w:jc w:val="both"/>
                    <w:rPr>
                      <w:rFonts w:ascii="Arial Narrow" w:hAnsi="Arial Narrow"/>
                      <w:color w:val="auto"/>
                      <w:sz w:val="20"/>
                    </w:rPr>
                  </w:pPr>
                  <w:r w:rsidRPr="0015713A">
                    <w:rPr>
                      <w:rFonts w:ascii="Arial Narrow" w:hAnsi="Arial Narrow"/>
                      <w:color w:val="auto"/>
                      <w:sz w:val="20"/>
                    </w:rPr>
                    <w:t xml:space="preserve">Desarrollar los componentes, servicios de negocio, soluciones y/o piezas de software bajo los lineamientos y enfoque metodológico acordado con la </w:t>
                  </w:r>
                  <w:r w:rsidR="0058674D" w:rsidRPr="0015713A">
                    <w:rPr>
                      <w:rFonts w:ascii="Arial Narrow" w:hAnsi="Arial Narrow"/>
                      <w:color w:val="auto"/>
                      <w:sz w:val="20"/>
                    </w:rPr>
                    <w:t>ANH</w:t>
                  </w:r>
                  <w:r w:rsidRPr="0015713A">
                    <w:rPr>
                      <w:rFonts w:ascii="Arial Narrow" w:hAnsi="Arial Narrow"/>
                      <w:color w:val="auto"/>
                      <w:sz w:val="20"/>
                    </w:rPr>
                    <w:t xml:space="preserve">; siguiendo los requerimientos y estándares de calidad acordados. Para el desarrollo de esta etapa se deberá aplicar el enfoque metodológico acordado en la actividad “Planeación general”. El </w:t>
                  </w:r>
                  <w:r w:rsidR="0058674D" w:rsidRPr="0015713A">
                    <w:rPr>
                      <w:rFonts w:ascii="Arial Narrow" w:hAnsi="Arial Narrow"/>
                      <w:color w:val="auto"/>
                      <w:sz w:val="20"/>
                    </w:rPr>
                    <w:t>contratista</w:t>
                  </w:r>
                  <w:r w:rsidRPr="0015713A">
                    <w:rPr>
                      <w:rFonts w:ascii="Arial Narrow" w:hAnsi="Arial Narrow"/>
                      <w:color w:val="auto"/>
                      <w:sz w:val="20"/>
                    </w:rPr>
                    <w:t xml:space="preserve"> deberá adelantar el aseguramiento de la calidad durante cada una de las etapas de la implementación del proceso de negocio y demás componentes, soluciones y/o piezas de software. Las pruebas deben abarcar cada uno de los componentes o piezas de software de manera individual como también la integración de estas, por ejemplo, el uso de servicios por parte del proceso de negocio, es decir, se deben hacer pruebas de ensamblaje para probar la eficacia del ensamble de cada uno de los servicios SOA a los procesos que deben apoyar</w:t>
                  </w:r>
                </w:p>
              </w:tc>
              <w:tc>
                <w:tcPr>
                  <w:tcW w:w="4218" w:type="dxa"/>
                </w:tcPr>
                <w:p w14:paraId="2BFD8483" w14:textId="77777777" w:rsidR="0015713A" w:rsidRPr="0015713A" w:rsidRDefault="00A44DFC" w:rsidP="00A44DFC">
                  <w:pPr>
                    <w:jc w:val="both"/>
                    <w:rPr>
                      <w:rFonts w:ascii="Arial Narrow" w:hAnsi="Arial Narrow"/>
                      <w:color w:val="auto"/>
                      <w:sz w:val="20"/>
                    </w:rPr>
                  </w:pPr>
                  <w:r w:rsidRPr="0015713A">
                    <w:rPr>
                      <w:rFonts w:ascii="Arial Narrow" w:hAnsi="Arial Narrow"/>
                      <w:color w:val="auto"/>
                      <w:sz w:val="20"/>
                    </w:rPr>
                    <w:t xml:space="preserve">Código fuente en el repositorio oficial. </w:t>
                  </w:r>
                </w:p>
                <w:p w14:paraId="787EA2B3" w14:textId="77777777" w:rsidR="0015713A" w:rsidRPr="0015713A" w:rsidRDefault="00A44DFC" w:rsidP="00A44DFC">
                  <w:pPr>
                    <w:jc w:val="both"/>
                    <w:rPr>
                      <w:rFonts w:ascii="Arial Narrow" w:hAnsi="Arial Narrow"/>
                      <w:color w:val="auto"/>
                      <w:sz w:val="20"/>
                    </w:rPr>
                  </w:pPr>
                  <w:r w:rsidRPr="0015713A">
                    <w:rPr>
                      <w:rFonts w:ascii="Arial Narrow" w:hAnsi="Arial Narrow"/>
                      <w:color w:val="auto"/>
                      <w:sz w:val="20"/>
                    </w:rPr>
                    <w:t>• Código fuente de pruebas unitarias e integración.</w:t>
                  </w:r>
                </w:p>
                <w:p w14:paraId="57375594" w14:textId="77777777" w:rsidR="0015713A" w:rsidRPr="0015713A" w:rsidRDefault="00A44DFC" w:rsidP="00A44DFC">
                  <w:pPr>
                    <w:jc w:val="both"/>
                    <w:rPr>
                      <w:rFonts w:ascii="Arial Narrow" w:hAnsi="Arial Narrow"/>
                      <w:color w:val="auto"/>
                      <w:sz w:val="20"/>
                    </w:rPr>
                  </w:pPr>
                  <w:r w:rsidRPr="0015713A">
                    <w:rPr>
                      <w:rFonts w:ascii="Arial Narrow" w:hAnsi="Arial Narrow"/>
                      <w:color w:val="auto"/>
                      <w:sz w:val="20"/>
                    </w:rPr>
                    <w:t xml:space="preserve"> • Evidencias de la correcta ejecución de los tipos de pruebas aplicadas.</w:t>
                  </w:r>
                </w:p>
                <w:p w14:paraId="6ABB213A" w14:textId="77777777" w:rsidR="0015713A" w:rsidRPr="0015713A" w:rsidRDefault="00A44DFC" w:rsidP="00A44DFC">
                  <w:pPr>
                    <w:jc w:val="both"/>
                    <w:rPr>
                      <w:rFonts w:ascii="Arial Narrow" w:hAnsi="Arial Narrow"/>
                      <w:color w:val="auto"/>
                      <w:sz w:val="20"/>
                    </w:rPr>
                  </w:pPr>
                  <w:r w:rsidRPr="0015713A">
                    <w:rPr>
                      <w:rFonts w:ascii="Arial Narrow" w:hAnsi="Arial Narrow"/>
                      <w:color w:val="auto"/>
                      <w:sz w:val="20"/>
                    </w:rPr>
                    <w:t xml:space="preserve"> • Informe de entrega para pruebas de aceptación.</w:t>
                  </w:r>
                </w:p>
                <w:p w14:paraId="3A27577E" w14:textId="77777777" w:rsidR="0015713A" w:rsidRPr="0015713A" w:rsidRDefault="00A44DFC" w:rsidP="00A44DFC">
                  <w:pPr>
                    <w:jc w:val="both"/>
                    <w:rPr>
                      <w:rFonts w:ascii="Arial Narrow" w:hAnsi="Arial Narrow"/>
                      <w:color w:val="auto"/>
                      <w:sz w:val="20"/>
                    </w:rPr>
                  </w:pPr>
                  <w:r w:rsidRPr="0015713A">
                    <w:rPr>
                      <w:rFonts w:ascii="Arial Narrow" w:hAnsi="Arial Narrow"/>
                      <w:color w:val="auto"/>
                      <w:sz w:val="20"/>
                    </w:rPr>
                    <w:t xml:space="preserve"> • Componentes, soluciones y/o piezas de software.</w:t>
                  </w:r>
                </w:p>
                <w:p w14:paraId="49324F35" w14:textId="77777777" w:rsidR="0015713A" w:rsidRPr="0015713A" w:rsidRDefault="00A44DFC" w:rsidP="00A44DFC">
                  <w:pPr>
                    <w:jc w:val="both"/>
                    <w:rPr>
                      <w:rFonts w:ascii="Arial Narrow" w:hAnsi="Arial Narrow"/>
                      <w:color w:val="auto"/>
                      <w:sz w:val="20"/>
                    </w:rPr>
                  </w:pPr>
                  <w:r w:rsidRPr="0015713A">
                    <w:rPr>
                      <w:rFonts w:ascii="Arial Narrow" w:hAnsi="Arial Narrow"/>
                      <w:color w:val="auto"/>
                      <w:sz w:val="20"/>
                    </w:rPr>
                    <w:t xml:space="preserve"> • Planes detallados de pruebas de unidad, funcionales, no funcionales, de integración y las que se definan conjuntamente. </w:t>
                  </w:r>
                </w:p>
                <w:p w14:paraId="67EC98EC" w14:textId="77777777" w:rsidR="0015713A" w:rsidRPr="0015713A" w:rsidRDefault="00A44DFC" w:rsidP="00A44DFC">
                  <w:pPr>
                    <w:jc w:val="both"/>
                    <w:rPr>
                      <w:rFonts w:ascii="Arial Narrow" w:hAnsi="Arial Narrow"/>
                      <w:color w:val="auto"/>
                      <w:sz w:val="20"/>
                    </w:rPr>
                  </w:pPr>
                  <w:r w:rsidRPr="0015713A">
                    <w:rPr>
                      <w:rFonts w:ascii="Arial Narrow" w:hAnsi="Arial Narrow"/>
                      <w:color w:val="auto"/>
                      <w:sz w:val="20"/>
                    </w:rPr>
                    <w:t>• Scripts y set de pruebas planteadas en los planes detallados.</w:t>
                  </w:r>
                </w:p>
                <w:p w14:paraId="56A2E8D3" w14:textId="77777777" w:rsidR="0015713A" w:rsidRPr="0015713A" w:rsidRDefault="00A44DFC" w:rsidP="00A44DFC">
                  <w:pPr>
                    <w:jc w:val="both"/>
                    <w:rPr>
                      <w:rFonts w:ascii="Arial Narrow" w:hAnsi="Arial Narrow"/>
                      <w:color w:val="auto"/>
                      <w:sz w:val="20"/>
                    </w:rPr>
                  </w:pPr>
                  <w:r w:rsidRPr="0015713A">
                    <w:rPr>
                      <w:rFonts w:ascii="Arial Narrow" w:hAnsi="Arial Narrow"/>
                      <w:color w:val="auto"/>
                      <w:sz w:val="20"/>
                    </w:rPr>
                    <w:t xml:space="preserve"> • Informes de los resultados de las pruebas ejecutadas sobre los productos. </w:t>
                  </w:r>
                </w:p>
                <w:p w14:paraId="6F21D536" w14:textId="42CAC596" w:rsidR="00A44DFC" w:rsidRPr="0015713A" w:rsidRDefault="00A44DFC" w:rsidP="0015713A">
                  <w:pPr>
                    <w:jc w:val="both"/>
                    <w:rPr>
                      <w:rFonts w:ascii="Arial Narrow" w:hAnsi="Arial Narrow"/>
                      <w:color w:val="auto"/>
                      <w:sz w:val="20"/>
                    </w:rPr>
                  </w:pPr>
                  <w:r w:rsidRPr="0015713A">
                    <w:rPr>
                      <w:rFonts w:ascii="Arial Narrow" w:hAnsi="Arial Narrow"/>
                      <w:color w:val="auto"/>
                      <w:sz w:val="20"/>
                    </w:rPr>
                    <w:t>• Soluciones implementadas en función del rendimiento esperado de los procesos para optimizar el despliegue de los componentes de la iteración o paquete de trabajo.</w:t>
                  </w:r>
                </w:p>
              </w:tc>
            </w:tr>
          </w:tbl>
          <w:p w14:paraId="03496ABB" w14:textId="77777777" w:rsidR="00323226" w:rsidRDefault="00323226" w:rsidP="00447F51">
            <w:pPr>
              <w:jc w:val="both"/>
              <w:rPr>
                <w:rFonts w:ascii="Arial Narrow" w:hAnsi="Arial Narrow"/>
                <w:color w:val="auto"/>
                <w:sz w:val="20"/>
              </w:rPr>
            </w:pPr>
          </w:p>
          <w:p w14:paraId="5DA9B1D9" w14:textId="1D0C749D" w:rsidR="00020D59" w:rsidRPr="00D90F9F" w:rsidRDefault="00020D59" w:rsidP="00020D59">
            <w:pPr>
              <w:jc w:val="both"/>
              <w:rPr>
                <w:rFonts w:ascii="Arial Narrow" w:hAnsi="Arial Narrow"/>
                <w:b/>
                <w:bCs/>
                <w:color w:val="auto"/>
                <w:sz w:val="20"/>
              </w:rPr>
            </w:pPr>
            <w:r>
              <w:rPr>
                <w:rFonts w:ascii="Arial Narrow" w:hAnsi="Arial Narrow"/>
                <w:b/>
                <w:bCs/>
                <w:color w:val="auto"/>
                <w:sz w:val="20"/>
              </w:rPr>
              <w:t>Pruebas</w:t>
            </w:r>
          </w:p>
          <w:p w14:paraId="5218AA19" w14:textId="77777777" w:rsidR="00020D59" w:rsidRDefault="00020D59" w:rsidP="00020D59">
            <w:pPr>
              <w:jc w:val="both"/>
              <w:rPr>
                <w:rFonts w:ascii="Arial Narrow" w:hAnsi="Arial Narrow"/>
                <w:color w:val="auto"/>
                <w:sz w:val="20"/>
              </w:rPr>
            </w:pPr>
          </w:p>
          <w:p w14:paraId="4B3B615C" w14:textId="56E86D6B" w:rsidR="00020D59" w:rsidRPr="00020D59" w:rsidRDefault="00020D59" w:rsidP="0B6E3F22">
            <w:pPr>
              <w:jc w:val="both"/>
              <w:rPr>
                <w:rFonts w:ascii="Arial Narrow" w:hAnsi="Arial Narrow"/>
                <w:color w:val="auto"/>
                <w:sz w:val="20"/>
              </w:rPr>
            </w:pPr>
            <w:r w:rsidRPr="0B6E3F22">
              <w:rPr>
                <w:rFonts w:ascii="Arial Narrow" w:hAnsi="Arial Narrow"/>
                <w:color w:val="auto"/>
                <w:sz w:val="20"/>
              </w:rPr>
              <w:t xml:space="preserve">El despliegue en ambiente de pruebas para aceptación se realizará una vez el </w:t>
            </w:r>
            <w:r w:rsidR="004C445C" w:rsidRPr="0B6E3F22">
              <w:rPr>
                <w:rFonts w:ascii="Arial Narrow" w:hAnsi="Arial Narrow"/>
                <w:color w:val="auto"/>
                <w:sz w:val="20"/>
              </w:rPr>
              <w:t>contratista</w:t>
            </w:r>
            <w:r w:rsidRPr="0B6E3F22">
              <w:rPr>
                <w:rFonts w:ascii="Arial Narrow" w:hAnsi="Arial Narrow"/>
                <w:color w:val="auto"/>
                <w:sz w:val="20"/>
              </w:rPr>
              <w:t xml:space="preserve"> haya efectuado las pruebas de aseguramiento de la calidad internas. El despliegue se realizará principalmente sobre las plataformas  definida</w:t>
            </w:r>
            <w:r w:rsidR="131203AE" w:rsidRPr="0B6E3F22">
              <w:rPr>
                <w:rFonts w:ascii="Arial Narrow" w:hAnsi="Arial Narrow"/>
                <w:color w:val="auto"/>
                <w:sz w:val="20"/>
              </w:rPr>
              <w:t>s</w:t>
            </w:r>
            <w:r w:rsidRPr="0B6E3F22">
              <w:rPr>
                <w:rFonts w:ascii="Arial Narrow" w:hAnsi="Arial Narrow"/>
                <w:color w:val="auto"/>
                <w:sz w:val="20"/>
              </w:rPr>
              <w:t xml:space="preserve"> por la </w:t>
            </w:r>
            <w:r w:rsidR="004C445C" w:rsidRPr="0B6E3F22">
              <w:rPr>
                <w:rFonts w:ascii="Arial Narrow" w:hAnsi="Arial Narrow"/>
                <w:color w:val="auto"/>
                <w:sz w:val="20"/>
              </w:rPr>
              <w:t>ANH</w:t>
            </w:r>
            <w:r w:rsidRPr="0B6E3F22">
              <w:rPr>
                <w:rFonts w:ascii="Arial Narrow" w:hAnsi="Arial Narrow"/>
                <w:color w:val="auto"/>
                <w:sz w:val="20"/>
              </w:rPr>
              <w:t xml:space="preserve"> para el caso del proceso de negocio automatizados. Una vez el proceso, componentes, soluciones y/o piezas de software funcionales se encuentren desplegados en el ambiente de pruebas de aceptación, la </w:t>
            </w:r>
            <w:r w:rsidR="004C445C" w:rsidRPr="0B6E3F22">
              <w:rPr>
                <w:rFonts w:ascii="Arial Narrow" w:hAnsi="Arial Narrow"/>
                <w:color w:val="auto"/>
                <w:sz w:val="20"/>
              </w:rPr>
              <w:t>ANH</w:t>
            </w:r>
            <w:r w:rsidRPr="0B6E3F22">
              <w:rPr>
                <w:rFonts w:ascii="Arial Narrow" w:hAnsi="Arial Narrow"/>
                <w:color w:val="auto"/>
                <w:sz w:val="20"/>
              </w:rPr>
              <w:t xml:space="preserve"> procederá a hacer las pruebas de aceptación de los productos y el </w:t>
            </w:r>
            <w:r w:rsidR="004C445C" w:rsidRPr="0B6E3F22">
              <w:rPr>
                <w:rFonts w:ascii="Arial Narrow" w:hAnsi="Arial Narrow"/>
                <w:color w:val="auto"/>
                <w:sz w:val="20"/>
              </w:rPr>
              <w:t>contratista</w:t>
            </w:r>
            <w:r w:rsidRPr="0B6E3F22">
              <w:rPr>
                <w:rFonts w:ascii="Arial Narrow" w:hAnsi="Arial Narrow"/>
                <w:color w:val="auto"/>
                <w:sz w:val="20"/>
              </w:rPr>
              <w:t xml:space="preserve"> deberá corregir los errores que le sean reportados.</w:t>
            </w:r>
          </w:p>
          <w:p w14:paraId="4012F624" w14:textId="2E82F39D" w:rsidR="00020D59" w:rsidRPr="00020D59" w:rsidRDefault="00020D59" w:rsidP="0B6E3F22">
            <w:pPr>
              <w:jc w:val="both"/>
              <w:rPr>
                <w:rFonts w:ascii="Arial Narrow" w:hAnsi="Arial Narrow"/>
                <w:color w:val="auto"/>
                <w:sz w:val="20"/>
              </w:rPr>
            </w:pPr>
            <w:r w:rsidRPr="0B6E3F22">
              <w:rPr>
                <w:rFonts w:ascii="Arial Narrow" w:hAnsi="Arial Narrow"/>
                <w:color w:val="auto"/>
                <w:sz w:val="20"/>
              </w:rPr>
              <w:t xml:space="preserve">Las horas dedicadas por el personal de la </w:t>
            </w:r>
            <w:r w:rsidR="004C445C" w:rsidRPr="0B6E3F22">
              <w:rPr>
                <w:rFonts w:ascii="Arial Narrow" w:hAnsi="Arial Narrow"/>
                <w:color w:val="auto"/>
                <w:sz w:val="20"/>
              </w:rPr>
              <w:t>ANH</w:t>
            </w:r>
            <w:r w:rsidRPr="0B6E3F22">
              <w:rPr>
                <w:rFonts w:ascii="Arial Narrow" w:hAnsi="Arial Narrow"/>
                <w:color w:val="auto"/>
                <w:sz w:val="20"/>
              </w:rPr>
              <w:t xml:space="preserve"> a pruebas de QA </w:t>
            </w:r>
            <w:r w:rsidR="4E1873E7" w:rsidRPr="0B6E3F22">
              <w:rPr>
                <w:rFonts w:ascii="Arial Narrow" w:hAnsi="Arial Narrow"/>
                <w:color w:val="auto"/>
                <w:sz w:val="20"/>
              </w:rPr>
              <w:t xml:space="preserve"> </w:t>
            </w:r>
            <w:r w:rsidRPr="0B6E3F22">
              <w:rPr>
                <w:rFonts w:ascii="Arial Narrow" w:hAnsi="Arial Narrow"/>
                <w:color w:val="auto"/>
                <w:sz w:val="20"/>
              </w:rPr>
              <w:t xml:space="preserve">sobre requerimientos entregados por el </w:t>
            </w:r>
            <w:r w:rsidR="004C445C" w:rsidRPr="0B6E3F22">
              <w:rPr>
                <w:rFonts w:ascii="Arial Narrow" w:hAnsi="Arial Narrow"/>
                <w:color w:val="auto"/>
                <w:sz w:val="20"/>
              </w:rPr>
              <w:t>contratista</w:t>
            </w:r>
            <w:r w:rsidRPr="0B6E3F22">
              <w:rPr>
                <w:rFonts w:ascii="Arial Narrow" w:hAnsi="Arial Narrow"/>
                <w:color w:val="auto"/>
                <w:sz w:val="20"/>
              </w:rPr>
              <w:t xml:space="preserve"> que no cumplan por encima del 80% con las especificaciones establecidas serán sumadas en tiempo al periodo de garantía en el entendido que no se tuvo un riguroso proceso de verificación de calidad antes de su entrega a la </w:t>
            </w:r>
            <w:r w:rsidR="004C445C" w:rsidRPr="0B6E3F22">
              <w:rPr>
                <w:rFonts w:ascii="Arial Narrow" w:hAnsi="Arial Narrow"/>
                <w:color w:val="auto"/>
                <w:sz w:val="20"/>
              </w:rPr>
              <w:t>ANH</w:t>
            </w:r>
            <w:r w:rsidRPr="0B6E3F22">
              <w:rPr>
                <w:rFonts w:ascii="Arial Narrow" w:hAnsi="Arial Narrow"/>
                <w:color w:val="auto"/>
                <w:sz w:val="20"/>
              </w:rPr>
              <w:t>.</w:t>
            </w:r>
          </w:p>
          <w:p w14:paraId="69127D72" w14:textId="09BB6F61" w:rsidR="00020D59" w:rsidRDefault="00020D59" w:rsidP="00020D59">
            <w:pPr>
              <w:jc w:val="both"/>
              <w:rPr>
                <w:rFonts w:ascii="Arial Narrow" w:hAnsi="Arial Narrow"/>
                <w:color w:val="auto"/>
                <w:sz w:val="20"/>
              </w:rPr>
            </w:pPr>
            <w:r w:rsidRPr="00020D59">
              <w:rPr>
                <w:rFonts w:ascii="Arial Narrow" w:hAnsi="Arial Narrow"/>
                <w:color w:val="auto"/>
                <w:sz w:val="20"/>
              </w:rPr>
              <w:t xml:space="preserve">Si la automatización de alguno de los procesos requiere el desarrollo de una aplicación en un lenguaje de programación autorizado por la oficina de sistemas de la </w:t>
            </w:r>
            <w:r w:rsidR="004C445C">
              <w:rPr>
                <w:rFonts w:ascii="Arial Narrow" w:hAnsi="Arial Narrow"/>
                <w:color w:val="auto"/>
                <w:sz w:val="20"/>
              </w:rPr>
              <w:t>ANH</w:t>
            </w:r>
            <w:r w:rsidRPr="00020D59">
              <w:rPr>
                <w:rFonts w:ascii="Arial Narrow" w:hAnsi="Arial Narrow"/>
                <w:color w:val="auto"/>
                <w:sz w:val="20"/>
              </w:rPr>
              <w:t>, se llevarán a cabo pruebas exhaustivas en los servidores web y servidores de aplicaciones</w:t>
            </w:r>
            <w:r>
              <w:rPr>
                <w:rFonts w:ascii="Arial Narrow" w:hAnsi="Arial Narrow"/>
                <w:color w:val="auto"/>
                <w:sz w:val="20"/>
              </w:rPr>
              <w:t xml:space="preserve"> </w:t>
            </w:r>
            <w:r w:rsidRPr="00020D59">
              <w:rPr>
                <w:rFonts w:ascii="Arial Narrow" w:hAnsi="Arial Narrow"/>
                <w:color w:val="auto"/>
                <w:sz w:val="20"/>
              </w:rPr>
              <w:t xml:space="preserve">correspondientes, garantizando así el despliegue y funcionamiento adecuado de la aplicación. Además, se realizarán pruebas de integración con otros aplicativos y con las bases de </w:t>
            </w:r>
            <w:r w:rsidRPr="00020D59">
              <w:rPr>
                <w:rFonts w:ascii="Arial Narrow" w:hAnsi="Arial Narrow"/>
                <w:color w:val="auto"/>
                <w:sz w:val="20"/>
              </w:rPr>
              <w:lastRenderedPageBreak/>
              <w:t>datos asociadas al desarrollo, para asegurar la interoperabilidad y la correcta interacción entre los diferentes sistemas. Estas pruebas abarcarán aspectos como la comunicación entre aplicativos, la sincronización de datos y el correcto funcionamiento de las operaciones y transacciones. El objetivo es asegurar la calidad y la eficiencia de la aplicación desarrollada en el lenguaje de programación autorizado, así como su integración exitosa con otros componentes del sistema y las bases de datos pertinentes.</w:t>
            </w:r>
          </w:p>
          <w:p w14:paraId="0EA1B50C" w14:textId="77777777" w:rsidR="00020D59" w:rsidRDefault="00020D59" w:rsidP="00020D59">
            <w:pPr>
              <w:jc w:val="both"/>
              <w:rPr>
                <w:rFonts w:ascii="Arial Narrow" w:hAnsi="Arial Narrow"/>
                <w:color w:val="auto"/>
                <w:sz w:val="20"/>
              </w:rPr>
            </w:pPr>
          </w:p>
          <w:p w14:paraId="5353D836" w14:textId="77777777" w:rsidR="00020D59" w:rsidRDefault="00020D59" w:rsidP="00020D59">
            <w:pPr>
              <w:jc w:val="both"/>
              <w:rPr>
                <w:rFonts w:ascii="Arial Narrow" w:hAnsi="Arial Narrow"/>
                <w:color w:val="auto"/>
                <w:sz w:val="20"/>
              </w:rPr>
            </w:pPr>
          </w:p>
          <w:tbl>
            <w:tblPr>
              <w:tblStyle w:val="Tablaconcuadrcula"/>
              <w:tblW w:w="0" w:type="auto"/>
              <w:tblLook w:val="04A0" w:firstRow="1" w:lastRow="0" w:firstColumn="1" w:lastColumn="0" w:noHBand="0" w:noVBand="1"/>
            </w:tblPr>
            <w:tblGrid>
              <w:gridCol w:w="4217"/>
              <w:gridCol w:w="4218"/>
            </w:tblGrid>
            <w:tr w:rsidR="00020D59" w14:paraId="635FD742" w14:textId="77777777" w:rsidTr="00FE1D90">
              <w:trPr>
                <w:trHeight w:val="538"/>
              </w:trPr>
              <w:tc>
                <w:tcPr>
                  <w:tcW w:w="4217" w:type="dxa"/>
                  <w:shd w:val="clear" w:color="auto" w:fill="EEECE1" w:themeFill="background2"/>
                </w:tcPr>
                <w:p w14:paraId="73D8FF5E" w14:textId="77777777" w:rsidR="00020D59" w:rsidRPr="00DC29C0" w:rsidRDefault="00020D59" w:rsidP="00020D59">
                  <w:pPr>
                    <w:jc w:val="center"/>
                    <w:rPr>
                      <w:rFonts w:ascii="Arial Narrow" w:hAnsi="Arial Narrow"/>
                      <w:b/>
                      <w:bCs/>
                      <w:color w:val="auto"/>
                      <w:sz w:val="20"/>
                    </w:rPr>
                  </w:pPr>
                  <w:r w:rsidRPr="00DC29C0">
                    <w:rPr>
                      <w:rFonts w:ascii="Arial Narrow" w:hAnsi="Arial Narrow"/>
                      <w:b/>
                      <w:bCs/>
                      <w:color w:val="auto"/>
                      <w:sz w:val="20"/>
                    </w:rPr>
                    <w:t>ACTIVIDADES MÍNIMAS</w:t>
                  </w:r>
                </w:p>
              </w:tc>
              <w:tc>
                <w:tcPr>
                  <w:tcW w:w="4218" w:type="dxa"/>
                  <w:shd w:val="clear" w:color="auto" w:fill="EEECE1" w:themeFill="background2"/>
                </w:tcPr>
                <w:p w14:paraId="66C9B634" w14:textId="77777777" w:rsidR="00020D59" w:rsidRPr="00DC29C0" w:rsidRDefault="00020D59" w:rsidP="00020D59">
                  <w:pPr>
                    <w:jc w:val="center"/>
                    <w:rPr>
                      <w:rFonts w:ascii="Arial Narrow" w:hAnsi="Arial Narrow"/>
                      <w:b/>
                      <w:bCs/>
                      <w:color w:val="auto"/>
                      <w:sz w:val="20"/>
                    </w:rPr>
                  </w:pPr>
                  <w:r w:rsidRPr="00DC29C0">
                    <w:rPr>
                      <w:rFonts w:ascii="Arial Narrow" w:hAnsi="Arial Narrow"/>
                      <w:b/>
                      <w:bCs/>
                      <w:color w:val="auto"/>
                      <w:sz w:val="20"/>
                    </w:rPr>
                    <w:t>ENTREGABLES</w:t>
                  </w:r>
                </w:p>
              </w:tc>
            </w:tr>
            <w:tr w:rsidR="00020D59" w14:paraId="71D89661" w14:textId="77777777" w:rsidTr="00FE1D90">
              <w:trPr>
                <w:trHeight w:val="4006"/>
              </w:trPr>
              <w:tc>
                <w:tcPr>
                  <w:tcW w:w="4217" w:type="dxa"/>
                </w:tcPr>
                <w:p w14:paraId="434E7795" w14:textId="77777777" w:rsidR="00EF2119" w:rsidRDefault="00020D59" w:rsidP="00020D59">
                  <w:pPr>
                    <w:jc w:val="both"/>
                    <w:rPr>
                      <w:rFonts w:ascii="Arial Narrow" w:hAnsi="Arial Narrow"/>
                      <w:color w:val="auto"/>
                      <w:sz w:val="20"/>
                    </w:rPr>
                  </w:pPr>
                  <w:r w:rsidRPr="00020D59">
                    <w:rPr>
                      <w:rFonts w:ascii="Arial Narrow" w:hAnsi="Arial Narrow"/>
                      <w:color w:val="auto"/>
                      <w:sz w:val="20"/>
                    </w:rPr>
                    <w:t xml:space="preserve">Realizar el despliegue en ambiente de pruebas de aceptación del proceso de negocio, componentes, soluciones y/o piezas de software implementados, garantizando el correcto funcionamiento de estos; así como su integración con los desarrollos o implementaciones previamente entregados y aceptados. </w:t>
                  </w:r>
                </w:p>
                <w:p w14:paraId="3EAAC8F0" w14:textId="77777777" w:rsidR="00EF2119" w:rsidRDefault="00020D59" w:rsidP="00020D59">
                  <w:pPr>
                    <w:jc w:val="both"/>
                    <w:rPr>
                      <w:rFonts w:ascii="Arial Narrow" w:hAnsi="Arial Narrow"/>
                      <w:color w:val="auto"/>
                      <w:sz w:val="20"/>
                    </w:rPr>
                  </w:pPr>
                  <w:r w:rsidRPr="00020D59">
                    <w:rPr>
                      <w:rFonts w:ascii="Arial Narrow" w:hAnsi="Arial Narrow"/>
                      <w:color w:val="auto"/>
                      <w:sz w:val="20"/>
                    </w:rPr>
                    <w:t xml:space="preserve">Realizar la óptima configuración de los productos entregados de las iteraciones o paquetes de trabajo. Corregir los errores que se identifiquen y realizar el despliegue de aquellas solucionadas en los ambientes de pruebas de aceptación y producción según corresponda. </w:t>
                  </w:r>
                </w:p>
                <w:p w14:paraId="62FCF8E2" w14:textId="344E65F9" w:rsidR="00020D59" w:rsidRPr="00A44DFC" w:rsidRDefault="00020D59" w:rsidP="00020D59">
                  <w:pPr>
                    <w:jc w:val="both"/>
                    <w:rPr>
                      <w:rFonts w:ascii="Arial Narrow" w:hAnsi="Arial Narrow"/>
                      <w:color w:val="auto"/>
                      <w:sz w:val="20"/>
                      <w:highlight w:val="yellow"/>
                    </w:rPr>
                  </w:pPr>
                  <w:r w:rsidRPr="00020D59">
                    <w:rPr>
                      <w:rFonts w:ascii="Arial Narrow" w:hAnsi="Arial Narrow"/>
                      <w:color w:val="auto"/>
                      <w:sz w:val="20"/>
                    </w:rPr>
                    <w:t>Asegurar la correcta integración de las incidencias solucionadas con los desarrollos de los componentes, soluciones y/o piezas de software implementadas entregadas de manera previa evitando la inyección de errores.</w:t>
                  </w:r>
                </w:p>
              </w:tc>
              <w:tc>
                <w:tcPr>
                  <w:tcW w:w="4218" w:type="dxa"/>
                </w:tcPr>
                <w:p w14:paraId="3E328055" w14:textId="77777777" w:rsidR="00EF2119" w:rsidRDefault="00020D59" w:rsidP="00020D59">
                  <w:pPr>
                    <w:jc w:val="both"/>
                    <w:rPr>
                      <w:rFonts w:ascii="Arial Narrow" w:hAnsi="Arial Narrow"/>
                      <w:color w:val="auto"/>
                      <w:sz w:val="20"/>
                    </w:rPr>
                  </w:pPr>
                  <w:r w:rsidRPr="00020D59">
                    <w:rPr>
                      <w:rFonts w:ascii="Arial Narrow" w:hAnsi="Arial Narrow"/>
                      <w:color w:val="auto"/>
                      <w:sz w:val="20"/>
                    </w:rPr>
                    <w:t xml:space="preserve">Instaladores y código fuente de los procesos de negocio, componentes, soluciones y/o piezas de software implementadas. </w:t>
                  </w:r>
                </w:p>
                <w:p w14:paraId="5F9ECE57" w14:textId="77777777" w:rsidR="00EF2119" w:rsidRDefault="00020D59" w:rsidP="00020D59">
                  <w:pPr>
                    <w:jc w:val="both"/>
                    <w:rPr>
                      <w:rFonts w:ascii="Arial Narrow" w:hAnsi="Arial Narrow"/>
                      <w:color w:val="auto"/>
                      <w:sz w:val="20"/>
                    </w:rPr>
                  </w:pPr>
                  <w:r w:rsidRPr="00020D59">
                    <w:rPr>
                      <w:rFonts w:ascii="Arial Narrow" w:hAnsi="Arial Narrow"/>
                      <w:color w:val="auto"/>
                      <w:sz w:val="20"/>
                    </w:rPr>
                    <w:t xml:space="preserve">• Informe de entrega de la automatización del proceso de negocio, componentes, soluciones y/o piezas de software funcionales. </w:t>
                  </w:r>
                </w:p>
                <w:p w14:paraId="50504CD3" w14:textId="77777777" w:rsidR="00EF2119" w:rsidRDefault="00020D59" w:rsidP="00020D59">
                  <w:pPr>
                    <w:jc w:val="both"/>
                    <w:rPr>
                      <w:rFonts w:ascii="Arial Narrow" w:hAnsi="Arial Narrow"/>
                      <w:color w:val="auto"/>
                      <w:sz w:val="20"/>
                    </w:rPr>
                  </w:pPr>
                  <w:r w:rsidRPr="00020D59">
                    <w:rPr>
                      <w:rFonts w:ascii="Arial Narrow" w:hAnsi="Arial Narrow"/>
                      <w:color w:val="auto"/>
                      <w:sz w:val="20"/>
                    </w:rPr>
                    <w:t xml:space="preserve">• Solución desplegada en el ambiente de pruebas de aceptación y en correcto funcionamiento. </w:t>
                  </w:r>
                </w:p>
                <w:p w14:paraId="210AE2C1" w14:textId="77777777" w:rsidR="00EF2119" w:rsidRDefault="00020D59" w:rsidP="00020D59">
                  <w:pPr>
                    <w:jc w:val="both"/>
                    <w:rPr>
                      <w:rFonts w:ascii="Arial Narrow" w:hAnsi="Arial Narrow"/>
                      <w:color w:val="auto"/>
                      <w:sz w:val="20"/>
                    </w:rPr>
                  </w:pPr>
                  <w:r w:rsidRPr="00020D59">
                    <w:rPr>
                      <w:rFonts w:ascii="Arial Narrow" w:hAnsi="Arial Narrow"/>
                      <w:color w:val="auto"/>
                      <w:sz w:val="20"/>
                    </w:rPr>
                    <w:t>• Parametrización de las entidades administrables que así lo requieran</w:t>
                  </w:r>
                </w:p>
                <w:p w14:paraId="4189816A" w14:textId="77777777" w:rsidR="00EF2119" w:rsidRDefault="00020D59" w:rsidP="00020D59">
                  <w:pPr>
                    <w:jc w:val="both"/>
                    <w:rPr>
                      <w:rFonts w:ascii="Arial Narrow" w:hAnsi="Arial Narrow"/>
                      <w:color w:val="auto"/>
                      <w:sz w:val="20"/>
                    </w:rPr>
                  </w:pPr>
                  <w:r w:rsidRPr="00020D59">
                    <w:rPr>
                      <w:rFonts w:ascii="Arial Narrow" w:hAnsi="Arial Narrow"/>
                      <w:color w:val="auto"/>
                      <w:sz w:val="20"/>
                    </w:rPr>
                    <w:t xml:space="preserve">• Informe de incidentes solucionados y </w:t>
                  </w:r>
                  <w:proofErr w:type="spellStart"/>
                  <w:r w:rsidRPr="00020D59">
                    <w:rPr>
                      <w:rFonts w:ascii="Arial Narrow" w:hAnsi="Arial Narrow"/>
                      <w:color w:val="auto"/>
                      <w:sz w:val="20"/>
                    </w:rPr>
                    <w:t>Release</w:t>
                  </w:r>
                  <w:proofErr w:type="spellEnd"/>
                  <w:r w:rsidRPr="00020D59">
                    <w:rPr>
                      <w:rFonts w:ascii="Arial Narrow" w:hAnsi="Arial Narrow"/>
                      <w:color w:val="auto"/>
                      <w:sz w:val="20"/>
                    </w:rPr>
                    <w:t xml:space="preserve"> que especifique a detalle los cambios efectuados para la corrección de errores. </w:t>
                  </w:r>
                </w:p>
                <w:p w14:paraId="6F6C6B19" w14:textId="77777777" w:rsidR="00EF2119" w:rsidRDefault="00020D59" w:rsidP="00020D59">
                  <w:pPr>
                    <w:jc w:val="both"/>
                    <w:rPr>
                      <w:rFonts w:ascii="Arial Narrow" w:hAnsi="Arial Narrow"/>
                      <w:color w:val="auto"/>
                      <w:sz w:val="20"/>
                    </w:rPr>
                  </w:pPr>
                  <w:r w:rsidRPr="00020D59">
                    <w:rPr>
                      <w:rFonts w:ascii="Arial Narrow" w:hAnsi="Arial Narrow"/>
                      <w:color w:val="auto"/>
                      <w:sz w:val="20"/>
                    </w:rPr>
                    <w:t xml:space="preserve">• Informe de pruebas de integración </w:t>
                  </w:r>
                </w:p>
                <w:p w14:paraId="46E89C3D" w14:textId="77777777" w:rsidR="00EF2119" w:rsidRDefault="00020D59" w:rsidP="00020D59">
                  <w:pPr>
                    <w:jc w:val="both"/>
                    <w:rPr>
                      <w:rFonts w:ascii="Arial Narrow" w:hAnsi="Arial Narrow"/>
                      <w:color w:val="auto"/>
                      <w:sz w:val="20"/>
                    </w:rPr>
                  </w:pPr>
                  <w:r w:rsidRPr="00020D59">
                    <w:rPr>
                      <w:rFonts w:ascii="Arial Narrow" w:hAnsi="Arial Narrow"/>
                      <w:color w:val="auto"/>
                      <w:sz w:val="20"/>
                    </w:rPr>
                    <w:t>• Informe de pruebas de vulnerabilidades</w:t>
                  </w:r>
                </w:p>
                <w:p w14:paraId="1DE4E958" w14:textId="2D5592AC" w:rsidR="00020D59" w:rsidRPr="00A44DFC" w:rsidRDefault="00020D59" w:rsidP="00020D59">
                  <w:pPr>
                    <w:jc w:val="both"/>
                    <w:rPr>
                      <w:rFonts w:ascii="Arial Narrow" w:hAnsi="Arial Narrow"/>
                      <w:color w:val="auto"/>
                      <w:sz w:val="20"/>
                      <w:highlight w:val="yellow"/>
                    </w:rPr>
                  </w:pPr>
                  <w:r w:rsidRPr="00020D59">
                    <w:rPr>
                      <w:rFonts w:ascii="Arial Narrow" w:hAnsi="Arial Narrow"/>
                      <w:color w:val="auto"/>
                      <w:sz w:val="20"/>
                    </w:rPr>
                    <w:t xml:space="preserve"> • Informe de pruebas de carga y </w:t>
                  </w:r>
                  <w:r w:rsidRPr="00EF2119">
                    <w:rPr>
                      <w:rFonts w:ascii="Arial Narrow" w:hAnsi="Arial Narrow"/>
                      <w:color w:val="auto"/>
                      <w:sz w:val="20"/>
                    </w:rPr>
                    <w:t>estrés.</w:t>
                  </w:r>
                </w:p>
              </w:tc>
            </w:tr>
          </w:tbl>
          <w:p w14:paraId="015CBE18" w14:textId="77777777" w:rsidR="00323226" w:rsidRDefault="00323226" w:rsidP="00447F51">
            <w:pPr>
              <w:jc w:val="both"/>
              <w:rPr>
                <w:rFonts w:ascii="Arial Narrow" w:hAnsi="Arial Narrow"/>
                <w:color w:val="auto"/>
                <w:sz w:val="20"/>
              </w:rPr>
            </w:pPr>
          </w:p>
          <w:p w14:paraId="72CCC6FD" w14:textId="77777777" w:rsidR="00020D59" w:rsidRDefault="00020D59" w:rsidP="00020D59">
            <w:pPr>
              <w:jc w:val="both"/>
              <w:rPr>
                <w:rFonts w:ascii="Arial Narrow" w:hAnsi="Arial Narrow"/>
                <w:b/>
                <w:bCs/>
                <w:color w:val="auto"/>
                <w:sz w:val="20"/>
              </w:rPr>
            </w:pPr>
            <w:r w:rsidRPr="00020D59">
              <w:rPr>
                <w:rFonts w:ascii="Arial Narrow" w:hAnsi="Arial Narrow"/>
                <w:b/>
                <w:bCs/>
                <w:color w:val="auto"/>
                <w:sz w:val="20"/>
              </w:rPr>
              <w:t>Despliegue en producción</w:t>
            </w:r>
          </w:p>
          <w:p w14:paraId="6B10C968" w14:textId="77777777" w:rsidR="00B47E4D" w:rsidRPr="00020D59" w:rsidRDefault="00B47E4D" w:rsidP="00020D59">
            <w:pPr>
              <w:jc w:val="both"/>
              <w:rPr>
                <w:rFonts w:ascii="Arial Narrow" w:hAnsi="Arial Narrow"/>
                <w:b/>
                <w:bCs/>
                <w:color w:val="auto"/>
                <w:sz w:val="20"/>
              </w:rPr>
            </w:pPr>
          </w:p>
          <w:p w14:paraId="34FACA1A" w14:textId="464902FC" w:rsidR="00020D59" w:rsidRDefault="00020D59" w:rsidP="00020D59">
            <w:pPr>
              <w:jc w:val="both"/>
              <w:rPr>
                <w:rFonts w:ascii="Arial Narrow" w:hAnsi="Arial Narrow"/>
                <w:color w:val="auto"/>
                <w:sz w:val="20"/>
              </w:rPr>
            </w:pPr>
            <w:r w:rsidRPr="00020D59">
              <w:rPr>
                <w:rFonts w:ascii="Arial Narrow" w:hAnsi="Arial Narrow"/>
                <w:color w:val="auto"/>
                <w:sz w:val="20"/>
              </w:rPr>
              <w:t xml:space="preserve">El </w:t>
            </w:r>
            <w:r w:rsidR="004C445C">
              <w:rPr>
                <w:rFonts w:ascii="Arial Narrow" w:hAnsi="Arial Narrow"/>
                <w:color w:val="auto"/>
                <w:sz w:val="20"/>
              </w:rPr>
              <w:t>contratista</w:t>
            </w:r>
            <w:r w:rsidRPr="00020D59">
              <w:rPr>
                <w:rFonts w:ascii="Arial Narrow" w:hAnsi="Arial Narrow"/>
                <w:color w:val="auto"/>
                <w:sz w:val="20"/>
              </w:rPr>
              <w:t xml:space="preserve"> deberá desplegar en ambiente productivo los elementos técnicos necesarios para la automatización de procesos de negocio tales como formas, integraciones, reglas de negocio, participantes, entre otros, como también los demás componentes, soluciones y/o piezas de software diseñadas para el cumplimiento de los requerimientos solicitados por la </w:t>
            </w:r>
            <w:r w:rsidR="004C445C">
              <w:rPr>
                <w:rFonts w:ascii="Arial Narrow" w:hAnsi="Arial Narrow"/>
                <w:color w:val="auto"/>
                <w:sz w:val="20"/>
              </w:rPr>
              <w:t>ANH</w:t>
            </w:r>
            <w:r w:rsidRPr="00020D59">
              <w:rPr>
                <w:rFonts w:ascii="Arial Narrow" w:hAnsi="Arial Narrow"/>
                <w:color w:val="auto"/>
                <w:sz w:val="20"/>
              </w:rPr>
              <w:t xml:space="preserve">. El código fuente de los componentes mencionados anteriormente será almacenado en el repositorio especificado por la </w:t>
            </w:r>
            <w:r w:rsidR="004C445C">
              <w:rPr>
                <w:rFonts w:ascii="Arial Narrow" w:hAnsi="Arial Narrow"/>
                <w:color w:val="auto"/>
                <w:sz w:val="20"/>
              </w:rPr>
              <w:t>ANH</w:t>
            </w:r>
            <w:r w:rsidRPr="00020D59">
              <w:rPr>
                <w:rFonts w:ascii="Arial Narrow" w:hAnsi="Arial Narrow"/>
                <w:color w:val="auto"/>
                <w:sz w:val="20"/>
              </w:rPr>
              <w:t xml:space="preserve"> de acuerdo con los procedimientos establecidos durante la etapa de “planeación general”, para cada uno de las iteraciones o paquetes de trabajo definidos.</w:t>
            </w:r>
          </w:p>
          <w:p w14:paraId="378C3EFA" w14:textId="77777777" w:rsidR="00323226" w:rsidRDefault="00323226" w:rsidP="00447F51">
            <w:pPr>
              <w:jc w:val="both"/>
              <w:rPr>
                <w:rFonts w:ascii="Arial Narrow" w:hAnsi="Arial Narrow"/>
                <w:color w:val="auto"/>
                <w:sz w:val="20"/>
              </w:rPr>
            </w:pPr>
          </w:p>
          <w:tbl>
            <w:tblPr>
              <w:tblStyle w:val="Tablaconcuadrcula"/>
              <w:tblW w:w="0" w:type="auto"/>
              <w:tblLook w:val="04A0" w:firstRow="1" w:lastRow="0" w:firstColumn="1" w:lastColumn="0" w:noHBand="0" w:noVBand="1"/>
            </w:tblPr>
            <w:tblGrid>
              <w:gridCol w:w="4217"/>
              <w:gridCol w:w="4218"/>
            </w:tblGrid>
            <w:tr w:rsidR="00B47E4D" w14:paraId="21F95072" w14:textId="77777777" w:rsidTr="00FE1D90">
              <w:trPr>
                <w:trHeight w:val="538"/>
              </w:trPr>
              <w:tc>
                <w:tcPr>
                  <w:tcW w:w="4217" w:type="dxa"/>
                  <w:shd w:val="clear" w:color="auto" w:fill="EEECE1" w:themeFill="background2"/>
                </w:tcPr>
                <w:p w14:paraId="54382AAC" w14:textId="77777777" w:rsidR="00B47E4D" w:rsidRPr="00DC29C0" w:rsidRDefault="00B47E4D" w:rsidP="00B47E4D">
                  <w:pPr>
                    <w:jc w:val="center"/>
                    <w:rPr>
                      <w:rFonts w:ascii="Arial Narrow" w:hAnsi="Arial Narrow"/>
                      <w:b/>
                      <w:bCs/>
                      <w:color w:val="auto"/>
                      <w:sz w:val="20"/>
                    </w:rPr>
                  </w:pPr>
                  <w:r w:rsidRPr="00DC29C0">
                    <w:rPr>
                      <w:rFonts w:ascii="Arial Narrow" w:hAnsi="Arial Narrow"/>
                      <w:b/>
                      <w:bCs/>
                      <w:color w:val="auto"/>
                      <w:sz w:val="20"/>
                    </w:rPr>
                    <w:t>ACTIVIDADES MÍNIMAS</w:t>
                  </w:r>
                </w:p>
              </w:tc>
              <w:tc>
                <w:tcPr>
                  <w:tcW w:w="4218" w:type="dxa"/>
                  <w:shd w:val="clear" w:color="auto" w:fill="EEECE1" w:themeFill="background2"/>
                </w:tcPr>
                <w:p w14:paraId="09C9E8EC" w14:textId="77777777" w:rsidR="00B47E4D" w:rsidRPr="00DC29C0" w:rsidRDefault="00B47E4D" w:rsidP="00B47E4D">
                  <w:pPr>
                    <w:jc w:val="center"/>
                    <w:rPr>
                      <w:rFonts w:ascii="Arial Narrow" w:hAnsi="Arial Narrow"/>
                      <w:b/>
                      <w:bCs/>
                      <w:color w:val="auto"/>
                      <w:sz w:val="20"/>
                    </w:rPr>
                  </w:pPr>
                  <w:r w:rsidRPr="00DC29C0">
                    <w:rPr>
                      <w:rFonts w:ascii="Arial Narrow" w:hAnsi="Arial Narrow"/>
                      <w:b/>
                      <w:bCs/>
                      <w:color w:val="auto"/>
                      <w:sz w:val="20"/>
                    </w:rPr>
                    <w:t>ENTREGABLES</w:t>
                  </w:r>
                </w:p>
              </w:tc>
            </w:tr>
            <w:tr w:rsidR="00B47E4D" w14:paraId="5B5F81EE" w14:textId="77777777" w:rsidTr="00B47E4D">
              <w:trPr>
                <w:trHeight w:val="2239"/>
              </w:trPr>
              <w:tc>
                <w:tcPr>
                  <w:tcW w:w="4217" w:type="dxa"/>
                </w:tcPr>
                <w:p w14:paraId="748FED6B" w14:textId="0911E1CA" w:rsidR="00B47E4D" w:rsidRPr="00A44DFC" w:rsidRDefault="00B47E4D" w:rsidP="00B47E4D">
                  <w:pPr>
                    <w:jc w:val="both"/>
                    <w:rPr>
                      <w:rFonts w:ascii="Arial Narrow" w:hAnsi="Arial Narrow"/>
                      <w:color w:val="auto"/>
                      <w:sz w:val="20"/>
                      <w:highlight w:val="yellow"/>
                    </w:rPr>
                  </w:pPr>
                  <w:r w:rsidRPr="00B47E4D">
                    <w:rPr>
                      <w:rFonts w:ascii="Arial Narrow" w:hAnsi="Arial Narrow"/>
                      <w:color w:val="auto"/>
                      <w:sz w:val="20"/>
                    </w:rPr>
                    <w:t xml:space="preserve">Realizar el paso a producción de los procesos de negocio, componentes, soluciones y/o piezas de software implementadas y garantizar el correcto funcionamiento de estas, para lo cual es necesario realizar la óptima configuración y parametrización de la solución en la infraestructura entregada por la </w:t>
                  </w:r>
                  <w:r w:rsidR="004C445C">
                    <w:rPr>
                      <w:rFonts w:ascii="Arial Narrow" w:hAnsi="Arial Narrow"/>
                      <w:color w:val="auto"/>
                      <w:sz w:val="20"/>
                    </w:rPr>
                    <w:t>ANH</w:t>
                  </w:r>
                  <w:r w:rsidRPr="00B47E4D">
                    <w:rPr>
                      <w:rFonts w:ascii="Arial Narrow" w:hAnsi="Arial Narrow"/>
                      <w:color w:val="auto"/>
                      <w:sz w:val="20"/>
                    </w:rPr>
                    <w:t xml:space="preserve"> para el ambiente de producción.</w:t>
                  </w:r>
                </w:p>
              </w:tc>
              <w:tc>
                <w:tcPr>
                  <w:tcW w:w="4218" w:type="dxa"/>
                </w:tcPr>
                <w:p w14:paraId="027E61AA" w14:textId="77777777" w:rsidR="00810E11" w:rsidRDefault="00B47E4D" w:rsidP="00B47E4D">
                  <w:pPr>
                    <w:jc w:val="both"/>
                    <w:rPr>
                      <w:rFonts w:ascii="Arial Narrow" w:hAnsi="Arial Narrow"/>
                      <w:color w:val="auto"/>
                      <w:sz w:val="20"/>
                    </w:rPr>
                  </w:pPr>
                  <w:r w:rsidRPr="00B47E4D">
                    <w:rPr>
                      <w:rFonts w:ascii="Arial Narrow" w:hAnsi="Arial Narrow"/>
                      <w:color w:val="auto"/>
                      <w:sz w:val="20"/>
                    </w:rPr>
                    <w:t xml:space="preserve">Solución instalada en el ambiente de producción y en correcto funcionamiento. </w:t>
                  </w:r>
                </w:p>
                <w:p w14:paraId="42E9C373" w14:textId="77777777" w:rsidR="00810E11" w:rsidRDefault="00B47E4D" w:rsidP="00B47E4D">
                  <w:pPr>
                    <w:jc w:val="both"/>
                    <w:rPr>
                      <w:rFonts w:ascii="Arial Narrow" w:hAnsi="Arial Narrow"/>
                      <w:color w:val="auto"/>
                      <w:sz w:val="20"/>
                    </w:rPr>
                  </w:pPr>
                  <w:r w:rsidRPr="00B47E4D">
                    <w:rPr>
                      <w:rFonts w:ascii="Arial Narrow" w:hAnsi="Arial Narrow"/>
                      <w:color w:val="auto"/>
                      <w:sz w:val="20"/>
                    </w:rPr>
                    <w:t xml:space="preserve">• Instaladores y código fuente de los componentes, soluciones y/o piezas de software implementadas. </w:t>
                  </w:r>
                </w:p>
                <w:p w14:paraId="04EE1AE3" w14:textId="77777777" w:rsidR="00810E11" w:rsidRDefault="00B47E4D" w:rsidP="00B47E4D">
                  <w:pPr>
                    <w:jc w:val="both"/>
                    <w:rPr>
                      <w:rFonts w:ascii="Arial Narrow" w:hAnsi="Arial Narrow"/>
                      <w:color w:val="auto"/>
                      <w:sz w:val="20"/>
                    </w:rPr>
                  </w:pPr>
                  <w:r w:rsidRPr="00B47E4D">
                    <w:rPr>
                      <w:rFonts w:ascii="Arial Narrow" w:hAnsi="Arial Narrow"/>
                      <w:color w:val="auto"/>
                      <w:sz w:val="20"/>
                    </w:rPr>
                    <w:t xml:space="preserve">• Informe de generación de </w:t>
                  </w:r>
                  <w:proofErr w:type="spellStart"/>
                  <w:r w:rsidRPr="00B47E4D">
                    <w:rPr>
                      <w:rFonts w:ascii="Arial Narrow" w:hAnsi="Arial Narrow"/>
                      <w:color w:val="auto"/>
                      <w:sz w:val="20"/>
                    </w:rPr>
                    <w:t>Release</w:t>
                  </w:r>
                  <w:proofErr w:type="spellEnd"/>
                  <w:r w:rsidRPr="00B47E4D">
                    <w:rPr>
                      <w:rFonts w:ascii="Arial Narrow" w:hAnsi="Arial Narrow"/>
                      <w:color w:val="auto"/>
                      <w:sz w:val="20"/>
                    </w:rPr>
                    <w:t xml:space="preserve"> que especifique a detalle los cambios efectuados para la corrección de errores.</w:t>
                  </w:r>
                </w:p>
                <w:p w14:paraId="7AD938CD" w14:textId="77777777" w:rsidR="00810E11" w:rsidRDefault="00B47E4D" w:rsidP="00B47E4D">
                  <w:pPr>
                    <w:jc w:val="both"/>
                    <w:rPr>
                      <w:rFonts w:ascii="Arial Narrow" w:hAnsi="Arial Narrow"/>
                      <w:color w:val="auto"/>
                      <w:sz w:val="20"/>
                    </w:rPr>
                  </w:pPr>
                  <w:r w:rsidRPr="00B47E4D">
                    <w:rPr>
                      <w:rFonts w:ascii="Arial Narrow" w:hAnsi="Arial Narrow"/>
                      <w:color w:val="auto"/>
                      <w:sz w:val="20"/>
                    </w:rPr>
                    <w:t xml:space="preserve"> • Acta de instalación y recibo a satisfacción por parte de la </w:t>
                  </w:r>
                  <w:r w:rsidR="004C445C">
                    <w:rPr>
                      <w:rFonts w:ascii="Arial Narrow" w:hAnsi="Arial Narrow"/>
                      <w:color w:val="auto"/>
                      <w:sz w:val="20"/>
                    </w:rPr>
                    <w:t>ANH</w:t>
                  </w:r>
                  <w:r w:rsidRPr="00B47E4D">
                    <w:rPr>
                      <w:rFonts w:ascii="Arial Narrow" w:hAnsi="Arial Narrow"/>
                      <w:color w:val="auto"/>
                      <w:sz w:val="20"/>
                    </w:rPr>
                    <w:t xml:space="preserve"> de todos los productos entregados en la iteración o paquete de trabajo. </w:t>
                  </w:r>
                </w:p>
                <w:p w14:paraId="50941110" w14:textId="3D8A39D3" w:rsidR="00B47E4D" w:rsidRPr="00A44DFC" w:rsidRDefault="00B47E4D" w:rsidP="00B47E4D">
                  <w:pPr>
                    <w:jc w:val="both"/>
                    <w:rPr>
                      <w:rFonts w:ascii="Arial Narrow" w:hAnsi="Arial Narrow"/>
                      <w:color w:val="auto"/>
                      <w:sz w:val="20"/>
                      <w:highlight w:val="yellow"/>
                    </w:rPr>
                  </w:pPr>
                  <w:r w:rsidRPr="00B47E4D">
                    <w:rPr>
                      <w:rFonts w:ascii="Arial Narrow" w:hAnsi="Arial Narrow"/>
                      <w:color w:val="auto"/>
                      <w:sz w:val="20"/>
                    </w:rPr>
                    <w:lastRenderedPageBreak/>
                    <w:t>• Catálogo de tareas automatizadas.</w:t>
                  </w:r>
                </w:p>
              </w:tc>
            </w:tr>
          </w:tbl>
          <w:p w14:paraId="59F40850" w14:textId="77777777" w:rsidR="00323226" w:rsidRDefault="00323226" w:rsidP="00447F51">
            <w:pPr>
              <w:jc w:val="both"/>
              <w:rPr>
                <w:rFonts w:ascii="Arial Narrow" w:hAnsi="Arial Narrow"/>
                <w:color w:val="auto"/>
                <w:sz w:val="20"/>
              </w:rPr>
            </w:pPr>
          </w:p>
          <w:p w14:paraId="5C119D69" w14:textId="55EB4179" w:rsidR="00323226" w:rsidRDefault="00B47E4D" w:rsidP="00447F51">
            <w:pPr>
              <w:jc w:val="both"/>
              <w:rPr>
                <w:rFonts w:ascii="Arial Narrow" w:hAnsi="Arial Narrow"/>
                <w:color w:val="auto"/>
                <w:sz w:val="20"/>
              </w:rPr>
            </w:pPr>
            <w:r>
              <w:rPr>
                <w:rFonts w:ascii="Arial Narrow" w:hAnsi="Arial Narrow"/>
                <w:b/>
                <w:bCs/>
                <w:color w:val="auto"/>
                <w:sz w:val="20"/>
              </w:rPr>
              <w:t xml:space="preserve">Transferencia de conocimiento </w:t>
            </w:r>
          </w:p>
          <w:p w14:paraId="1FC942B9" w14:textId="14AC8FDA" w:rsidR="00323226" w:rsidRDefault="00B47E4D" w:rsidP="00447F51">
            <w:pPr>
              <w:jc w:val="both"/>
              <w:rPr>
                <w:rFonts w:ascii="Arial Narrow" w:hAnsi="Arial Narrow"/>
                <w:color w:val="auto"/>
                <w:sz w:val="20"/>
              </w:rPr>
            </w:pPr>
            <w:r w:rsidRPr="00B47E4D">
              <w:rPr>
                <w:rFonts w:ascii="Arial Narrow" w:hAnsi="Arial Narrow"/>
                <w:color w:val="auto"/>
                <w:sz w:val="20"/>
              </w:rPr>
              <w:t xml:space="preserve">Diseño y ejecución del plan de transferencia de conocimiento a funcionarios de la </w:t>
            </w:r>
            <w:r w:rsidR="004C445C">
              <w:rPr>
                <w:rFonts w:ascii="Arial Narrow" w:hAnsi="Arial Narrow"/>
                <w:color w:val="auto"/>
                <w:sz w:val="20"/>
              </w:rPr>
              <w:t>ANH</w:t>
            </w:r>
            <w:r w:rsidRPr="00B47E4D">
              <w:rPr>
                <w:rFonts w:ascii="Arial Narrow" w:hAnsi="Arial Narrow"/>
                <w:color w:val="auto"/>
                <w:sz w:val="20"/>
              </w:rPr>
              <w:t>, el cual debe abarcar todos los aspectos técnicos inherentes a los procesos, componentes, soluciones y/o piezas de software desarrollados en el marco del contrato</w:t>
            </w:r>
          </w:p>
          <w:p w14:paraId="42DF0AC3" w14:textId="77777777" w:rsidR="00323226" w:rsidRDefault="00323226" w:rsidP="00447F51">
            <w:pPr>
              <w:jc w:val="both"/>
              <w:rPr>
                <w:rFonts w:ascii="Arial Narrow" w:hAnsi="Arial Narrow"/>
                <w:color w:val="auto"/>
                <w:sz w:val="20"/>
              </w:rPr>
            </w:pPr>
          </w:p>
          <w:tbl>
            <w:tblPr>
              <w:tblStyle w:val="Tablaconcuadrcula"/>
              <w:tblW w:w="0" w:type="auto"/>
              <w:tblLook w:val="04A0" w:firstRow="1" w:lastRow="0" w:firstColumn="1" w:lastColumn="0" w:noHBand="0" w:noVBand="1"/>
            </w:tblPr>
            <w:tblGrid>
              <w:gridCol w:w="4217"/>
              <w:gridCol w:w="4218"/>
            </w:tblGrid>
            <w:tr w:rsidR="00B47E4D" w14:paraId="78CACA8D" w14:textId="77777777" w:rsidTr="00FE1D90">
              <w:trPr>
                <w:trHeight w:val="538"/>
              </w:trPr>
              <w:tc>
                <w:tcPr>
                  <w:tcW w:w="4217" w:type="dxa"/>
                  <w:shd w:val="clear" w:color="auto" w:fill="EEECE1" w:themeFill="background2"/>
                </w:tcPr>
                <w:p w14:paraId="505D3055" w14:textId="77777777" w:rsidR="00B47E4D" w:rsidRPr="00DC29C0" w:rsidRDefault="00B47E4D" w:rsidP="00B47E4D">
                  <w:pPr>
                    <w:jc w:val="center"/>
                    <w:rPr>
                      <w:rFonts w:ascii="Arial Narrow" w:hAnsi="Arial Narrow"/>
                      <w:b/>
                      <w:bCs/>
                      <w:color w:val="auto"/>
                      <w:sz w:val="20"/>
                    </w:rPr>
                  </w:pPr>
                  <w:r w:rsidRPr="00DC29C0">
                    <w:rPr>
                      <w:rFonts w:ascii="Arial Narrow" w:hAnsi="Arial Narrow"/>
                      <w:b/>
                      <w:bCs/>
                      <w:color w:val="auto"/>
                      <w:sz w:val="20"/>
                    </w:rPr>
                    <w:t>ACTIVIDADES MÍNIMAS</w:t>
                  </w:r>
                </w:p>
              </w:tc>
              <w:tc>
                <w:tcPr>
                  <w:tcW w:w="4218" w:type="dxa"/>
                  <w:shd w:val="clear" w:color="auto" w:fill="EEECE1" w:themeFill="background2"/>
                </w:tcPr>
                <w:p w14:paraId="22141DDF" w14:textId="77777777" w:rsidR="00B47E4D" w:rsidRPr="00DC29C0" w:rsidRDefault="00B47E4D" w:rsidP="00B47E4D">
                  <w:pPr>
                    <w:jc w:val="center"/>
                    <w:rPr>
                      <w:rFonts w:ascii="Arial Narrow" w:hAnsi="Arial Narrow"/>
                      <w:b/>
                      <w:bCs/>
                      <w:color w:val="auto"/>
                      <w:sz w:val="20"/>
                    </w:rPr>
                  </w:pPr>
                  <w:r w:rsidRPr="00DC29C0">
                    <w:rPr>
                      <w:rFonts w:ascii="Arial Narrow" w:hAnsi="Arial Narrow"/>
                      <w:b/>
                      <w:bCs/>
                      <w:color w:val="auto"/>
                      <w:sz w:val="20"/>
                    </w:rPr>
                    <w:t>ENTREGABLES</w:t>
                  </w:r>
                </w:p>
              </w:tc>
            </w:tr>
            <w:tr w:rsidR="00B47E4D" w14:paraId="748B87AD" w14:textId="77777777" w:rsidTr="00FE1D90">
              <w:trPr>
                <w:trHeight w:val="2239"/>
              </w:trPr>
              <w:tc>
                <w:tcPr>
                  <w:tcW w:w="4217" w:type="dxa"/>
                </w:tcPr>
                <w:p w14:paraId="1379C05F" w14:textId="77777777" w:rsidR="00810E11" w:rsidRDefault="00B47E4D" w:rsidP="00B47E4D">
                  <w:pPr>
                    <w:jc w:val="both"/>
                    <w:rPr>
                      <w:rFonts w:ascii="Arial Narrow" w:hAnsi="Arial Narrow"/>
                      <w:color w:val="auto"/>
                      <w:sz w:val="20"/>
                    </w:rPr>
                  </w:pPr>
                  <w:r w:rsidRPr="00B47E4D">
                    <w:rPr>
                      <w:rFonts w:ascii="Arial Narrow" w:hAnsi="Arial Narrow"/>
                      <w:color w:val="auto"/>
                      <w:sz w:val="20"/>
                    </w:rPr>
                    <w:t xml:space="preserve">Realizar las capacitaciones técnicas y funcionales acorde al plan de transferencia de conocimiento, que contemple los siguientes aspectos: </w:t>
                  </w:r>
                </w:p>
                <w:p w14:paraId="16C97B8F" w14:textId="6E396BCB" w:rsidR="00B47E4D" w:rsidRPr="00A44DFC" w:rsidRDefault="00B47E4D" w:rsidP="00B47E4D">
                  <w:pPr>
                    <w:jc w:val="both"/>
                    <w:rPr>
                      <w:rFonts w:ascii="Arial Narrow" w:hAnsi="Arial Narrow"/>
                      <w:color w:val="auto"/>
                      <w:sz w:val="20"/>
                      <w:highlight w:val="yellow"/>
                    </w:rPr>
                  </w:pPr>
                  <w:r w:rsidRPr="00B47E4D">
                    <w:rPr>
                      <w:rFonts w:ascii="Arial Narrow" w:hAnsi="Arial Narrow"/>
                      <w:color w:val="auto"/>
                      <w:sz w:val="20"/>
                    </w:rPr>
                    <w:t xml:space="preserve">• Administración: dirigida a los funcionarios que realizaran actividades de administración de la solución. </w:t>
                  </w:r>
                  <w:r w:rsidR="00810E11" w:rsidRPr="00B47E4D">
                    <w:rPr>
                      <w:rFonts w:ascii="Arial Narrow" w:hAnsi="Arial Narrow"/>
                      <w:color w:val="auto"/>
                      <w:sz w:val="20"/>
                    </w:rPr>
                    <w:t xml:space="preserve">• </w:t>
                  </w:r>
                  <w:r w:rsidR="00810E11" w:rsidRPr="00810E11">
                    <w:rPr>
                      <w:rFonts w:ascii="Arial Narrow" w:hAnsi="Arial Narrow"/>
                      <w:color w:val="auto"/>
                      <w:sz w:val="20"/>
                    </w:rPr>
                    <w:t>Técnicas: debe incluir actividades de cómo se implementó la solución, así como de temas de configuración, instalación y mantenimiento.</w:t>
                  </w:r>
                  <w:r w:rsidRPr="00B47E4D">
                    <w:rPr>
                      <w:rFonts w:ascii="Arial Narrow" w:hAnsi="Arial Narrow"/>
                      <w:color w:val="auto"/>
                      <w:sz w:val="20"/>
                    </w:rPr>
                    <w:t>.</w:t>
                  </w:r>
                </w:p>
              </w:tc>
              <w:tc>
                <w:tcPr>
                  <w:tcW w:w="4218" w:type="dxa"/>
                </w:tcPr>
                <w:p w14:paraId="196C6EFF" w14:textId="77777777" w:rsidR="0004743A" w:rsidRDefault="00B47E4D" w:rsidP="00B47E4D">
                  <w:pPr>
                    <w:jc w:val="both"/>
                    <w:rPr>
                      <w:rFonts w:ascii="Arial Narrow" w:hAnsi="Arial Narrow"/>
                      <w:color w:val="auto"/>
                      <w:sz w:val="20"/>
                    </w:rPr>
                  </w:pPr>
                  <w:r w:rsidRPr="00B47E4D">
                    <w:rPr>
                      <w:rFonts w:ascii="Arial Narrow" w:hAnsi="Arial Narrow"/>
                      <w:color w:val="auto"/>
                      <w:sz w:val="20"/>
                    </w:rPr>
                    <w:t xml:space="preserve">Plan de capacitación. </w:t>
                  </w:r>
                </w:p>
                <w:p w14:paraId="216AE149" w14:textId="77777777" w:rsidR="0004743A" w:rsidRDefault="00B47E4D" w:rsidP="00B47E4D">
                  <w:pPr>
                    <w:jc w:val="both"/>
                    <w:rPr>
                      <w:rFonts w:ascii="Arial Narrow" w:hAnsi="Arial Narrow"/>
                      <w:color w:val="auto"/>
                      <w:sz w:val="20"/>
                    </w:rPr>
                  </w:pPr>
                  <w:r w:rsidRPr="00B47E4D">
                    <w:rPr>
                      <w:rFonts w:ascii="Arial Narrow" w:hAnsi="Arial Narrow"/>
                      <w:color w:val="auto"/>
                      <w:sz w:val="20"/>
                    </w:rPr>
                    <w:t xml:space="preserve">• Manuales técnicos. </w:t>
                  </w:r>
                </w:p>
                <w:p w14:paraId="7C55C206" w14:textId="77777777" w:rsidR="0004743A" w:rsidRDefault="00B47E4D" w:rsidP="00B47E4D">
                  <w:pPr>
                    <w:jc w:val="both"/>
                    <w:rPr>
                      <w:rFonts w:ascii="Arial Narrow" w:hAnsi="Arial Narrow"/>
                      <w:color w:val="auto"/>
                      <w:sz w:val="20"/>
                    </w:rPr>
                  </w:pPr>
                  <w:r w:rsidRPr="00B47E4D">
                    <w:rPr>
                      <w:rFonts w:ascii="Arial Narrow" w:hAnsi="Arial Narrow"/>
                      <w:color w:val="auto"/>
                      <w:sz w:val="20"/>
                    </w:rPr>
                    <w:t xml:space="preserve">• Manuales de configuración </w:t>
                  </w:r>
                </w:p>
                <w:p w14:paraId="2DF514AD" w14:textId="77777777" w:rsidR="0004743A" w:rsidRDefault="00B47E4D" w:rsidP="00B47E4D">
                  <w:pPr>
                    <w:jc w:val="both"/>
                    <w:rPr>
                      <w:rFonts w:ascii="Arial Narrow" w:hAnsi="Arial Narrow"/>
                      <w:color w:val="auto"/>
                      <w:sz w:val="20"/>
                    </w:rPr>
                  </w:pPr>
                  <w:r w:rsidRPr="00B47E4D">
                    <w:rPr>
                      <w:rFonts w:ascii="Arial Narrow" w:hAnsi="Arial Narrow"/>
                      <w:color w:val="auto"/>
                      <w:sz w:val="20"/>
                    </w:rPr>
                    <w:t xml:space="preserve">• Manuales de operación. </w:t>
                  </w:r>
                </w:p>
                <w:p w14:paraId="28C3D6C7" w14:textId="77777777" w:rsidR="0004743A" w:rsidRDefault="00B47E4D" w:rsidP="00B47E4D">
                  <w:pPr>
                    <w:jc w:val="both"/>
                    <w:rPr>
                      <w:rFonts w:ascii="Arial Narrow" w:hAnsi="Arial Narrow"/>
                      <w:color w:val="auto"/>
                      <w:sz w:val="20"/>
                    </w:rPr>
                  </w:pPr>
                  <w:r w:rsidRPr="00B47E4D">
                    <w:rPr>
                      <w:rFonts w:ascii="Arial Narrow" w:hAnsi="Arial Narrow"/>
                      <w:color w:val="auto"/>
                      <w:sz w:val="20"/>
                    </w:rPr>
                    <w:t xml:space="preserve">• Código fuente documentado. </w:t>
                  </w:r>
                </w:p>
                <w:p w14:paraId="10051A27" w14:textId="77777777" w:rsidR="0004743A" w:rsidRDefault="00B47E4D" w:rsidP="00B47E4D">
                  <w:pPr>
                    <w:jc w:val="both"/>
                    <w:rPr>
                      <w:rFonts w:ascii="Arial Narrow" w:hAnsi="Arial Narrow"/>
                      <w:color w:val="auto"/>
                      <w:sz w:val="20"/>
                    </w:rPr>
                  </w:pPr>
                  <w:r w:rsidRPr="00B47E4D">
                    <w:rPr>
                      <w:rFonts w:ascii="Arial Narrow" w:hAnsi="Arial Narrow"/>
                      <w:color w:val="auto"/>
                      <w:sz w:val="20"/>
                    </w:rPr>
                    <w:t>• Diagrama de arquitectura final</w:t>
                  </w:r>
                </w:p>
                <w:p w14:paraId="470FF878" w14:textId="7C136B37" w:rsidR="00B47E4D" w:rsidRDefault="00B47E4D" w:rsidP="00B47E4D">
                  <w:pPr>
                    <w:jc w:val="both"/>
                    <w:rPr>
                      <w:rFonts w:ascii="Arial Narrow" w:hAnsi="Arial Narrow"/>
                      <w:color w:val="auto"/>
                      <w:sz w:val="20"/>
                    </w:rPr>
                  </w:pPr>
                  <w:r w:rsidRPr="00B47E4D">
                    <w:rPr>
                      <w:rFonts w:ascii="Arial Narrow" w:hAnsi="Arial Narrow"/>
                      <w:color w:val="auto"/>
                      <w:sz w:val="20"/>
                    </w:rPr>
                    <w:t xml:space="preserve"> • Modelos relacionales final</w:t>
                  </w:r>
                </w:p>
                <w:p w14:paraId="78CDA84F" w14:textId="77777777" w:rsidR="0004743A" w:rsidRDefault="00B47E4D" w:rsidP="00B47E4D">
                  <w:pPr>
                    <w:jc w:val="both"/>
                    <w:rPr>
                      <w:rFonts w:ascii="Arial Narrow" w:hAnsi="Arial Narrow"/>
                      <w:color w:val="auto"/>
                      <w:sz w:val="20"/>
                    </w:rPr>
                  </w:pPr>
                  <w:r w:rsidRPr="00B47E4D">
                    <w:rPr>
                      <w:rFonts w:ascii="Arial Narrow" w:hAnsi="Arial Narrow"/>
                      <w:color w:val="auto"/>
                      <w:sz w:val="20"/>
                    </w:rPr>
                    <w:t xml:space="preserve">• Manuales de usuario </w:t>
                  </w:r>
                </w:p>
                <w:p w14:paraId="25E23F0D" w14:textId="77777777" w:rsidR="0004743A" w:rsidRDefault="00B47E4D" w:rsidP="00B47E4D">
                  <w:pPr>
                    <w:jc w:val="both"/>
                    <w:rPr>
                      <w:rFonts w:ascii="Arial Narrow" w:hAnsi="Arial Narrow"/>
                      <w:color w:val="auto"/>
                      <w:sz w:val="20"/>
                    </w:rPr>
                  </w:pPr>
                  <w:r w:rsidRPr="00B47E4D">
                    <w:rPr>
                      <w:rFonts w:ascii="Arial Narrow" w:hAnsi="Arial Narrow"/>
                      <w:color w:val="auto"/>
                      <w:sz w:val="20"/>
                    </w:rPr>
                    <w:t xml:space="preserve">• Diccionarios de datos </w:t>
                  </w:r>
                </w:p>
                <w:p w14:paraId="6753371D" w14:textId="77777777" w:rsidR="0004743A" w:rsidRDefault="00B47E4D" w:rsidP="00B47E4D">
                  <w:pPr>
                    <w:jc w:val="both"/>
                    <w:rPr>
                      <w:rFonts w:ascii="Arial Narrow" w:hAnsi="Arial Narrow"/>
                      <w:color w:val="auto"/>
                      <w:sz w:val="20"/>
                    </w:rPr>
                  </w:pPr>
                  <w:r w:rsidRPr="00B47E4D">
                    <w:rPr>
                      <w:rFonts w:ascii="Arial Narrow" w:hAnsi="Arial Narrow"/>
                      <w:color w:val="auto"/>
                      <w:sz w:val="20"/>
                    </w:rPr>
                    <w:t xml:space="preserve">• Manuales de despliegue </w:t>
                  </w:r>
                </w:p>
                <w:p w14:paraId="71F81B07" w14:textId="77777777" w:rsidR="0004743A" w:rsidRDefault="00B47E4D" w:rsidP="00B47E4D">
                  <w:pPr>
                    <w:jc w:val="both"/>
                    <w:rPr>
                      <w:rFonts w:ascii="Arial Narrow" w:hAnsi="Arial Narrow"/>
                      <w:color w:val="auto"/>
                      <w:sz w:val="20"/>
                    </w:rPr>
                  </w:pPr>
                  <w:r w:rsidRPr="00B47E4D">
                    <w:rPr>
                      <w:rFonts w:ascii="Arial Narrow" w:hAnsi="Arial Narrow"/>
                      <w:color w:val="auto"/>
                      <w:sz w:val="20"/>
                    </w:rPr>
                    <w:t>•</w:t>
                  </w:r>
                  <w:r w:rsidR="0004743A">
                    <w:rPr>
                      <w:rFonts w:ascii="Arial Narrow" w:hAnsi="Arial Narrow"/>
                      <w:color w:val="auto"/>
                      <w:sz w:val="20"/>
                    </w:rPr>
                    <w:t xml:space="preserve"> </w:t>
                  </w:r>
                  <w:r>
                    <w:rPr>
                      <w:rFonts w:ascii="Arial Narrow" w:hAnsi="Arial Narrow"/>
                      <w:color w:val="auto"/>
                      <w:sz w:val="20"/>
                    </w:rPr>
                    <w:t>Documento de lecciones aprendidas</w:t>
                  </w:r>
                </w:p>
                <w:p w14:paraId="7A08D706" w14:textId="3B370E26" w:rsidR="00894C6F" w:rsidRDefault="00894C6F" w:rsidP="00B47E4D">
                  <w:pPr>
                    <w:jc w:val="both"/>
                    <w:rPr>
                      <w:rFonts w:ascii="Arial Narrow" w:hAnsi="Arial Narrow"/>
                      <w:color w:val="auto"/>
                      <w:sz w:val="20"/>
                    </w:rPr>
                  </w:pPr>
                  <w:r w:rsidRPr="00B47E4D">
                    <w:rPr>
                      <w:rFonts w:ascii="Arial Narrow" w:hAnsi="Arial Narrow"/>
                      <w:color w:val="auto"/>
                      <w:sz w:val="20"/>
                    </w:rPr>
                    <w:t>•</w:t>
                  </w:r>
                  <w:r>
                    <w:rPr>
                      <w:rFonts w:ascii="Arial Narrow" w:hAnsi="Arial Narrow"/>
                      <w:color w:val="auto"/>
                      <w:sz w:val="20"/>
                    </w:rPr>
                    <w:t xml:space="preserve"> Evidencias de la transferencia realizada</w:t>
                  </w:r>
                </w:p>
                <w:p w14:paraId="4A95EC00" w14:textId="6C248E3E" w:rsidR="00B47E4D" w:rsidRPr="0004743A" w:rsidRDefault="00B47E4D" w:rsidP="00B47E4D">
                  <w:pPr>
                    <w:jc w:val="both"/>
                    <w:rPr>
                      <w:rFonts w:ascii="Arial Narrow" w:hAnsi="Arial Narrow"/>
                      <w:color w:val="auto"/>
                      <w:sz w:val="20"/>
                    </w:rPr>
                  </w:pPr>
                </w:p>
              </w:tc>
            </w:tr>
          </w:tbl>
          <w:p w14:paraId="29C6F2CB" w14:textId="77777777" w:rsidR="00B47E4D" w:rsidRDefault="00B47E4D" w:rsidP="00447F51">
            <w:pPr>
              <w:jc w:val="both"/>
              <w:rPr>
                <w:rFonts w:ascii="Arial Narrow" w:hAnsi="Arial Narrow"/>
                <w:color w:val="auto"/>
                <w:sz w:val="20"/>
              </w:rPr>
            </w:pPr>
          </w:p>
          <w:p w14:paraId="7E4F6D84" w14:textId="4F86F885" w:rsidR="00B47E4D" w:rsidRPr="00B47E4D" w:rsidRDefault="00B47E4D" w:rsidP="00B47E4D">
            <w:pPr>
              <w:jc w:val="both"/>
              <w:rPr>
                <w:rFonts w:ascii="Arial Narrow" w:hAnsi="Arial Narrow"/>
                <w:color w:val="auto"/>
                <w:sz w:val="20"/>
              </w:rPr>
            </w:pPr>
            <w:r>
              <w:rPr>
                <w:rFonts w:ascii="Arial Narrow" w:hAnsi="Arial Narrow"/>
                <w:b/>
                <w:bCs/>
                <w:color w:val="auto"/>
                <w:sz w:val="20"/>
              </w:rPr>
              <w:t>Soporte y mantenimiento</w:t>
            </w:r>
          </w:p>
          <w:p w14:paraId="50EC9862" w14:textId="77777777" w:rsidR="00B47E4D" w:rsidRPr="00B47E4D" w:rsidRDefault="00B47E4D" w:rsidP="00B47E4D">
            <w:pPr>
              <w:jc w:val="both"/>
              <w:rPr>
                <w:rFonts w:ascii="Arial Narrow" w:hAnsi="Arial Narrow"/>
                <w:color w:val="auto"/>
                <w:sz w:val="20"/>
              </w:rPr>
            </w:pPr>
            <w:r w:rsidRPr="00B47E4D">
              <w:rPr>
                <w:rFonts w:ascii="Arial Narrow" w:hAnsi="Arial Narrow"/>
                <w:color w:val="auto"/>
                <w:sz w:val="20"/>
              </w:rPr>
              <w:t>El proveedor debe dar soporte de la implementación y garantía por 1 año posterior a la estabilización y puesta en producción.</w:t>
            </w:r>
          </w:p>
          <w:p w14:paraId="73FA140E" w14:textId="06E63616" w:rsidR="00C85AEE" w:rsidRDefault="00B47E4D" w:rsidP="00B47E4D">
            <w:pPr>
              <w:jc w:val="both"/>
              <w:rPr>
                <w:rFonts w:ascii="Arial Narrow" w:hAnsi="Arial Narrow"/>
                <w:color w:val="auto"/>
                <w:sz w:val="20"/>
              </w:rPr>
            </w:pPr>
            <w:r w:rsidRPr="00B47E4D">
              <w:rPr>
                <w:rFonts w:ascii="Arial Narrow" w:hAnsi="Arial Narrow"/>
                <w:color w:val="auto"/>
                <w:sz w:val="20"/>
              </w:rPr>
              <w:t xml:space="preserve">Soporte y mantenimiento: La empresa proveedora de las soluciones debe ofrecer soporte técnico </w:t>
            </w:r>
            <w:r w:rsidR="00CB63C9">
              <w:rPr>
                <w:rFonts w:ascii="Arial Narrow" w:hAnsi="Arial Narrow"/>
                <w:color w:val="auto"/>
                <w:sz w:val="20"/>
              </w:rPr>
              <w:t>conforme</w:t>
            </w:r>
            <w:r w:rsidR="00BD6FC1">
              <w:rPr>
                <w:rFonts w:ascii="Arial Narrow" w:hAnsi="Arial Narrow"/>
                <w:color w:val="auto"/>
                <w:sz w:val="20"/>
              </w:rPr>
              <w:t xml:space="preserve"> actividades y ANS descritos a continuación</w:t>
            </w:r>
            <w:r w:rsidR="00CB63C9">
              <w:rPr>
                <w:rFonts w:ascii="Arial Narrow" w:hAnsi="Arial Narrow"/>
                <w:color w:val="auto"/>
                <w:sz w:val="20"/>
              </w:rPr>
              <w:t>.</w:t>
            </w:r>
            <w:r w:rsidRPr="00B47E4D">
              <w:rPr>
                <w:rFonts w:ascii="Arial Narrow" w:hAnsi="Arial Narrow"/>
                <w:color w:val="auto"/>
                <w:sz w:val="20"/>
              </w:rPr>
              <w:t xml:space="preserve"> </w:t>
            </w:r>
            <w:r w:rsidR="00C85AEE" w:rsidRPr="00C85AEE">
              <w:rPr>
                <w:rFonts w:ascii="Arial Narrow" w:hAnsi="Arial Narrow"/>
                <w:color w:val="auto"/>
                <w:sz w:val="20"/>
              </w:rPr>
              <w:t xml:space="preserve">Las horas de incumplimiento de estos ANS serán sumadas en tiempo al periodo de garantía en el entendido que no se cumplieron con los tiempos de respuesta solicitados por la </w:t>
            </w:r>
            <w:r w:rsidR="004C445C">
              <w:rPr>
                <w:rFonts w:ascii="Arial Narrow" w:hAnsi="Arial Narrow"/>
                <w:color w:val="auto"/>
                <w:sz w:val="20"/>
              </w:rPr>
              <w:t>ANH</w:t>
            </w:r>
            <w:r w:rsidR="00C85AEE" w:rsidRPr="00C85AEE">
              <w:rPr>
                <w:rFonts w:ascii="Arial Narrow" w:hAnsi="Arial Narrow"/>
                <w:color w:val="auto"/>
                <w:sz w:val="20"/>
              </w:rPr>
              <w:t>.</w:t>
            </w:r>
          </w:p>
          <w:p w14:paraId="6B356D5F" w14:textId="77777777" w:rsidR="00BD6FC1" w:rsidRDefault="00BD6FC1" w:rsidP="00B47E4D">
            <w:pPr>
              <w:jc w:val="both"/>
              <w:rPr>
                <w:rFonts w:ascii="Arial Narrow" w:hAnsi="Arial Narrow"/>
                <w:color w:val="auto"/>
                <w:sz w:val="20"/>
              </w:rPr>
            </w:pPr>
          </w:p>
          <w:p w14:paraId="6DFC5AD9" w14:textId="33830043" w:rsidR="00BD6FC1" w:rsidRDefault="00BD6FC1" w:rsidP="00B47E4D">
            <w:pPr>
              <w:jc w:val="both"/>
              <w:rPr>
                <w:rFonts w:ascii="Arial Narrow" w:hAnsi="Arial Narrow"/>
                <w:color w:val="auto"/>
                <w:sz w:val="20"/>
              </w:rPr>
            </w:pPr>
            <w:r>
              <w:rPr>
                <w:rFonts w:ascii="Arial Narrow" w:hAnsi="Arial Narrow"/>
                <w:color w:val="auto"/>
                <w:sz w:val="20"/>
              </w:rPr>
              <w:t>Acuerdos de Niveles de Servicio - ANS</w:t>
            </w:r>
          </w:p>
          <w:p w14:paraId="489D215B" w14:textId="77777777" w:rsidR="00B47E4D" w:rsidRDefault="00B47E4D" w:rsidP="00B47E4D">
            <w:pPr>
              <w:jc w:val="both"/>
              <w:rPr>
                <w:rFonts w:ascii="Arial Narrow" w:hAnsi="Arial Narrow"/>
                <w:color w:val="auto"/>
                <w:sz w:val="20"/>
              </w:rPr>
            </w:pPr>
          </w:p>
          <w:tbl>
            <w:tblPr>
              <w:tblStyle w:val="Tablaconcuadrcula"/>
              <w:tblW w:w="0" w:type="auto"/>
              <w:tblLook w:val="04A0" w:firstRow="1" w:lastRow="0" w:firstColumn="1" w:lastColumn="0" w:noHBand="0" w:noVBand="1"/>
            </w:tblPr>
            <w:tblGrid>
              <w:gridCol w:w="2811"/>
              <w:gridCol w:w="2812"/>
              <w:gridCol w:w="2812"/>
            </w:tblGrid>
            <w:tr w:rsidR="00B47E4D" w:rsidRPr="00B47E4D" w14:paraId="1B8788D3" w14:textId="77777777" w:rsidTr="00B47E4D">
              <w:tc>
                <w:tcPr>
                  <w:tcW w:w="2811" w:type="dxa"/>
                  <w:shd w:val="clear" w:color="auto" w:fill="EEECE1" w:themeFill="background2"/>
                </w:tcPr>
                <w:p w14:paraId="03A4CDF6" w14:textId="5AA2AD1C" w:rsidR="00B47E4D" w:rsidRPr="00B47E4D" w:rsidRDefault="00B47E4D" w:rsidP="00B47E4D">
                  <w:pPr>
                    <w:jc w:val="center"/>
                    <w:rPr>
                      <w:rFonts w:ascii="Arial Narrow" w:hAnsi="Arial Narrow"/>
                      <w:b/>
                      <w:bCs/>
                      <w:color w:val="auto"/>
                      <w:sz w:val="20"/>
                    </w:rPr>
                  </w:pPr>
                  <w:r w:rsidRPr="00B47E4D">
                    <w:rPr>
                      <w:rFonts w:ascii="Arial Narrow" w:hAnsi="Arial Narrow"/>
                      <w:b/>
                      <w:bCs/>
                      <w:color w:val="auto"/>
                      <w:sz w:val="20"/>
                    </w:rPr>
                    <w:t xml:space="preserve">Prioridad </w:t>
                  </w:r>
                </w:p>
              </w:tc>
              <w:tc>
                <w:tcPr>
                  <w:tcW w:w="2812" w:type="dxa"/>
                  <w:shd w:val="clear" w:color="auto" w:fill="EEECE1" w:themeFill="background2"/>
                </w:tcPr>
                <w:p w14:paraId="647DFC94" w14:textId="2DD7F6D8" w:rsidR="00B47E4D" w:rsidRPr="00B47E4D" w:rsidRDefault="00B47E4D" w:rsidP="00B47E4D">
                  <w:pPr>
                    <w:jc w:val="center"/>
                    <w:rPr>
                      <w:rFonts w:ascii="Arial Narrow" w:hAnsi="Arial Narrow"/>
                      <w:b/>
                      <w:bCs/>
                      <w:color w:val="auto"/>
                      <w:sz w:val="20"/>
                    </w:rPr>
                  </w:pPr>
                  <w:r w:rsidRPr="00B47E4D">
                    <w:rPr>
                      <w:rFonts w:ascii="Arial Narrow" w:hAnsi="Arial Narrow"/>
                      <w:b/>
                      <w:bCs/>
                      <w:color w:val="auto"/>
                      <w:sz w:val="20"/>
                    </w:rPr>
                    <w:t xml:space="preserve">Tiempo de respuesta estimado (horas hábiles) </w:t>
                  </w:r>
                </w:p>
              </w:tc>
              <w:tc>
                <w:tcPr>
                  <w:tcW w:w="2812" w:type="dxa"/>
                  <w:shd w:val="clear" w:color="auto" w:fill="EEECE1" w:themeFill="background2"/>
                </w:tcPr>
                <w:p w14:paraId="504FAC08" w14:textId="512596FB" w:rsidR="00B47E4D" w:rsidRPr="00B47E4D" w:rsidRDefault="00B47E4D" w:rsidP="00B47E4D">
                  <w:pPr>
                    <w:jc w:val="center"/>
                    <w:rPr>
                      <w:rFonts w:ascii="Arial Narrow" w:hAnsi="Arial Narrow"/>
                      <w:b/>
                      <w:bCs/>
                      <w:color w:val="auto"/>
                      <w:sz w:val="20"/>
                    </w:rPr>
                  </w:pPr>
                  <w:r w:rsidRPr="00B47E4D">
                    <w:rPr>
                      <w:rFonts w:ascii="Arial Narrow" w:hAnsi="Arial Narrow"/>
                      <w:b/>
                      <w:bCs/>
                      <w:color w:val="auto"/>
                      <w:sz w:val="20"/>
                    </w:rPr>
                    <w:t xml:space="preserve">Tiempo de solución estimado (horas hábiles) </w:t>
                  </w:r>
                </w:p>
              </w:tc>
            </w:tr>
            <w:tr w:rsidR="00B47E4D" w14:paraId="0800A301" w14:textId="77777777" w:rsidTr="00B47E4D">
              <w:tc>
                <w:tcPr>
                  <w:tcW w:w="2811" w:type="dxa"/>
                </w:tcPr>
                <w:p w14:paraId="3998B8EE" w14:textId="28A340A4" w:rsidR="00B47E4D" w:rsidRDefault="00B47E4D" w:rsidP="00B47E4D">
                  <w:pPr>
                    <w:jc w:val="both"/>
                    <w:rPr>
                      <w:rFonts w:ascii="Arial Narrow" w:hAnsi="Arial Narrow"/>
                      <w:color w:val="auto"/>
                      <w:sz w:val="20"/>
                    </w:rPr>
                  </w:pPr>
                  <w:r w:rsidRPr="00B47E4D">
                    <w:rPr>
                      <w:rFonts w:ascii="Arial Narrow" w:hAnsi="Arial Narrow"/>
                      <w:color w:val="auto"/>
                      <w:sz w:val="20"/>
                    </w:rPr>
                    <w:t xml:space="preserve">Crítico: Interrupción total de la solución </w:t>
                  </w:r>
                </w:p>
              </w:tc>
              <w:tc>
                <w:tcPr>
                  <w:tcW w:w="2812" w:type="dxa"/>
                </w:tcPr>
                <w:p w14:paraId="32FB57BB" w14:textId="49C62250" w:rsidR="00B47E4D" w:rsidRDefault="00B47E4D" w:rsidP="00B47E4D">
                  <w:pPr>
                    <w:jc w:val="center"/>
                    <w:rPr>
                      <w:rFonts w:ascii="Arial Narrow" w:hAnsi="Arial Narrow"/>
                      <w:color w:val="auto"/>
                      <w:sz w:val="20"/>
                    </w:rPr>
                  </w:pPr>
                  <w:r w:rsidRPr="00B47E4D">
                    <w:rPr>
                      <w:rFonts w:ascii="Arial Narrow" w:hAnsi="Arial Narrow"/>
                      <w:color w:val="auto"/>
                      <w:sz w:val="20"/>
                    </w:rPr>
                    <w:t>2</w:t>
                  </w:r>
                </w:p>
              </w:tc>
              <w:tc>
                <w:tcPr>
                  <w:tcW w:w="2812" w:type="dxa"/>
                </w:tcPr>
                <w:p w14:paraId="6F616F88" w14:textId="511F3C5D" w:rsidR="00B47E4D" w:rsidRDefault="00B47E4D" w:rsidP="00B47E4D">
                  <w:pPr>
                    <w:jc w:val="center"/>
                    <w:rPr>
                      <w:rFonts w:ascii="Arial Narrow" w:hAnsi="Arial Narrow"/>
                      <w:color w:val="auto"/>
                      <w:sz w:val="20"/>
                    </w:rPr>
                  </w:pPr>
                  <w:r w:rsidRPr="00B47E4D">
                    <w:rPr>
                      <w:rFonts w:ascii="Arial Narrow" w:hAnsi="Arial Narrow"/>
                      <w:color w:val="auto"/>
                      <w:sz w:val="20"/>
                    </w:rPr>
                    <w:t>6</w:t>
                  </w:r>
                </w:p>
              </w:tc>
            </w:tr>
            <w:tr w:rsidR="00B47E4D" w14:paraId="5D6CD257" w14:textId="77777777" w:rsidTr="00B47E4D">
              <w:tc>
                <w:tcPr>
                  <w:tcW w:w="2811" w:type="dxa"/>
                </w:tcPr>
                <w:p w14:paraId="1B7A14BD" w14:textId="1336ECC3" w:rsidR="00B47E4D" w:rsidRDefault="00B47E4D" w:rsidP="00B47E4D">
                  <w:pPr>
                    <w:jc w:val="both"/>
                    <w:rPr>
                      <w:rFonts w:ascii="Arial Narrow" w:hAnsi="Arial Narrow"/>
                      <w:color w:val="auto"/>
                      <w:sz w:val="20"/>
                    </w:rPr>
                  </w:pPr>
                  <w:r w:rsidRPr="00B47E4D">
                    <w:rPr>
                      <w:rFonts w:ascii="Arial Narrow" w:hAnsi="Arial Narrow"/>
                      <w:color w:val="auto"/>
                      <w:sz w:val="20"/>
                    </w:rPr>
                    <w:t xml:space="preserve">Alto: Interrupción severa de la solución. Bloquea la operación del negocio </w:t>
                  </w:r>
                </w:p>
              </w:tc>
              <w:tc>
                <w:tcPr>
                  <w:tcW w:w="2812" w:type="dxa"/>
                </w:tcPr>
                <w:p w14:paraId="357A530E" w14:textId="365BABCE" w:rsidR="00B47E4D" w:rsidRDefault="00B47E4D" w:rsidP="00B47E4D">
                  <w:pPr>
                    <w:jc w:val="center"/>
                    <w:rPr>
                      <w:rFonts w:ascii="Arial Narrow" w:hAnsi="Arial Narrow"/>
                      <w:color w:val="auto"/>
                      <w:sz w:val="20"/>
                    </w:rPr>
                  </w:pPr>
                  <w:r w:rsidRPr="00B47E4D">
                    <w:rPr>
                      <w:rFonts w:ascii="Arial Narrow" w:hAnsi="Arial Narrow"/>
                      <w:color w:val="auto"/>
                      <w:sz w:val="20"/>
                    </w:rPr>
                    <w:t>4</w:t>
                  </w:r>
                </w:p>
              </w:tc>
              <w:tc>
                <w:tcPr>
                  <w:tcW w:w="2812" w:type="dxa"/>
                </w:tcPr>
                <w:p w14:paraId="30D10300" w14:textId="75DAC683" w:rsidR="00B47E4D" w:rsidRDefault="00B47E4D" w:rsidP="00B47E4D">
                  <w:pPr>
                    <w:jc w:val="center"/>
                    <w:rPr>
                      <w:rFonts w:ascii="Arial Narrow" w:hAnsi="Arial Narrow"/>
                      <w:color w:val="auto"/>
                      <w:sz w:val="20"/>
                    </w:rPr>
                  </w:pPr>
                  <w:r w:rsidRPr="00B47E4D">
                    <w:rPr>
                      <w:rFonts w:ascii="Arial Narrow" w:hAnsi="Arial Narrow"/>
                      <w:color w:val="auto"/>
                      <w:sz w:val="20"/>
                    </w:rPr>
                    <w:t>8</w:t>
                  </w:r>
                </w:p>
              </w:tc>
            </w:tr>
            <w:tr w:rsidR="00B47E4D" w14:paraId="5FD5080B" w14:textId="77777777" w:rsidTr="00B47E4D">
              <w:tc>
                <w:tcPr>
                  <w:tcW w:w="2811" w:type="dxa"/>
                </w:tcPr>
                <w:p w14:paraId="32CE4E6A" w14:textId="044543CE" w:rsidR="00B47E4D" w:rsidRDefault="00B47E4D" w:rsidP="00B47E4D">
                  <w:pPr>
                    <w:jc w:val="both"/>
                    <w:rPr>
                      <w:rFonts w:ascii="Arial Narrow" w:hAnsi="Arial Narrow"/>
                      <w:color w:val="auto"/>
                      <w:sz w:val="20"/>
                    </w:rPr>
                  </w:pPr>
                  <w:r w:rsidRPr="00B47E4D">
                    <w:rPr>
                      <w:rFonts w:ascii="Arial Narrow" w:hAnsi="Arial Narrow"/>
                      <w:color w:val="auto"/>
                      <w:sz w:val="20"/>
                    </w:rPr>
                    <w:lastRenderedPageBreak/>
                    <w:t xml:space="preserve">Medio: Falla de una única función pero que permite la operación continua del negocio. </w:t>
                  </w:r>
                </w:p>
              </w:tc>
              <w:tc>
                <w:tcPr>
                  <w:tcW w:w="2812" w:type="dxa"/>
                </w:tcPr>
                <w:p w14:paraId="2FA3072F" w14:textId="64FE9722" w:rsidR="00B47E4D" w:rsidRDefault="00B47E4D" w:rsidP="00B47E4D">
                  <w:pPr>
                    <w:jc w:val="center"/>
                    <w:rPr>
                      <w:rFonts w:ascii="Arial Narrow" w:hAnsi="Arial Narrow"/>
                      <w:color w:val="auto"/>
                      <w:sz w:val="20"/>
                    </w:rPr>
                  </w:pPr>
                  <w:r w:rsidRPr="00B47E4D">
                    <w:rPr>
                      <w:rFonts w:ascii="Arial Narrow" w:hAnsi="Arial Narrow"/>
                      <w:color w:val="auto"/>
                      <w:sz w:val="20"/>
                    </w:rPr>
                    <w:t>6</w:t>
                  </w:r>
                </w:p>
              </w:tc>
              <w:tc>
                <w:tcPr>
                  <w:tcW w:w="2812" w:type="dxa"/>
                </w:tcPr>
                <w:p w14:paraId="1C576547" w14:textId="15F8E3D2" w:rsidR="00B47E4D" w:rsidRDefault="00B47E4D" w:rsidP="00B47E4D">
                  <w:pPr>
                    <w:jc w:val="center"/>
                    <w:rPr>
                      <w:rFonts w:ascii="Arial Narrow" w:hAnsi="Arial Narrow"/>
                      <w:color w:val="auto"/>
                      <w:sz w:val="20"/>
                    </w:rPr>
                  </w:pPr>
                  <w:r w:rsidRPr="00B47E4D">
                    <w:rPr>
                      <w:rFonts w:ascii="Arial Narrow" w:hAnsi="Arial Narrow"/>
                      <w:color w:val="auto"/>
                      <w:sz w:val="20"/>
                    </w:rPr>
                    <w:t>24</w:t>
                  </w:r>
                </w:p>
              </w:tc>
            </w:tr>
            <w:tr w:rsidR="00B47E4D" w14:paraId="280144D0" w14:textId="77777777" w:rsidTr="00B47E4D">
              <w:tc>
                <w:tcPr>
                  <w:tcW w:w="2811" w:type="dxa"/>
                </w:tcPr>
                <w:p w14:paraId="7C91A0AF" w14:textId="3FAF7B46" w:rsidR="00B47E4D" w:rsidRDefault="00B47E4D" w:rsidP="00B47E4D">
                  <w:pPr>
                    <w:jc w:val="both"/>
                    <w:rPr>
                      <w:rFonts w:ascii="Arial Narrow" w:hAnsi="Arial Narrow"/>
                      <w:color w:val="auto"/>
                      <w:sz w:val="20"/>
                    </w:rPr>
                  </w:pPr>
                  <w:r w:rsidRPr="00B47E4D">
                    <w:rPr>
                      <w:rFonts w:ascii="Arial Narrow" w:hAnsi="Arial Narrow"/>
                      <w:color w:val="auto"/>
                      <w:sz w:val="20"/>
                    </w:rPr>
                    <w:t xml:space="preserve">Leve: Problema menor de usabilidad del sistema. </w:t>
                  </w:r>
                </w:p>
              </w:tc>
              <w:tc>
                <w:tcPr>
                  <w:tcW w:w="2812" w:type="dxa"/>
                </w:tcPr>
                <w:p w14:paraId="79CE4EFC" w14:textId="0848BB6C" w:rsidR="00B47E4D" w:rsidRDefault="00B47E4D" w:rsidP="00B47E4D">
                  <w:pPr>
                    <w:jc w:val="center"/>
                    <w:rPr>
                      <w:rFonts w:ascii="Arial Narrow" w:hAnsi="Arial Narrow"/>
                      <w:color w:val="auto"/>
                      <w:sz w:val="20"/>
                    </w:rPr>
                  </w:pPr>
                  <w:r w:rsidRPr="00B47E4D">
                    <w:rPr>
                      <w:rFonts w:ascii="Arial Narrow" w:hAnsi="Arial Narrow"/>
                      <w:color w:val="auto"/>
                      <w:sz w:val="20"/>
                    </w:rPr>
                    <w:t>8</w:t>
                  </w:r>
                </w:p>
              </w:tc>
              <w:tc>
                <w:tcPr>
                  <w:tcW w:w="2812" w:type="dxa"/>
                </w:tcPr>
                <w:p w14:paraId="7AB90BA9" w14:textId="694AC053" w:rsidR="00B47E4D" w:rsidRDefault="00B47E4D" w:rsidP="00B47E4D">
                  <w:pPr>
                    <w:jc w:val="center"/>
                    <w:rPr>
                      <w:rFonts w:ascii="Arial Narrow" w:hAnsi="Arial Narrow"/>
                      <w:color w:val="auto"/>
                      <w:sz w:val="20"/>
                    </w:rPr>
                  </w:pPr>
                  <w:r w:rsidRPr="00B47E4D">
                    <w:rPr>
                      <w:rFonts w:ascii="Arial Narrow" w:hAnsi="Arial Narrow"/>
                      <w:color w:val="auto"/>
                      <w:sz w:val="20"/>
                    </w:rPr>
                    <w:t>72</w:t>
                  </w:r>
                </w:p>
              </w:tc>
            </w:tr>
          </w:tbl>
          <w:p w14:paraId="062E9B84" w14:textId="77777777" w:rsidR="00B47E4D" w:rsidRDefault="00B47E4D" w:rsidP="00B47E4D">
            <w:pPr>
              <w:jc w:val="both"/>
              <w:rPr>
                <w:rFonts w:ascii="Arial Narrow" w:hAnsi="Arial Narrow"/>
                <w:color w:val="auto"/>
                <w:sz w:val="20"/>
              </w:rPr>
            </w:pPr>
          </w:p>
          <w:tbl>
            <w:tblPr>
              <w:tblStyle w:val="Tablaconcuadrcula"/>
              <w:tblW w:w="0" w:type="auto"/>
              <w:tblLook w:val="04A0" w:firstRow="1" w:lastRow="0" w:firstColumn="1" w:lastColumn="0" w:noHBand="0" w:noVBand="1"/>
            </w:tblPr>
            <w:tblGrid>
              <w:gridCol w:w="4217"/>
              <w:gridCol w:w="4218"/>
            </w:tblGrid>
            <w:tr w:rsidR="00B47E4D" w14:paraId="4237CBFA" w14:textId="77777777" w:rsidTr="00FE1D90">
              <w:trPr>
                <w:trHeight w:val="538"/>
              </w:trPr>
              <w:tc>
                <w:tcPr>
                  <w:tcW w:w="4217" w:type="dxa"/>
                  <w:shd w:val="clear" w:color="auto" w:fill="EEECE1" w:themeFill="background2"/>
                </w:tcPr>
                <w:p w14:paraId="422983B6" w14:textId="77777777" w:rsidR="00B47E4D" w:rsidRPr="00DC29C0" w:rsidRDefault="00B47E4D" w:rsidP="00B47E4D">
                  <w:pPr>
                    <w:jc w:val="center"/>
                    <w:rPr>
                      <w:rFonts w:ascii="Arial Narrow" w:hAnsi="Arial Narrow"/>
                      <w:b/>
                      <w:bCs/>
                      <w:color w:val="auto"/>
                      <w:sz w:val="20"/>
                    </w:rPr>
                  </w:pPr>
                  <w:r w:rsidRPr="00DC29C0">
                    <w:rPr>
                      <w:rFonts w:ascii="Arial Narrow" w:hAnsi="Arial Narrow"/>
                      <w:b/>
                      <w:bCs/>
                      <w:color w:val="auto"/>
                      <w:sz w:val="20"/>
                    </w:rPr>
                    <w:t>ACTIVIDADES MÍNIMAS</w:t>
                  </w:r>
                </w:p>
              </w:tc>
              <w:tc>
                <w:tcPr>
                  <w:tcW w:w="4218" w:type="dxa"/>
                  <w:shd w:val="clear" w:color="auto" w:fill="EEECE1" w:themeFill="background2"/>
                </w:tcPr>
                <w:p w14:paraId="4DAEB3E2" w14:textId="77777777" w:rsidR="00B47E4D" w:rsidRPr="00DC29C0" w:rsidRDefault="00B47E4D" w:rsidP="00B47E4D">
                  <w:pPr>
                    <w:jc w:val="center"/>
                    <w:rPr>
                      <w:rFonts w:ascii="Arial Narrow" w:hAnsi="Arial Narrow"/>
                      <w:b/>
                      <w:bCs/>
                      <w:color w:val="auto"/>
                      <w:sz w:val="20"/>
                    </w:rPr>
                  </w:pPr>
                  <w:r w:rsidRPr="00DC29C0">
                    <w:rPr>
                      <w:rFonts w:ascii="Arial Narrow" w:hAnsi="Arial Narrow"/>
                      <w:b/>
                      <w:bCs/>
                      <w:color w:val="auto"/>
                      <w:sz w:val="20"/>
                    </w:rPr>
                    <w:t>ENTREGABLES</w:t>
                  </w:r>
                </w:p>
              </w:tc>
            </w:tr>
            <w:tr w:rsidR="00B47E4D" w14:paraId="0488A5B9" w14:textId="77777777" w:rsidTr="00FE1D90">
              <w:trPr>
                <w:trHeight w:val="2239"/>
              </w:trPr>
              <w:tc>
                <w:tcPr>
                  <w:tcW w:w="4217" w:type="dxa"/>
                </w:tcPr>
                <w:p w14:paraId="51A93EDC" w14:textId="77777777" w:rsidR="00B47E4D" w:rsidRDefault="00CB63C9" w:rsidP="00B47E4D">
                  <w:pPr>
                    <w:jc w:val="both"/>
                    <w:rPr>
                      <w:rFonts w:ascii="Arial Narrow" w:hAnsi="Arial Narrow"/>
                      <w:color w:val="auto"/>
                      <w:sz w:val="20"/>
                    </w:rPr>
                  </w:pPr>
                  <w:r>
                    <w:rPr>
                      <w:rFonts w:ascii="Arial Narrow" w:hAnsi="Arial Narrow"/>
                      <w:color w:val="auto"/>
                      <w:sz w:val="20"/>
                    </w:rPr>
                    <w:t>O</w:t>
                  </w:r>
                  <w:r w:rsidR="00BD6FC1" w:rsidRPr="00B47E4D">
                    <w:rPr>
                      <w:rFonts w:ascii="Arial Narrow" w:hAnsi="Arial Narrow"/>
                      <w:color w:val="auto"/>
                      <w:sz w:val="20"/>
                    </w:rPr>
                    <w:t>frecer soporte técnico en modalidad 5x8 para asegurar el correcto funcionamiento de los desarrollos. Este soporte puede ser de forma remota mediante teléfono, correo electrónico o chat en línea, y debe estar disponible durante el horario laboral de la entidad.</w:t>
                  </w:r>
                </w:p>
                <w:p w14:paraId="1E147C21" w14:textId="77777777" w:rsidR="00CB63C9" w:rsidRDefault="00CB63C9" w:rsidP="00B47E4D">
                  <w:pPr>
                    <w:jc w:val="both"/>
                    <w:rPr>
                      <w:rFonts w:ascii="Arial Narrow" w:hAnsi="Arial Narrow"/>
                      <w:color w:val="auto"/>
                      <w:sz w:val="20"/>
                    </w:rPr>
                  </w:pPr>
                </w:p>
                <w:p w14:paraId="1A3C5E13" w14:textId="72459FF9" w:rsidR="00CB63C9" w:rsidRPr="00A44DFC" w:rsidRDefault="00CB63C9" w:rsidP="00B47E4D">
                  <w:pPr>
                    <w:jc w:val="both"/>
                    <w:rPr>
                      <w:rFonts w:ascii="Arial Narrow" w:hAnsi="Arial Narrow"/>
                      <w:color w:val="auto"/>
                      <w:sz w:val="20"/>
                      <w:highlight w:val="yellow"/>
                    </w:rPr>
                  </w:pPr>
                  <w:r w:rsidRPr="00B47E4D">
                    <w:rPr>
                      <w:rFonts w:ascii="Arial Narrow" w:hAnsi="Arial Narrow"/>
                      <w:color w:val="auto"/>
                      <w:sz w:val="20"/>
                    </w:rPr>
                    <w:t>El soporte debe ser presencial en caso de que el supervisor del contrato así lo solicite.</w:t>
                  </w:r>
                </w:p>
              </w:tc>
              <w:tc>
                <w:tcPr>
                  <w:tcW w:w="4218" w:type="dxa"/>
                </w:tcPr>
                <w:p w14:paraId="32FE3BDE" w14:textId="09A0D5C8" w:rsidR="00CB63C9" w:rsidRDefault="00BD6FC1" w:rsidP="00BD6FC1">
                  <w:pPr>
                    <w:jc w:val="both"/>
                    <w:rPr>
                      <w:rFonts w:ascii="Arial Narrow" w:hAnsi="Arial Narrow"/>
                      <w:color w:val="000000" w:themeColor="text1"/>
                      <w:sz w:val="20"/>
                    </w:rPr>
                  </w:pPr>
                  <w:r w:rsidRPr="00EF1301">
                    <w:rPr>
                      <w:rFonts w:ascii="Arial Narrow" w:hAnsi="Arial Narrow"/>
                      <w:color w:val="000000" w:themeColor="text1"/>
                      <w:sz w:val="20"/>
                    </w:rPr>
                    <w:t>•</w:t>
                  </w:r>
                  <w:r w:rsidR="00CB63C9">
                    <w:rPr>
                      <w:rFonts w:ascii="Arial Narrow" w:hAnsi="Arial Narrow"/>
                      <w:color w:val="000000" w:themeColor="text1"/>
                      <w:sz w:val="20"/>
                    </w:rPr>
                    <w:t xml:space="preserve"> Documentación de los casos en el sistema de Gestión que ANH defina</w:t>
                  </w:r>
                </w:p>
                <w:p w14:paraId="05131501" w14:textId="5232A86C" w:rsidR="00CB63C9" w:rsidRDefault="00CB63C9" w:rsidP="00BD6FC1">
                  <w:pPr>
                    <w:jc w:val="both"/>
                    <w:rPr>
                      <w:rFonts w:ascii="Arial Narrow" w:hAnsi="Arial Narrow"/>
                      <w:color w:val="000000" w:themeColor="text1"/>
                      <w:sz w:val="20"/>
                    </w:rPr>
                  </w:pPr>
                  <w:r w:rsidRPr="00EF1301">
                    <w:rPr>
                      <w:rFonts w:ascii="Arial Narrow" w:hAnsi="Arial Narrow"/>
                      <w:color w:val="000000" w:themeColor="text1"/>
                      <w:sz w:val="20"/>
                    </w:rPr>
                    <w:t>•</w:t>
                  </w:r>
                  <w:r>
                    <w:rPr>
                      <w:rFonts w:ascii="Arial Narrow" w:hAnsi="Arial Narrow"/>
                      <w:color w:val="000000" w:themeColor="text1"/>
                      <w:sz w:val="20"/>
                    </w:rPr>
                    <w:t xml:space="preserve"> Informe mensual de los soportes, mantenimientos y soluciones brindadas</w:t>
                  </w:r>
                </w:p>
                <w:p w14:paraId="1A310AB9" w14:textId="12DF2FA0" w:rsidR="00BD6FC1" w:rsidRDefault="00CB63C9" w:rsidP="00BD6FC1">
                  <w:pPr>
                    <w:jc w:val="both"/>
                    <w:rPr>
                      <w:rFonts w:ascii="Arial Narrow" w:hAnsi="Arial Narrow"/>
                      <w:color w:val="000000" w:themeColor="text1"/>
                      <w:sz w:val="20"/>
                    </w:rPr>
                  </w:pPr>
                  <w:r w:rsidRPr="00EF1301">
                    <w:rPr>
                      <w:rFonts w:ascii="Arial Narrow" w:hAnsi="Arial Narrow"/>
                      <w:color w:val="000000" w:themeColor="text1"/>
                      <w:sz w:val="20"/>
                    </w:rPr>
                    <w:t>•</w:t>
                  </w:r>
                  <w:r>
                    <w:rPr>
                      <w:rFonts w:ascii="Arial Narrow" w:hAnsi="Arial Narrow"/>
                      <w:color w:val="000000" w:themeColor="text1"/>
                      <w:sz w:val="20"/>
                    </w:rPr>
                    <w:t xml:space="preserve"> </w:t>
                  </w:r>
                  <w:r w:rsidR="00B64424">
                    <w:rPr>
                      <w:rFonts w:ascii="Arial Narrow" w:hAnsi="Arial Narrow"/>
                      <w:color w:val="000000" w:themeColor="text1"/>
                      <w:sz w:val="20"/>
                    </w:rPr>
                    <w:t xml:space="preserve">Al finalizar el contrato: </w:t>
                  </w:r>
                  <w:r>
                    <w:rPr>
                      <w:rFonts w:ascii="Arial Narrow" w:hAnsi="Arial Narrow"/>
                      <w:color w:val="000000" w:themeColor="text1"/>
                      <w:sz w:val="20"/>
                    </w:rPr>
                    <w:t xml:space="preserve">Evidencia de sesiones de </w:t>
                  </w:r>
                  <w:r w:rsidR="00BD6FC1">
                    <w:rPr>
                      <w:rFonts w:ascii="Arial Narrow" w:hAnsi="Arial Narrow"/>
                      <w:color w:val="000000" w:themeColor="text1"/>
                      <w:sz w:val="20"/>
                    </w:rPr>
                    <w:t xml:space="preserve">Transferencia a la Entidad de la capacidad para brindar </w:t>
                  </w:r>
                  <w:r w:rsidR="00BD6FC1" w:rsidRPr="00EF1301">
                    <w:rPr>
                      <w:rFonts w:ascii="Arial Narrow" w:hAnsi="Arial Narrow"/>
                      <w:color w:val="000000" w:themeColor="text1"/>
                      <w:sz w:val="20"/>
                    </w:rPr>
                    <w:t>Soporte y mantenimiento</w:t>
                  </w:r>
                  <w:r w:rsidR="00110C9C">
                    <w:rPr>
                      <w:rFonts w:ascii="Arial Narrow" w:hAnsi="Arial Narrow"/>
                      <w:color w:val="000000" w:themeColor="text1"/>
                      <w:sz w:val="20"/>
                    </w:rPr>
                    <w:t xml:space="preserve"> </w:t>
                  </w:r>
                  <w:r w:rsidR="00110C9C" w:rsidRPr="00B47E4D">
                    <w:rPr>
                      <w:rFonts w:ascii="Arial Narrow" w:hAnsi="Arial Narrow"/>
                      <w:color w:val="auto"/>
                      <w:sz w:val="20"/>
                    </w:rPr>
                    <w:t xml:space="preserve">para asegurar el correcto funcionamiento de los desarrollos. </w:t>
                  </w:r>
                  <w:r w:rsidR="00BD6FC1">
                    <w:rPr>
                      <w:rFonts w:ascii="Arial Narrow" w:hAnsi="Arial Narrow"/>
                      <w:color w:val="000000" w:themeColor="text1"/>
                      <w:sz w:val="20"/>
                    </w:rPr>
                    <w:t xml:space="preserve"> </w:t>
                  </w:r>
                </w:p>
                <w:p w14:paraId="1937962B" w14:textId="5E41B7B2" w:rsidR="00B47E4D" w:rsidRPr="00A44DFC" w:rsidRDefault="00B47E4D" w:rsidP="00B47E4D">
                  <w:pPr>
                    <w:jc w:val="both"/>
                    <w:rPr>
                      <w:rFonts w:ascii="Arial Narrow" w:hAnsi="Arial Narrow"/>
                      <w:color w:val="auto"/>
                      <w:sz w:val="20"/>
                      <w:highlight w:val="yellow"/>
                    </w:rPr>
                  </w:pPr>
                </w:p>
              </w:tc>
            </w:tr>
          </w:tbl>
          <w:p w14:paraId="1E3714E6" w14:textId="77777777" w:rsidR="00B47E4D" w:rsidRDefault="00B47E4D" w:rsidP="00B47E4D">
            <w:pPr>
              <w:jc w:val="both"/>
              <w:rPr>
                <w:rFonts w:ascii="Arial Narrow" w:hAnsi="Arial Narrow"/>
                <w:color w:val="auto"/>
                <w:sz w:val="20"/>
              </w:rPr>
            </w:pPr>
          </w:p>
          <w:p w14:paraId="40EECADD" w14:textId="6F92D203" w:rsidR="000706D0" w:rsidRDefault="000706D0" w:rsidP="000706D0">
            <w:pPr>
              <w:jc w:val="both"/>
              <w:rPr>
                <w:rFonts w:ascii="Arial Narrow" w:hAnsi="Arial Narrow"/>
                <w:color w:val="auto"/>
                <w:sz w:val="20"/>
              </w:rPr>
            </w:pPr>
            <w:r>
              <w:rPr>
                <w:rFonts w:ascii="Arial Narrow" w:hAnsi="Arial Narrow"/>
                <w:b/>
                <w:bCs/>
                <w:color w:val="auto"/>
                <w:sz w:val="20"/>
              </w:rPr>
              <w:t>Documentación Técnica</w:t>
            </w:r>
          </w:p>
          <w:p w14:paraId="23E94A04" w14:textId="3020C535" w:rsidR="000706D0" w:rsidRDefault="000706D0" w:rsidP="000706D0">
            <w:pPr>
              <w:jc w:val="both"/>
              <w:rPr>
                <w:rFonts w:ascii="Arial Narrow" w:hAnsi="Arial Narrow"/>
                <w:color w:val="auto"/>
                <w:sz w:val="20"/>
              </w:rPr>
            </w:pPr>
            <w:r>
              <w:rPr>
                <w:rFonts w:ascii="Arial Narrow" w:hAnsi="Arial Narrow"/>
                <w:color w:val="auto"/>
                <w:sz w:val="20"/>
              </w:rPr>
              <w:t>El contratista deberá realizar la entrega de toda la documentación técnica de las actividades y desarrollos realizados</w:t>
            </w:r>
          </w:p>
          <w:p w14:paraId="47C94B1A" w14:textId="77777777" w:rsidR="000706D0" w:rsidRDefault="000706D0" w:rsidP="000706D0">
            <w:pPr>
              <w:jc w:val="both"/>
              <w:rPr>
                <w:rFonts w:ascii="Arial Narrow" w:hAnsi="Arial Narrow"/>
                <w:color w:val="auto"/>
                <w:sz w:val="20"/>
              </w:rPr>
            </w:pPr>
          </w:p>
          <w:tbl>
            <w:tblPr>
              <w:tblStyle w:val="Tablaconcuadrcula"/>
              <w:tblW w:w="0" w:type="auto"/>
              <w:tblLook w:val="04A0" w:firstRow="1" w:lastRow="0" w:firstColumn="1" w:lastColumn="0" w:noHBand="0" w:noVBand="1"/>
            </w:tblPr>
            <w:tblGrid>
              <w:gridCol w:w="4217"/>
              <w:gridCol w:w="4218"/>
            </w:tblGrid>
            <w:tr w:rsidR="000706D0" w14:paraId="1804E27E" w14:textId="77777777" w:rsidTr="00FE1D90">
              <w:trPr>
                <w:trHeight w:val="538"/>
              </w:trPr>
              <w:tc>
                <w:tcPr>
                  <w:tcW w:w="4217" w:type="dxa"/>
                  <w:shd w:val="clear" w:color="auto" w:fill="EEECE1" w:themeFill="background2"/>
                </w:tcPr>
                <w:p w14:paraId="10530182" w14:textId="77777777" w:rsidR="000706D0" w:rsidRPr="00DC29C0" w:rsidRDefault="000706D0" w:rsidP="000706D0">
                  <w:pPr>
                    <w:jc w:val="center"/>
                    <w:rPr>
                      <w:rFonts w:ascii="Arial Narrow" w:hAnsi="Arial Narrow"/>
                      <w:b/>
                      <w:bCs/>
                      <w:color w:val="auto"/>
                      <w:sz w:val="20"/>
                    </w:rPr>
                  </w:pPr>
                  <w:r w:rsidRPr="00DC29C0">
                    <w:rPr>
                      <w:rFonts w:ascii="Arial Narrow" w:hAnsi="Arial Narrow"/>
                      <w:b/>
                      <w:bCs/>
                      <w:color w:val="auto"/>
                      <w:sz w:val="20"/>
                    </w:rPr>
                    <w:t>ACTIVIDADES MÍNIMAS</w:t>
                  </w:r>
                </w:p>
              </w:tc>
              <w:tc>
                <w:tcPr>
                  <w:tcW w:w="4218" w:type="dxa"/>
                  <w:shd w:val="clear" w:color="auto" w:fill="EEECE1" w:themeFill="background2"/>
                </w:tcPr>
                <w:p w14:paraId="5B6DA2A1" w14:textId="77777777" w:rsidR="000706D0" w:rsidRPr="00DC29C0" w:rsidRDefault="000706D0" w:rsidP="000706D0">
                  <w:pPr>
                    <w:jc w:val="center"/>
                    <w:rPr>
                      <w:rFonts w:ascii="Arial Narrow" w:hAnsi="Arial Narrow"/>
                      <w:b/>
                      <w:bCs/>
                      <w:color w:val="auto"/>
                      <w:sz w:val="20"/>
                    </w:rPr>
                  </w:pPr>
                  <w:r w:rsidRPr="00DC29C0">
                    <w:rPr>
                      <w:rFonts w:ascii="Arial Narrow" w:hAnsi="Arial Narrow"/>
                      <w:b/>
                      <w:bCs/>
                      <w:color w:val="auto"/>
                      <w:sz w:val="20"/>
                    </w:rPr>
                    <w:t>ENTREGABLES</w:t>
                  </w:r>
                </w:p>
              </w:tc>
            </w:tr>
            <w:tr w:rsidR="000706D0" w14:paraId="1604D50B" w14:textId="77777777" w:rsidTr="00FE1D90">
              <w:trPr>
                <w:trHeight w:val="2239"/>
              </w:trPr>
              <w:tc>
                <w:tcPr>
                  <w:tcW w:w="4217" w:type="dxa"/>
                </w:tcPr>
                <w:p w14:paraId="0AF6845C" w14:textId="3421B9DB" w:rsidR="000706D0" w:rsidRDefault="000706D0" w:rsidP="000706D0">
                  <w:pPr>
                    <w:jc w:val="both"/>
                    <w:rPr>
                      <w:rFonts w:ascii="Arial Narrow" w:hAnsi="Arial Narrow"/>
                      <w:color w:val="auto"/>
                      <w:sz w:val="20"/>
                    </w:rPr>
                  </w:pPr>
                  <w:r>
                    <w:rPr>
                      <w:rFonts w:ascii="Arial Narrow" w:hAnsi="Arial Narrow"/>
                      <w:color w:val="auto"/>
                      <w:sz w:val="20"/>
                    </w:rPr>
                    <w:t>Elaborar la</w:t>
                  </w:r>
                  <w:r w:rsidRPr="00B47E4D">
                    <w:rPr>
                      <w:rFonts w:ascii="Arial Narrow" w:hAnsi="Arial Narrow"/>
                      <w:color w:val="auto"/>
                      <w:sz w:val="20"/>
                    </w:rPr>
                    <w:t xml:space="preserve"> </w:t>
                  </w:r>
                  <w:r>
                    <w:rPr>
                      <w:rFonts w:ascii="Arial Narrow" w:hAnsi="Arial Narrow"/>
                      <w:color w:val="auto"/>
                      <w:sz w:val="20"/>
                    </w:rPr>
                    <w:t xml:space="preserve">documentación técnica en los formatos que ANH defina </w:t>
                  </w:r>
                </w:p>
                <w:p w14:paraId="780FE68B" w14:textId="77777777" w:rsidR="000706D0" w:rsidRDefault="000706D0" w:rsidP="000706D0">
                  <w:pPr>
                    <w:jc w:val="both"/>
                    <w:rPr>
                      <w:rFonts w:ascii="Arial Narrow" w:hAnsi="Arial Narrow"/>
                      <w:color w:val="auto"/>
                      <w:sz w:val="20"/>
                    </w:rPr>
                  </w:pPr>
                </w:p>
                <w:p w14:paraId="195046D4" w14:textId="77777777" w:rsidR="000706D0" w:rsidRDefault="000706D0" w:rsidP="000706D0">
                  <w:pPr>
                    <w:jc w:val="both"/>
                    <w:rPr>
                      <w:rFonts w:ascii="Arial Narrow" w:hAnsi="Arial Narrow"/>
                      <w:color w:val="auto"/>
                      <w:sz w:val="20"/>
                    </w:rPr>
                  </w:pPr>
                  <w:r>
                    <w:rPr>
                      <w:rFonts w:ascii="Arial Narrow" w:hAnsi="Arial Narrow"/>
                      <w:color w:val="auto"/>
                      <w:sz w:val="20"/>
                    </w:rPr>
                    <w:t>Diligenciar las fichas, formatos e instrumentos que ANH requiera para la entrega de las soluciones desarrolladas</w:t>
                  </w:r>
                </w:p>
                <w:p w14:paraId="755B7872" w14:textId="77777777" w:rsidR="006114A2" w:rsidRDefault="006114A2" w:rsidP="000706D0">
                  <w:pPr>
                    <w:jc w:val="both"/>
                    <w:rPr>
                      <w:rFonts w:ascii="Arial Narrow" w:hAnsi="Arial Narrow"/>
                      <w:color w:val="auto"/>
                      <w:sz w:val="20"/>
                    </w:rPr>
                  </w:pPr>
                </w:p>
                <w:p w14:paraId="3B09742A" w14:textId="48388366" w:rsidR="006114A2" w:rsidRPr="00A44DFC" w:rsidRDefault="006114A2" w:rsidP="000706D0">
                  <w:pPr>
                    <w:jc w:val="both"/>
                    <w:rPr>
                      <w:rFonts w:ascii="Arial Narrow" w:hAnsi="Arial Narrow"/>
                      <w:color w:val="auto"/>
                      <w:sz w:val="20"/>
                      <w:highlight w:val="yellow"/>
                    </w:rPr>
                  </w:pPr>
                  <w:r>
                    <w:rPr>
                      <w:rFonts w:ascii="Arial Narrow" w:hAnsi="Arial Narrow"/>
                      <w:color w:val="auto"/>
                      <w:sz w:val="20"/>
                    </w:rPr>
                    <w:t>Entregar la documentación técnica en los repositorios que correspondan</w:t>
                  </w:r>
                </w:p>
              </w:tc>
              <w:tc>
                <w:tcPr>
                  <w:tcW w:w="4218" w:type="dxa"/>
                </w:tcPr>
                <w:p w14:paraId="192A870E" w14:textId="2E0F5818" w:rsidR="000706D0" w:rsidRDefault="000706D0" w:rsidP="000706D0">
                  <w:pPr>
                    <w:jc w:val="both"/>
                    <w:rPr>
                      <w:rFonts w:ascii="Arial Narrow" w:hAnsi="Arial Narrow"/>
                      <w:color w:val="auto"/>
                      <w:sz w:val="20"/>
                    </w:rPr>
                  </w:pPr>
                  <w:r w:rsidRPr="00B47E4D">
                    <w:rPr>
                      <w:rFonts w:ascii="Arial Narrow" w:hAnsi="Arial Narrow"/>
                      <w:color w:val="auto"/>
                      <w:sz w:val="20"/>
                    </w:rPr>
                    <w:t xml:space="preserve">• </w:t>
                  </w:r>
                  <w:r>
                    <w:rPr>
                      <w:rFonts w:ascii="Arial Narrow" w:hAnsi="Arial Narrow"/>
                      <w:color w:val="auto"/>
                      <w:sz w:val="20"/>
                    </w:rPr>
                    <w:t>Planeación de la solución</w:t>
                  </w:r>
                </w:p>
                <w:p w14:paraId="04A13174" w14:textId="69F0CF69" w:rsidR="000706D0" w:rsidRDefault="000706D0" w:rsidP="000706D0">
                  <w:pPr>
                    <w:jc w:val="both"/>
                    <w:rPr>
                      <w:rFonts w:ascii="Arial Narrow" w:hAnsi="Arial Narrow"/>
                      <w:color w:val="auto"/>
                      <w:sz w:val="20"/>
                    </w:rPr>
                  </w:pPr>
                  <w:r w:rsidRPr="00B47E4D">
                    <w:rPr>
                      <w:rFonts w:ascii="Arial Narrow" w:hAnsi="Arial Narrow"/>
                      <w:color w:val="auto"/>
                      <w:sz w:val="20"/>
                    </w:rPr>
                    <w:t>•</w:t>
                  </w:r>
                  <w:r>
                    <w:rPr>
                      <w:rFonts w:ascii="Arial Narrow" w:hAnsi="Arial Narrow"/>
                      <w:color w:val="auto"/>
                      <w:sz w:val="20"/>
                    </w:rPr>
                    <w:t xml:space="preserve"> Cronograma de diseño, desarrollo e implementación</w:t>
                  </w:r>
                </w:p>
                <w:p w14:paraId="29BA0936" w14:textId="0F8BE307" w:rsidR="000706D0" w:rsidRDefault="000706D0" w:rsidP="000706D0">
                  <w:pPr>
                    <w:jc w:val="both"/>
                    <w:rPr>
                      <w:rFonts w:ascii="Arial Narrow" w:hAnsi="Arial Narrow"/>
                      <w:color w:val="auto"/>
                      <w:sz w:val="20"/>
                    </w:rPr>
                  </w:pPr>
                  <w:r w:rsidRPr="00B47E4D">
                    <w:rPr>
                      <w:rFonts w:ascii="Arial Narrow" w:hAnsi="Arial Narrow"/>
                      <w:color w:val="auto"/>
                      <w:sz w:val="20"/>
                    </w:rPr>
                    <w:t>•</w:t>
                  </w:r>
                  <w:r>
                    <w:rPr>
                      <w:rFonts w:ascii="Arial Narrow" w:hAnsi="Arial Narrow"/>
                      <w:color w:val="auto"/>
                      <w:sz w:val="20"/>
                    </w:rPr>
                    <w:t xml:space="preserve"> </w:t>
                  </w:r>
                  <w:r w:rsidRPr="00B47E4D">
                    <w:rPr>
                      <w:rFonts w:ascii="Arial Narrow" w:hAnsi="Arial Narrow"/>
                      <w:color w:val="auto"/>
                      <w:sz w:val="20"/>
                    </w:rPr>
                    <w:t>Manuales técnicos</w:t>
                  </w:r>
                  <w:r>
                    <w:rPr>
                      <w:rFonts w:ascii="Arial Narrow" w:hAnsi="Arial Narrow"/>
                      <w:color w:val="auto"/>
                      <w:sz w:val="20"/>
                    </w:rPr>
                    <w:t xml:space="preserve"> de Usuario</w:t>
                  </w:r>
                </w:p>
                <w:p w14:paraId="6366AA7B" w14:textId="7CDDFADB" w:rsidR="000706D0" w:rsidRDefault="000706D0" w:rsidP="000706D0">
                  <w:pPr>
                    <w:jc w:val="both"/>
                    <w:rPr>
                      <w:rFonts w:ascii="Arial Narrow" w:hAnsi="Arial Narrow"/>
                      <w:color w:val="auto"/>
                      <w:sz w:val="20"/>
                    </w:rPr>
                  </w:pPr>
                  <w:r w:rsidRPr="00B47E4D">
                    <w:rPr>
                      <w:rFonts w:ascii="Arial Narrow" w:hAnsi="Arial Narrow"/>
                      <w:color w:val="auto"/>
                      <w:sz w:val="20"/>
                    </w:rPr>
                    <w:t xml:space="preserve">• </w:t>
                  </w:r>
                  <w:r>
                    <w:rPr>
                      <w:rFonts w:ascii="Arial Narrow" w:hAnsi="Arial Narrow"/>
                      <w:color w:val="auto"/>
                      <w:sz w:val="20"/>
                    </w:rPr>
                    <w:t>Manuales técnicos de Administración</w:t>
                  </w:r>
                </w:p>
                <w:p w14:paraId="37857A9F" w14:textId="77777777" w:rsidR="000706D0" w:rsidRDefault="000706D0" w:rsidP="000706D0">
                  <w:pPr>
                    <w:jc w:val="both"/>
                    <w:rPr>
                      <w:rFonts w:ascii="Arial Narrow" w:hAnsi="Arial Narrow"/>
                      <w:color w:val="auto"/>
                      <w:sz w:val="20"/>
                    </w:rPr>
                  </w:pPr>
                  <w:r w:rsidRPr="00B47E4D">
                    <w:rPr>
                      <w:rFonts w:ascii="Arial Narrow" w:hAnsi="Arial Narrow"/>
                      <w:color w:val="auto"/>
                      <w:sz w:val="20"/>
                    </w:rPr>
                    <w:t xml:space="preserve">• Manuales de configuración </w:t>
                  </w:r>
                </w:p>
                <w:p w14:paraId="20B721FB" w14:textId="0FF92392" w:rsidR="000706D0" w:rsidRDefault="000706D0" w:rsidP="000706D0">
                  <w:pPr>
                    <w:jc w:val="both"/>
                    <w:rPr>
                      <w:rFonts w:ascii="Arial Narrow" w:hAnsi="Arial Narrow"/>
                      <w:color w:val="auto"/>
                      <w:sz w:val="20"/>
                    </w:rPr>
                  </w:pPr>
                  <w:r w:rsidRPr="00B47E4D">
                    <w:rPr>
                      <w:rFonts w:ascii="Arial Narrow" w:hAnsi="Arial Narrow"/>
                      <w:color w:val="auto"/>
                      <w:sz w:val="20"/>
                    </w:rPr>
                    <w:t>•</w:t>
                  </w:r>
                  <w:r>
                    <w:rPr>
                      <w:rFonts w:ascii="Arial Narrow" w:hAnsi="Arial Narrow"/>
                      <w:color w:val="auto"/>
                      <w:sz w:val="20"/>
                    </w:rPr>
                    <w:t xml:space="preserve"> </w:t>
                  </w:r>
                  <w:r w:rsidRPr="00B47E4D">
                    <w:rPr>
                      <w:rFonts w:ascii="Arial Narrow" w:hAnsi="Arial Narrow"/>
                      <w:color w:val="auto"/>
                      <w:sz w:val="20"/>
                    </w:rPr>
                    <w:t xml:space="preserve">Manuales de operación. </w:t>
                  </w:r>
                </w:p>
                <w:p w14:paraId="65C1C3FF" w14:textId="63D64691" w:rsidR="000706D0" w:rsidRDefault="000706D0" w:rsidP="000706D0">
                  <w:pPr>
                    <w:jc w:val="both"/>
                    <w:rPr>
                      <w:rFonts w:ascii="Arial Narrow" w:hAnsi="Arial Narrow"/>
                      <w:color w:val="auto"/>
                      <w:sz w:val="20"/>
                    </w:rPr>
                  </w:pPr>
                  <w:r w:rsidRPr="00B47E4D">
                    <w:rPr>
                      <w:rFonts w:ascii="Arial Narrow" w:hAnsi="Arial Narrow"/>
                      <w:color w:val="auto"/>
                      <w:sz w:val="20"/>
                    </w:rPr>
                    <w:t>•</w:t>
                  </w:r>
                  <w:r>
                    <w:rPr>
                      <w:rFonts w:ascii="Arial Narrow" w:hAnsi="Arial Narrow"/>
                      <w:color w:val="auto"/>
                      <w:sz w:val="20"/>
                    </w:rPr>
                    <w:t xml:space="preserve"> </w:t>
                  </w:r>
                  <w:r w:rsidRPr="00B47E4D">
                    <w:rPr>
                      <w:rFonts w:ascii="Arial Narrow" w:hAnsi="Arial Narrow"/>
                      <w:color w:val="auto"/>
                      <w:sz w:val="20"/>
                    </w:rPr>
                    <w:t xml:space="preserve">Código fuente documentado. </w:t>
                  </w:r>
                </w:p>
                <w:p w14:paraId="55BC8AF1" w14:textId="2E5E2129" w:rsidR="000706D0" w:rsidRDefault="000706D0" w:rsidP="000706D0">
                  <w:pPr>
                    <w:jc w:val="both"/>
                    <w:rPr>
                      <w:rFonts w:ascii="Arial Narrow" w:hAnsi="Arial Narrow"/>
                      <w:color w:val="auto"/>
                      <w:sz w:val="20"/>
                    </w:rPr>
                  </w:pPr>
                  <w:r w:rsidRPr="00B47E4D">
                    <w:rPr>
                      <w:rFonts w:ascii="Arial Narrow" w:hAnsi="Arial Narrow"/>
                      <w:color w:val="auto"/>
                      <w:sz w:val="20"/>
                    </w:rPr>
                    <w:t>•</w:t>
                  </w:r>
                  <w:r>
                    <w:rPr>
                      <w:rFonts w:ascii="Arial Narrow" w:hAnsi="Arial Narrow"/>
                      <w:color w:val="auto"/>
                      <w:sz w:val="20"/>
                    </w:rPr>
                    <w:t xml:space="preserve"> </w:t>
                  </w:r>
                  <w:r w:rsidRPr="00B47E4D">
                    <w:rPr>
                      <w:rFonts w:ascii="Arial Narrow" w:hAnsi="Arial Narrow"/>
                      <w:color w:val="auto"/>
                      <w:sz w:val="20"/>
                    </w:rPr>
                    <w:t xml:space="preserve">Diagrama de arquitectura final </w:t>
                  </w:r>
                </w:p>
                <w:p w14:paraId="74BA3790" w14:textId="57954E1F" w:rsidR="000706D0" w:rsidRDefault="000706D0" w:rsidP="000706D0">
                  <w:pPr>
                    <w:jc w:val="both"/>
                    <w:rPr>
                      <w:rFonts w:ascii="Arial Narrow" w:hAnsi="Arial Narrow"/>
                      <w:color w:val="auto"/>
                      <w:sz w:val="20"/>
                    </w:rPr>
                  </w:pPr>
                  <w:r w:rsidRPr="00B47E4D">
                    <w:rPr>
                      <w:rFonts w:ascii="Arial Narrow" w:hAnsi="Arial Narrow"/>
                      <w:color w:val="auto"/>
                      <w:sz w:val="20"/>
                    </w:rPr>
                    <w:t>•</w:t>
                  </w:r>
                  <w:r>
                    <w:rPr>
                      <w:rFonts w:ascii="Arial Narrow" w:hAnsi="Arial Narrow"/>
                      <w:color w:val="auto"/>
                      <w:sz w:val="20"/>
                    </w:rPr>
                    <w:t xml:space="preserve"> </w:t>
                  </w:r>
                  <w:r w:rsidRPr="00B47E4D">
                    <w:rPr>
                      <w:rFonts w:ascii="Arial Narrow" w:hAnsi="Arial Narrow"/>
                      <w:color w:val="auto"/>
                      <w:sz w:val="20"/>
                    </w:rPr>
                    <w:t>Modelos relacionales final</w:t>
                  </w:r>
                </w:p>
                <w:p w14:paraId="1164BDB0" w14:textId="3E6026B7" w:rsidR="000706D0" w:rsidRDefault="000706D0" w:rsidP="000706D0">
                  <w:pPr>
                    <w:jc w:val="both"/>
                    <w:rPr>
                      <w:rFonts w:ascii="Arial Narrow" w:hAnsi="Arial Narrow"/>
                      <w:color w:val="auto"/>
                      <w:sz w:val="20"/>
                    </w:rPr>
                  </w:pPr>
                  <w:r w:rsidRPr="00B47E4D">
                    <w:rPr>
                      <w:rFonts w:ascii="Arial Narrow" w:hAnsi="Arial Narrow"/>
                      <w:color w:val="auto"/>
                      <w:sz w:val="20"/>
                    </w:rPr>
                    <w:t>•</w:t>
                  </w:r>
                  <w:r>
                    <w:rPr>
                      <w:rFonts w:ascii="Arial Narrow" w:hAnsi="Arial Narrow"/>
                      <w:color w:val="auto"/>
                      <w:sz w:val="20"/>
                    </w:rPr>
                    <w:t xml:space="preserve"> Diccionario da Datos</w:t>
                  </w:r>
                </w:p>
                <w:p w14:paraId="6D5C5186" w14:textId="7B687E7D" w:rsidR="002742DD" w:rsidRDefault="002742DD" w:rsidP="000706D0">
                  <w:pPr>
                    <w:jc w:val="both"/>
                    <w:rPr>
                      <w:rFonts w:ascii="Arial Narrow" w:hAnsi="Arial Narrow"/>
                      <w:color w:val="auto"/>
                      <w:sz w:val="20"/>
                    </w:rPr>
                  </w:pPr>
                  <w:r w:rsidRPr="00B47E4D">
                    <w:rPr>
                      <w:rFonts w:ascii="Arial Narrow" w:hAnsi="Arial Narrow"/>
                      <w:color w:val="auto"/>
                      <w:sz w:val="20"/>
                    </w:rPr>
                    <w:t>•</w:t>
                  </w:r>
                  <w:r>
                    <w:rPr>
                      <w:rFonts w:ascii="Arial Narrow" w:hAnsi="Arial Narrow"/>
                      <w:color w:val="auto"/>
                      <w:sz w:val="20"/>
                    </w:rPr>
                    <w:t xml:space="preserve"> Plan de pruebas y resultados</w:t>
                  </w:r>
                </w:p>
                <w:p w14:paraId="1A4503D8" w14:textId="1EB996F6" w:rsidR="002742DD" w:rsidRDefault="002742DD" w:rsidP="000706D0">
                  <w:pPr>
                    <w:jc w:val="both"/>
                    <w:rPr>
                      <w:rFonts w:ascii="Arial Narrow" w:hAnsi="Arial Narrow"/>
                      <w:color w:val="auto"/>
                      <w:sz w:val="20"/>
                    </w:rPr>
                  </w:pPr>
                  <w:r w:rsidRPr="00B47E4D">
                    <w:rPr>
                      <w:rFonts w:ascii="Arial Narrow" w:hAnsi="Arial Narrow"/>
                      <w:color w:val="auto"/>
                      <w:sz w:val="20"/>
                    </w:rPr>
                    <w:t>•</w:t>
                  </w:r>
                  <w:r>
                    <w:rPr>
                      <w:rFonts w:ascii="Arial Narrow" w:hAnsi="Arial Narrow"/>
                      <w:color w:val="auto"/>
                      <w:sz w:val="20"/>
                    </w:rPr>
                    <w:t xml:space="preserve"> Actas de aceptación de la solución (suscritas por el área funcional y técnico)</w:t>
                  </w:r>
                </w:p>
                <w:p w14:paraId="24C0E068" w14:textId="519CED85" w:rsidR="000706D0" w:rsidRDefault="000706D0" w:rsidP="000706D0">
                  <w:pPr>
                    <w:jc w:val="both"/>
                    <w:rPr>
                      <w:rFonts w:ascii="Arial Narrow" w:hAnsi="Arial Narrow"/>
                      <w:color w:val="auto"/>
                      <w:sz w:val="20"/>
                    </w:rPr>
                  </w:pPr>
                  <w:r w:rsidRPr="00B47E4D">
                    <w:rPr>
                      <w:rFonts w:ascii="Arial Narrow" w:hAnsi="Arial Narrow"/>
                      <w:color w:val="auto"/>
                      <w:sz w:val="20"/>
                    </w:rPr>
                    <w:t>•</w:t>
                  </w:r>
                  <w:r>
                    <w:rPr>
                      <w:rFonts w:ascii="Arial Narrow" w:hAnsi="Arial Narrow"/>
                      <w:color w:val="auto"/>
                      <w:sz w:val="20"/>
                    </w:rPr>
                    <w:t xml:space="preserve"> </w:t>
                  </w:r>
                  <w:r w:rsidRPr="00B47E4D">
                    <w:rPr>
                      <w:rFonts w:ascii="Arial Narrow" w:hAnsi="Arial Narrow"/>
                      <w:color w:val="auto"/>
                      <w:sz w:val="20"/>
                    </w:rPr>
                    <w:t>Manuales de despliegue</w:t>
                  </w:r>
                </w:p>
                <w:p w14:paraId="6C1FEEA4" w14:textId="09BA1286" w:rsidR="000706D0" w:rsidRDefault="000706D0" w:rsidP="000706D0">
                  <w:pPr>
                    <w:jc w:val="both"/>
                    <w:rPr>
                      <w:rFonts w:ascii="Arial Narrow" w:hAnsi="Arial Narrow"/>
                      <w:color w:val="auto"/>
                      <w:sz w:val="20"/>
                    </w:rPr>
                  </w:pPr>
                  <w:r w:rsidRPr="00B47E4D">
                    <w:rPr>
                      <w:rFonts w:ascii="Arial Narrow" w:hAnsi="Arial Narrow"/>
                      <w:color w:val="auto"/>
                      <w:sz w:val="20"/>
                    </w:rPr>
                    <w:t>•</w:t>
                  </w:r>
                  <w:r>
                    <w:rPr>
                      <w:rFonts w:ascii="Arial Narrow" w:hAnsi="Arial Narrow"/>
                      <w:color w:val="auto"/>
                      <w:sz w:val="20"/>
                    </w:rPr>
                    <w:t xml:space="preserve"> Plan de Contingencia con sus anexos</w:t>
                  </w:r>
                </w:p>
                <w:p w14:paraId="130970A0" w14:textId="63D8E7A2" w:rsidR="008003D4" w:rsidRDefault="008003D4" w:rsidP="008003D4">
                  <w:pPr>
                    <w:jc w:val="both"/>
                    <w:rPr>
                      <w:rFonts w:ascii="Arial Narrow" w:hAnsi="Arial Narrow"/>
                      <w:color w:val="auto"/>
                      <w:sz w:val="20"/>
                    </w:rPr>
                  </w:pPr>
                  <w:r w:rsidRPr="00B47E4D">
                    <w:rPr>
                      <w:rFonts w:ascii="Arial Narrow" w:hAnsi="Arial Narrow"/>
                      <w:color w:val="auto"/>
                      <w:sz w:val="20"/>
                    </w:rPr>
                    <w:t>•</w:t>
                  </w:r>
                  <w:r>
                    <w:rPr>
                      <w:rFonts w:ascii="Arial Narrow" w:hAnsi="Arial Narrow"/>
                      <w:color w:val="auto"/>
                      <w:sz w:val="20"/>
                    </w:rPr>
                    <w:t xml:space="preserve"> Documento de lecciones aprendidas</w:t>
                  </w:r>
                </w:p>
                <w:p w14:paraId="782DD49F" w14:textId="0AF330B1" w:rsidR="008003D4" w:rsidRDefault="008003D4" w:rsidP="008003D4">
                  <w:pPr>
                    <w:jc w:val="both"/>
                    <w:rPr>
                      <w:rFonts w:ascii="Arial Narrow" w:hAnsi="Arial Narrow"/>
                      <w:color w:val="auto"/>
                      <w:sz w:val="20"/>
                    </w:rPr>
                  </w:pPr>
                  <w:r w:rsidRPr="00B47E4D">
                    <w:rPr>
                      <w:rFonts w:ascii="Arial Narrow" w:hAnsi="Arial Narrow"/>
                      <w:color w:val="auto"/>
                      <w:sz w:val="20"/>
                    </w:rPr>
                    <w:t>•</w:t>
                  </w:r>
                  <w:r>
                    <w:rPr>
                      <w:rFonts w:ascii="Arial Narrow" w:hAnsi="Arial Narrow"/>
                      <w:color w:val="auto"/>
                      <w:sz w:val="20"/>
                    </w:rPr>
                    <w:t xml:space="preserve"> </w:t>
                  </w:r>
                  <w:r w:rsidRPr="00B47E4D">
                    <w:rPr>
                      <w:rFonts w:ascii="Arial Narrow" w:hAnsi="Arial Narrow"/>
                      <w:color w:val="auto"/>
                      <w:sz w:val="20"/>
                    </w:rPr>
                    <w:t>Documento de sesión de derechos patrimoniales</w:t>
                  </w:r>
                  <w:r>
                    <w:rPr>
                      <w:rFonts w:ascii="Arial Narrow" w:hAnsi="Arial Narrow"/>
                      <w:color w:val="auto"/>
                      <w:sz w:val="20"/>
                    </w:rPr>
                    <w:t xml:space="preserve"> por solución desarrollada (cadena de sesión de derechos si aplica)</w:t>
                  </w:r>
                </w:p>
                <w:p w14:paraId="24635D92" w14:textId="77777777" w:rsidR="008003D4" w:rsidRDefault="008003D4" w:rsidP="000706D0">
                  <w:pPr>
                    <w:jc w:val="both"/>
                    <w:rPr>
                      <w:rFonts w:ascii="Arial Narrow" w:hAnsi="Arial Narrow"/>
                      <w:color w:val="auto"/>
                      <w:sz w:val="20"/>
                    </w:rPr>
                  </w:pPr>
                </w:p>
                <w:p w14:paraId="5400EFFA" w14:textId="607088EE" w:rsidR="000706D0" w:rsidRPr="008003D4" w:rsidRDefault="008003D4" w:rsidP="000706D0">
                  <w:pPr>
                    <w:jc w:val="both"/>
                    <w:rPr>
                      <w:rFonts w:ascii="Arial Narrow" w:hAnsi="Arial Narrow"/>
                      <w:b/>
                      <w:bCs/>
                      <w:color w:val="auto"/>
                      <w:sz w:val="20"/>
                    </w:rPr>
                  </w:pPr>
                  <w:r w:rsidRPr="008003D4">
                    <w:rPr>
                      <w:rFonts w:ascii="Arial Narrow" w:hAnsi="Arial Narrow"/>
                      <w:b/>
                      <w:bCs/>
                      <w:color w:val="auto"/>
                      <w:sz w:val="20"/>
                    </w:rPr>
                    <w:t>Nota</w:t>
                  </w:r>
                  <w:r w:rsidR="000706D0" w:rsidRPr="008003D4">
                    <w:rPr>
                      <w:rFonts w:ascii="Arial Narrow" w:hAnsi="Arial Narrow"/>
                      <w:b/>
                      <w:bCs/>
                      <w:color w:val="auto"/>
                      <w:sz w:val="20"/>
                    </w:rPr>
                    <w:t>:</w:t>
                  </w:r>
                </w:p>
                <w:p w14:paraId="26F27405" w14:textId="5865C3B5" w:rsidR="000706D0" w:rsidRDefault="008003D4" w:rsidP="000706D0">
                  <w:pPr>
                    <w:jc w:val="both"/>
                    <w:rPr>
                      <w:rFonts w:ascii="Arial Narrow" w:hAnsi="Arial Narrow"/>
                      <w:color w:val="auto"/>
                      <w:sz w:val="20"/>
                    </w:rPr>
                  </w:pPr>
                  <w:r>
                    <w:rPr>
                      <w:rFonts w:ascii="Arial Narrow" w:hAnsi="Arial Narrow"/>
                      <w:color w:val="auto"/>
                      <w:sz w:val="20"/>
                    </w:rPr>
                    <w:t>Los entregables deben detallar las</w:t>
                  </w:r>
                  <w:r w:rsidR="000706D0" w:rsidRPr="00B47E4D">
                    <w:rPr>
                      <w:rFonts w:ascii="Arial Narrow" w:hAnsi="Arial Narrow"/>
                      <w:color w:val="auto"/>
                      <w:sz w:val="20"/>
                    </w:rPr>
                    <w:t xml:space="preserve"> actividades </w:t>
                  </w:r>
                  <w:r>
                    <w:rPr>
                      <w:rFonts w:ascii="Arial Narrow" w:hAnsi="Arial Narrow"/>
                      <w:color w:val="auto"/>
                      <w:sz w:val="20"/>
                    </w:rPr>
                    <w:t xml:space="preserve">que indiquen </w:t>
                  </w:r>
                  <w:r w:rsidR="000706D0" w:rsidRPr="00B47E4D">
                    <w:rPr>
                      <w:rFonts w:ascii="Arial Narrow" w:hAnsi="Arial Narrow"/>
                      <w:color w:val="auto"/>
                      <w:sz w:val="20"/>
                    </w:rPr>
                    <w:t xml:space="preserve">cómo se implementó la solución, así como  temas de configuración, instalación y mantenimiento. </w:t>
                  </w:r>
                  <w:r w:rsidR="000706D0" w:rsidRPr="00B47E4D">
                    <w:rPr>
                      <w:rFonts w:ascii="Arial Narrow" w:hAnsi="Arial Narrow"/>
                      <w:color w:val="auto"/>
                      <w:sz w:val="20"/>
                    </w:rPr>
                    <w:lastRenderedPageBreak/>
                    <w:t xml:space="preserve">De todos los desarrollos se deberá entregar los derechos patrimoniales de la solución a la </w:t>
                  </w:r>
                  <w:r w:rsidR="000706D0">
                    <w:rPr>
                      <w:rFonts w:ascii="Arial Narrow" w:hAnsi="Arial Narrow"/>
                      <w:color w:val="auto"/>
                      <w:sz w:val="20"/>
                    </w:rPr>
                    <w:t>ANH</w:t>
                  </w:r>
                  <w:r w:rsidR="000706D0" w:rsidRPr="00B47E4D">
                    <w:rPr>
                      <w:rFonts w:ascii="Arial Narrow" w:hAnsi="Arial Narrow"/>
                      <w:color w:val="auto"/>
                      <w:sz w:val="20"/>
                    </w:rPr>
                    <w:t xml:space="preserve">. </w:t>
                  </w:r>
                </w:p>
                <w:p w14:paraId="0EC5E1A5" w14:textId="77777777" w:rsidR="000706D0" w:rsidRDefault="000706D0" w:rsidP="000706D0">
                  <w:pPr>
                    <w:jc w:val="both"/>
                    <w:rPr>
                      <w:rFonts w:ascii="Arial Narrow" w:hAnsi="Arial Narrow"/>
                      <w:color w:val="auto"/>
                      <w:sz w:val="20"/>
                    </w:rPr>
                  </w:pPr>
                </w:p>
                <w:p w14:paraId="586E2EC3" w14:textId="2E9FA26F" w:rsidR="000706D0" w:rsidRPr="00A44DFC" w:rsidRDefault="000706D0" w:rsidP="000706D0">
                  <w:pPr>
                    <w:jc w:val="both"/>
                    <w:rPr>
                      <w:rFonts w:ascii="Arial Narrow" w:hAnsi="Arial Narrow"/>
                      <w:color w:val="auto"/>
                      <w:sz w:val="20"/>
                      <w:highlight w:val="yellow"/>
                    </w:rPr>
                  </w:pPr>
                </w:p>
              </w:tc>
            </w:tr>
          </w:tbl>
          <w:p w14:paraId="0A5B9D0C" w14:textId="77777777" w:rsidR="00B47E4D" w:rsidRDefault="00B47E4D" w:rsidP="00447F51">
            <w:pPr>
              <w:jc w:val="both"/>
              <w:rPr>
                <w:rFonts w:ascii="Arial Narrow" w:hAnsi="Arial Narrow"/>
                <w:color w:val="auto"/>
                <w:sz w:val="20"/>
              </w:rPr>
            </w:pPr>
          </w:p>
          <w:p w14:paraId="6E8FA816" w14:textId="212D30A4" w:rsidR="000706D0" w:rsidRDefault="000706D0" w:rsidP="000706D0">
            <w:pPr>
              <w:jc w:val="both"/>
              <w:rPr>
                <w:rFonts w:ascii="Arial Narrow" w:hAnsi="Arial Narrow"/>
                <w:color w:val="auto"/>
                <w:sz w:val="20"/>
              </w:rPr>
            </w:pPr>
            <w:r>
              <w:rPr>
                <w:rFonts w:ascii="Arial Narrow" w:hAnsi="Arial Narrow"/>
                <w:b/>
                <w:bCs/>
                <w:color w:val="auto"/>
                <w:sz w:val="20"/>
              </w:rPr>
              <w:t>Equipo de Trabajo</w:t>
            </w:r>
          </w:p>
          <w:p w14:paraId="0D8E7CC8" w14:textId="26471351" w:rsidR="000706D0" w:rsidRDefault="000706D0" w:rsidP="000706D0">
            <w:pPr>
              <w:jc w:val="both"/>
              <w:rPr>
                <w:rFonts w:ascii="Arial Narrow" w:hAnsi="Arial Narrow"/>
                <w:color w:val="auto"/>
                <w:sz w:val="20"/>
              </w:rPr>
            </w:pPr>
          </w:p>
          <w:p w14:paraId="3B39E269" w14:textId="77777777" w:rsidR="00A31E20" w:rsidRDefault="00A31E20" w:rsidP="00A31E20">
            <w:pPr>
              <w:jc w:val="both"/>
              <w:rPr>
                <w:rFonts w:ascii="Arial Narrow" w:hAnsi="Arial Narrow"/>
                <w:color w:val="auto"/>
                <w:sz w:val="20"/>
              </w:rPr>
            </w:pPr>
            <w:r w:rsidRPr="00A31E20">
              <w:rPr>
                <w:rFonts w:ascii="Arial Narrow" w:hAnsi="Arial Narrow"/>
                <w:color w:val="auto"/>
                <w:sz w:val="20"/>
              </w:rPr>
              <w:t>Este equipo deberá ser presentado con la oferta y cumplir con las siguientes condiciones durante la vigencia del contrato:</w:t>
            </w:r>
          </w:p>
          <w:p w14:paraId="4E30A027" w14:textId="77777777" w:rsidR="00A31E20" w:rsidRDefault="00A31E20" w:rsidP="00A31E20">
            <w:pPr>
              <w:jc w:val="both"/>
              <w:rPr>
                <w:rFonts w:ascii="Arial Narrow" w:hAnsi="Arial Narrow"/>
                <w:color w:val="auto"/>
                <w:sz w:val="20"/>
              </w:rPr>
            </w:pPr>
          </w:p>
          <w:p w14:paraId="0BB1B739" w14:textId="167081EC" w:rsidR="00A31E20" w:rsidRPr="00A31E20" w:rsidRDefault="00A31E20" w:rsidP="00A31E20">
            <w:pPr>
              <w:jc w:val="both"/>
              <w:rPr>
                <w:rFonts w:ascii="Arial Narrow" w:hAnsi="Arial Narrow"/>
                <w:color w:val="auto"/>
                <w:sz w:val="20"/>
              </w:rPr>
            </w:pPr>
            <w:r w:rsidRPr="00A31E20">
              <w:rPr>
                <w:rFonts w:ascii="Arial Narrow" w:hAnsi="Arial Narrow"/>
                <w:color w:val="auto"/>
                <w:sz w:val="20"/>
              </w:rPr>
              <w:t>1.</w:t>
            </w:r>
            <w:r>
              <w:rPr>
                <w:rFonts w:ascii="Arial Narrow" w:hAnsi="Arial Narrow"/>
                <w:color w:val="auto"/>
                <w:sz w:val="20"/>
              </w:rPr>
              <w:t xml:space="preserve"> </w:t>
            </w:r>
            <w:r w:rsidRPr="00A31E20">
              <w:rPr>
                <w:rFonts w:ascii="Arial Narrow" w:hAnsi="Arial Narrow"/>
                <w:color w:val="auto"/>
                <w:sz w:val="20"/>
              </w:rPr>
              <w:t xml:space="preserve">La totalidad del equipo base deberá estar localizado en Bogotá, en las instalaciones que el </w:t>
            </w:r>
            <w:r w:rsidR="004C445C">
              <w:rPr>
                <w:rFonts w:ascii="Arial Narrow" w:hAnsi="Arial Narrow"/>
                <w:color w:val="auto"/>
                <w:sz w:val="20"/>
              </w:rPr>
              <w:t>contratista</w:t>
            </w:r>
            <w:r w:rsidRPr="00A31E20">
              <w:rPr>
                <w:rFonts w:ascii="Arial Narrow" w:hAnsi="Arial Narrow"/>
                <w:color w:val="auto"/>
                <w:sz w:val="20"/>
              </w:rPr>
              <w:t xml:space="preserve"> destine para el desarrollo del contrato que se derive de la adjudicación del proceso o en las instalaciones de la </w:t>
            </w:r>
            <w:r w:rsidR="004C445C">
              <w:rPr>
                <w:rFonts w:ascii="Arial Narrow" w:hAnsi="Arial Narrow"/>
                <w:color w:val="auto"/>
                <w:sz w:val="20"/>
              </w:rPr>
              <w:t>ANH</w:t>
            </w:r>
            <w:r w:rsidRPr="00A31E20">
              <w:rPr>
                <w:rFonts w:ascii="Arial Narrow" w:hAnsi="Arial Narrow"/>
                <w:color w:val="auto"/>
                <w:sz w:val="20"/>
              </w:rPr>
              <w:t>, cuando así se determine.</w:t>
            </w:r>
          </w:p>
          <w:p w14:paraId="5A5A6FB9" w14:textId="38CD4495" w:rsidR="00A31E20" w:rsidRDefault="00A31E20" w:rsidP="0B6E3F22">
            <w:pPr>
              <w:jc w:val="both"/>
              <w:rPr>
                <w:rFonts w:ascii="Arial Narrow" w:hAnsi="Arial Narrow"/>
                <w:color w:val="auto"/>
                <w:sz w:val="20"/>
              </w:rPr>
            </w:pPr>
            <w:r w:rsidRPr="0B6E3F22">
              <w:rPr>
                <w:rFonts w:ascii="Arial Narrow" w:hAnsi="Arial Narrow"/>
                <w:color w:val="auto"/>
                <w:sz w:val="20"/>
              </w:rPr>
              <w:t xml:space="preserve">2. La totalidad del equipo </w:t>
            </w:r>
            <w:r w:rsidR="6EF01FA6" w:rsidRPr="0B6E3F22">
              <w:rPr>
                <w:rFonts w:ascii="Arial Narrow" w:hAnsi="Arial Narrow"/>
                <w:color w:val="auto"/>
                <w:sz w:val="20"/>
              </w:rPr>
              <w:t xml:space="preserve">mínimo para cada componente </w:t>
            </w:r>
            <w:r w:rsidRPr="0B6E3F22">
              <w:rPr>
                <w:rFonts w:ascii="Arial Narrow" w:hAnsi="Arial Narrow"/>
                <w:color w:val="auto"/>
                <w:sz w:val="20"/>
              </w:rPr>
              <w:t xml:space="preserve">deberá estar disponible  la realización de reuniones presenciales en la </w:t>
            </w:r>
            <w:r w:rsidR="004C445C" w:rsidRPr="0B6E3F22">
              <w:rPr>
                <w:rFonts w:ascii="Arial Narrow" w:hAnsi="Arial Narrow"/>
                <w:color w:val="auto"/>
                <w:sz w:val="20"/>
              </w:rPr>
              <w:t>ANH</w:t>
            </w:r>
            <w:r w:rsidRPr="0B6E3F22">
              <w:rPr>
                <w:rFonts w:ascii="Arial Narrow" w:hAnsi="Arial Narrow"/>
                <w:color w:val="auto"/>
                <w:sz w:val="20"/>
              </w:rPr>
              <w:t>, si así lo estima la Entidad.</w:t>
            </w:r>
          </w:p>
          <w:p w14:paraId="44A726AC" w14:textId="33479DAE" w:rsidR="0082295F" w:rsidRDefault="0082295F" w:rsidP="0B6E3F22">
            <w:pPr>
              <w:jc w:val="both"/>
              <w:rPr>
                <w:rFonts w:ascii="Arial Narrow" w:hAnsi="Arial Narrow"/>
                <w:color w:val="auto"/>
                <w:sz w:val="20"/>
              </w:rPr>
            </w:pPr>
            <w:r w:rsidRPr="0B6E3F22">
              <w:rPr>
                <w:rFonts w:ascii="Arial Narrow" w:hAnsi="Arial Narrow"/>
                <w:color w:val="auto"/>
                <w:sz w:val="20"/>
              </w:rPr>
              <w:t>3. El contratista debe presentar el mismo equipo de trabajo de la oferta</w:t>
            </w:r>
            <w:r w:rsidR="23F5B5C1" w:rsidRPr="0B6E3F22">
              <w:rPr>
                <w:rFonts w:ascii="Arial Narrow" w:hAnsi="Arial Narrow"/>
                <w:color w:val="auto"/>
                <w:sz w:val="20"/>
              </w:rPr>
              <w:t xml:space="preserve">, </w:t>
            </w:r>
            <w:r w:rsidRPr="0B6E3F22">
              <w:rPr>
                <w:rFonts w:ascii="Arial Narrow" w:hAnsi="Arial Narrow"/>
                <w:color w:val="auto"/>
                <w:sz w:val="20"/>
              </w:rPr>
              <w:t xml:space="preserve"> en la ejecución del contrato </w:t>
            </w:r>
          </w:p>
          <w:p w14:paraId="7418C0B4" w14:textId="65B26582" w:rsidR="00F62349" w:rsidRDefault="0082295F" w:rsidP="00A31E20">
            <w:pPr>
              <w:jc w:val="both"/>
              <w:rPr>
                <w:rFonts w:ascii="Arial Narrow" w:hAnsi="Arial Narrow"/>
                <w:color w:val="auto"/>
                <w:sz w:val="20"/>
              </w:rPr>
            </w:pPr>
            <w:r>
              <w:rPr>
                <w:rFonts w:ascii="Arial Narrow" w:hAnsi="Arial Narrow"/>
                <w:color w:val="auto"/>
                <w:sz w:val="20"/>
              </w:rPr>
              <w:t>4</w:t>
            </w:r>
            <w:r w:rsidR="003F3C75">
              <w:rPr>
                <w:rFonts w:ascii="Arial Narrow" w:hAnsi="Arial Narrow"/>
                <w:color w:val="auto"/>
                <w:sz w:val="20"/>
              </w:rPr>
              <w:t xml:space="preserve">. </w:t>
            </w:r>
            <w:r w:rsidR="00F62349">
              <w:rPr>
                <w:rFonts w:ascii="Arial Narrow" w:hAnsi="Arial Narrow"/>
                <w:color w:val="auto"/>
                <w:sz w:val="20"/>
              </w:rPr>
              <w:t>Para presentar este equipo deberá adjuntar la Hoja de Vida, acompañada de la cédula de ciudadanía y los respectivos soportes académicos y de experiencia vigentes. En caso de títulos obtenidos en el exterior deberá adjuntar la respectiva resolución de homologación.</w:t>
            </w:r>
          </w:p>
          <w:p w14:paraId="04D16931" w14:textId="77777777" w:rsidR="00A31E20" w:rsidRDefault="00A31E20" w:rsidP="000706D0">
            <w:pPr>
              <w:jc w:val="both"/>
              <w:rPr>
                <w:rFonts w:ascii="Arial Narrow" w:hAnsi="Arial Narrow"/>
                <w:color w:val="auto"/>
                <w:sz w:val="20"/>
              </w:rPr>
            </w:pPr>
          </w:p>
          <w:p w14:paraId="6CE9C02B" w14:textId="2E4B6C86" w:rsidR="00264988" w:rsidRDefault="00264988" w:rsidP="000706D0">
            <w:pPr>
              <w:jc w:val="both"/>
              <w:rPr>
                <w:rFonts w:ascii="Arial Narrow" w:hAnsi="Arial Narrow"/>
                <w:color w:val="auto"/>
                <w:sz w:val="20"/>
              </w:rPr>
            </w:pPr>
            <w:r>
              <w:rPr>
                <w:rFonts w:ascii="Arial Narrow" w:hAnsi="Arial Narrow"/>
                <w:color w:val="auto"/>
                <w:sz w:val="20"/>
              </w:rPr>
              <w:t xml:space="preserve">Equipo de trabajo </w:t>
            </w:r>
            <w:r w:rsidRPr="00264988">
              <w:rPr>
                <w:rFonts w:ascii="Arial Narrow" w:hAnsi="Arial Narrow"/>
                <w:b/>
                <w:bCs/>
                <w:color w:val="auto"/>
                <w:sz w:val="20"/>
              </w:rPr>
              <w:t>Componente 1</w:t>
            </w:r>
          </w:p>
          <w:p w14:paraId="275BFF3B" w14:textId="77777777" w:rsidR="00264988" w:rsidRDefault="00264988" w:rsidP="000706D0">
            <w:pPr>
              <w:jc w:val="both"/>
              <w:rPr>
                <w:rFonts w:ascii="Arial Narrow" w:hAnsi="Arial Narrow"/>
                <w:color w:val="auto"/>
                <w:sz w:val="20"/>
              </w:rPr>
            </w:pPr>
          </w:p>
          <w:tbl>
            <w:tblPr>
              <w:tblStyle w:val="Tablaconcuadrcula"/>
              <w:tblW w:w="0" w:type="auto"/>
              <w:tblLook w:val="04A0" w:firstRow="1" w:lastRow="0" w:firstColumn="1" w:lastColumn="0" w:noHBand="0" w:noVBand="1"/>
            </w:tblPr>
            <w:tblGrid>
              <w:gridCol w:w="1368"/>
              <w:gridCol w:w="2950"/>
              <w:gridCol w:w="1692"/>
              <w:gridCol w:w="2425"/>
            </w:tblGrid>
            <w:tr w:rsidR="0082295F" w14:paraId="75ABA11E" w14:textId="328228FB" w:rsidTr="009F4994">
              <w:trPr>
                <w:trHeight w:val="538"/>
              </w:trPr>
              <w:tc>
                <w:tcPr>
                  <w:tcW w:w="1368" w:type="dxa"/>
                  <w:shd w:val="clear" w:color="auto" w:fill="EEECE1" w:themeFill="background2"/>
                </w:tcPr>
                <w:p w14:paraId="2E55BC8E" w14:textId="71B62620" w:rsidR="0082295F" w:rsidRPr="00DC29C0" w:rsidRDefault="0082295F" w:rsidP="000706D0">
                  <w:pPr>
                    <w:jc w:val="center"/>
                    <w:rPr>
                      <w:rFonts w:ascii="Arial Narrow" w:hAnsi="Arial Narrow"/>
                      <w:b/>
                      <w:bCs/>
                      <w:color w:val="auto"/>
                      <w:sz w:val="20"/>
                    </w:rPr>
                  </w:pPr>
                  <w:r>
                    <w:rPr>
                      <w:rFonts w:ascii="Arial Narrow" w:hAnsi="Arial Narrow"/>
                      <w:b/>
                      <w:bCs/>
                      <w:color w:val="auto"/>
                      <w:sz w:val="20"/>
                    </w:rPr>
                    <w:t>ROL</w:t>
                  </w:r>
                </w:p>
              </w:tc>
              <w:tc>
                <w:tcPr>
                  <w:tcW w:w="2950" w:type="dxa"/>
                  <w:shd w:val="clear" w:color="auto" w:fill="EEECE1" w:themeFill="background2"/>
                </w:tcPr>
                <w:p w14:paraId="2A2F5A65" w14:textId="3C5A1C8B" w:rsidR="0082295F" w:rsidRPr="00DC29C0" w:rsidRDefault="0082295F" w:rsidP="000706D0">
                  <w:pPr>
                    <w:jc w:val="center"/>
                    <w:rPr>
                      <w:rFonts w:ascii="Arial Narrow" w:hAnsi="Arial Narrow"/>
                      <w:b/>
                      <w:bCs/>
                      <w:color w:val="auto"/>
                      <w:sz w:val="20"/>
                    </w:rPr>
                  </w:pPr>
                  <w:r>
                    <w:rPr>
                      <w:rFonts w:ascii="Arial Narrow" w:hAnsi="Arial Narrow"/>
                      <w:b/>
                      <w:bCs/>
                      <w:color w:val="auto"/>
                      <w:sz w:val="20"/>
                    </w:rPr>
                    <w:t>FORMACIÓN ACADÉMICA</w:t>
                  </w:r>
                </w:p>
              </w:tc>
              <w:tc>
                <w:tcPr>
                  <w:tcW w:w="1692" w:type="dxa"/>
                  <w:shd w:val="clear" w:color="auto" w:fill="EEECE1" w:themeFill="background2"/>
                </w:tcPr>
                <w:p w14:paraId="1008E587" w14:textId="06E66252" w:rsidR="0082295F" w:rsidRPr="00DC29C0" w:rsidRDefault="0082295F" w:rsidP="000706D0">
                  <w:pPr>
                    <w:jc w:val="center"/>
                    <w:rPr>
                      <w:rFonts w:ascii="Arial Narrow" w:hAnsi="Arial Narrow"/>
                      <w:b/>
                      <w:bCs/>
                      <w:color w:val="auto"/>
                      <w:sz w:val="20"/>
                    </w:rPr>
                  </w:pPr>
                  <w:r>
                    <w:rPr>
                      <w:rFonts w:ascii="Arial Narrow" w:hAnsi="Arial Narrow"/>
                      <w:b/>
                      <w:bCs/>
                      <w:color w:val="auto"/>
                      <w:sz w:val="20"/>
                    </w:rPr>
                    <w:t>EXPERIENCIA GENERAL</w:t>
                  </w:r>
                </w:p>
              </w:tc>
              <w:tc>
                <w:tcPr>
                  <w:tcW w:w="2425" w:type="dxa"/>
                  <w:shd w:val="clear" w:color="auto" w:fill="EEECE1" w:themeFill="background2"/>
                </w:tcPr>
                <w:p w14:paraId="466AEACB" w14:textId="598CC45A" w:rsidR="0082295F" w:rsidRPr="00DC29C0" w:rsidRDefault="0082295F" w:rsidP="000706D0">
                  <w:pPr>
                    <w:jc w:val="center"/>
                    <w:rPr>
                      <w:rFonts w:ascii="Arial Narrow" w:hAnsi="Arial Narrow"/>
                      <w:b/>
                      <w:bCs/>
                      <w:color w:val="auto"/>
                      <w:sz w:val="20"/>
                    </w:rPr>
                  </w:pPr>
                  <w:r>
                    <w:rPr>
                      <w:rFonts w:ascii="Arial Narrow" w:hAnsi="Arial Narrow"/>
                      <w:b/>
                      <w:bCs/>
                      <w:color w:val="auto"/>
                      <w:sz w:val="20"/>
                    </w:rPr>
                    <w:t>EXPERIENCIA ESPECÍFICA</w:t>
                  </w:r>
                </w:p>
              </w:tc>
            </w:tr>
            <w:tr w:rsidR="00F2734C" w14:paraId="425930FD" w14:textId="77777777" w:rsidTr="009F4994">
              <w:trPr>
                <w:trHeight w:val="2239"/>
              </w:trPr>
              <w:tc>
                <w:tcPr>
                  <w:tcW w:w="1368" w:type="dxa"/>
                </w:tcPr>
                <w:p w14:paraId="44902119" w14:textId="77777777" w:rsidR="00F2734C" w:rsidRDefault="00F2734C" w:rsidP="000706D0">
                  <w:pPr>
                    <w:jc w:val="both"/>
                    <w:rPr>
                      <w:rFonts w:ascii="Arial Narrow" w:hAnsi="Arial Narrow"/>
                      <w:color w:val="auto"/>
                      <w:sz w:val="20"/>
                    </w:rPr>
                  </w:pPr>
                </w:p>
                <w:p w14:paraId="4525BB32" w14:textId="77777777" w:rsidR="00F2734C" w:rsidRDefault="00F2734C" w:rsidP="00F2734C">
                  <w:pPr>
                    <w:rPr>
                      <w:rFonts w:ascii="Arial Narrow" w:hAnsi="Arial Narrow"/>
                      <w:color w:val="auto"/>
                      <w:sz w:val="20"/>
                    </w:rPr>
                  </w:pPr>
                </w:p>
                <w:p w14:paraId="2351EA77" w14:textId="77777777" w:rsidR="00F2734C" w:rsidRDefault="00F2734C" w:rsidP="00F2734C">
                  <w:pPr>
                    <w:rPr>
                      <w:rFonts w:ascii="Arial Narrow" w:hAnsi="Arial Narrow"/>
                      <w:color w:val="auto"/>
                      <w:sz w:val="20"/>
                    </w:rPr>
                  </w:pPr>
                </w:p>
                <w:p w14:paraId="1D6799DD" w14:textId="4CDD6C6A" w:rsidR="00F2734C" w:rsidRPr="00F2734C" w:rsidRDefault="00F2734C" w:rsidP="00F2734C">
                  <w:pPr>
                    <w:jc w:val="center"/>
                    <w:rPr>
                      <w:rFonts w:ascii="Arial Narrow" w:hAnsi="Arial Narrow"/>
                      <w:sz w:val="20"/>
                    </w:rPr>
                  </w:pPr>
                  <w:r w:rsidRPr="00F2734C">
                    <w:rPr>
                      <w:rFonts w:ascii="Arial Narrow" w:hAnsi="Arial Narrow"/>
                      <w:sz w:val="20"/>
                    </w:rPr>
                    <w:t>Gerente de Proyecto</w:t>
                  </w:r>
                </w:p>
              </w:tc>
              <w:tc>
                <w:tcPr>
                  <w:tcW w:w="2950" w:type="dxa"/>
                </w:tcPr>
                <w:p w14:paraId="2A8670F4" w14:textId="61167139" w:rsidR="00F2734C" w:rsidRPr="00AF3F34" w:rsidRDefault="00F2734C" w:rsidP="000706D0">
                  <w:pPr>
                    <w:jc w:val="both"/>
                    <w:rPr>
                      <w:rFonts w:ascii="Arial Narrow" w:hAnsi="Arial Narrow"/>
                      <w:color w:val="auto"/>
                      <w:sz w:val="20"/>
                    </w:rPr>
                  </w:pPr>
                  <w:r w:rsidRPr="00F2734C">
                    <w:rPr>
                      <w:rFonts w:ascii="Arial Narrow" w:hAnsi="Arial Narrow"/>
                      <w:color w:val="auto"/>
                      <w:sz w:val="20"/>
                    </w:rPr>
                    <w:t>Profesional en algún área relacionada con: Ingeniería de sistemas o electrónica o industrial o de computación o afines con matrícula profesional vigente expedida por la autoridad competente o administración de empresas. Posgrado en áreas relacionadas o afines con gerencia de proyectos o coordinación de proyectos o evaluación de proyectos o dirección de proyectos; con certificación internacional en gerencia de proyectos PMI o PRINCE vigente; con certificación SCRUM Master</w:t>
                  </w:r>
                </w:p>
              </w:tc>
              <w:tc>
                <w:tcPr>
                  <w:tcW w:w="1692" w:type="dxa"/>
                </w:tcPr>
                <w:p w14:paraId="02A806ED" w14:textId="49DB780F" w:rsidR="00F2734C" w:rsidRPr="00AF3F34" w:rsidRDefault="00F2734C" w:rsidP="000706D0">
                  <w:pPr>
                    <w:jc w:val="both"/>
                    <w:rPr>
                      <w:rFonts w:ascii="Arial Narrow" w:hAnsi="Arial Narrow"/>
                      <w:color w:val="auto"/>
                      <w:sz w:val="20"/>
                    </w:rPr>
                  </w:pPr>
                  <w:r>
                    <w:rPr>
                      <w:rFonts w:ascii="Arial Narrow" w:hAnsi="Arial Narrow"/>
                      <w:color w:val="auto"/>
                      <w:sz w:val="20"/>
                    </w:rPr>
                    <w:t>10</w:t>
                  </w:r>
                  <w:r w:rsidRPr="00F2734C">
                    <w:rPr>
                      <w:rFonts w:ascii="Arial Narrow" w:hAnsi="Arial Narrow"/>
                      <w:color w:val="auto"/>
                      <w:sz w:val="20"/>
                    </w:rPr>
                    <w:t xml:space="preserve"> años de experiencia profesional</w:t>
                  </w:r>
                </w:p>
              </w:tc>
              <w:tc>
                <w:tcPr>
                  <w:tcW w:w="2425" w:type="dxa"/>
                </w:tcPr>
                <w:p w14:paraId="031E741D" w14:textId="7F4801A1" w:rsidR="00F2734C" w:rsidRPr="00AF3F34" w:rsidRDefault="00F2734C" w:rsidP="000706D0">
                  <w:pPr>
                    <w:jc w:val="both"/>
                    <w:rPr>
                      <w:rFonts w:ascii="Arial Narrow" w:hAnsi="Arial Narrow"/>
                      <w:color w:val="auto"/>
                      <w:sz w:val="20"/>
                    </w:rPr>
                  </w:pPr>
                  <w:r w:rsidRPr="00F2734C">
                    <w:rPr>
                      <w:rFonts w:ascii="Arial Narrow" w:hAnsi="Arial Narrow"/>
                      <w:color w:val="auto"/>
                      <w:sz w:val="20"/>
                    </w:rPr>
                    <w:t>3 años en actividades asociadas al perfil. Proyectos: 3 proyectos de Arquitectura Empresarial y por lo menos uno de ellos utilizando enfoques ágiles para la gestión de proyectos.</w:t>
                  </w:r>
                </w:p>
              </w:tc>
            </w:tr>
            <w:tr w:rsidR="002C0405" w14:paraId="4DDA5AAB" w14:textId="77777777" w:rsidTr="009F4994">
              <w:trPr>
                <w:trHeight w:val="2239"/>
              </w:trPr>
              <w:tc>
                <w:tcPr>
                  <w:tcW w:w="1368" w:type="dxa"/>
                </w:tcPr>
                <w:p w14:paraId="16F8A7A5" w14:textId="4AB862DD" w:rsidR="002C0405" w:rsidRPr="00AF3F34" w:rsidRDefault="002C0405" w:rsidP="000706D0">
                  <w:pPr>
                    <w:jc w:val="both"/>
                    <w:rPr>
                      <w:rFonts w:ascii="Arial Narrow" w:hAnsi="Arial Narrow"/>
                      <w:color w:val="auto"/>
                      <w:sz w:val="20"/>
                    </w:rPr>
                  </w:pPr>
                  <w:r>
                    <w:rPr>
                      <w:rFonts w:ascii="Arial Narrow" w:hAnsi="Arial Narrow"/>
                      <w:color w:val="auto"/>
                      <w:sz w:val="20"/>
                    </w:rPr>
                    <w:lastRenderedPageBreak/>
                    <w:t>Experto Líder en Arquitectura Empresarial y dominio de negocio</w:t>
                  </w:r>
                </w:p>
              </w:tc>
              <w:tc>
                <w:tcPr>
                  <w:tcW w:w="2950" w:type="dxa"/>
                </w:tcPr>
                <w:p w14:paraId="18613943" w14:textId="69395223" w:rsidR="002C0405" w:rsidRPr="002C0405" w:rsidRDefault="002C0405" w:rsidP="002C0405">
                  <w:pPr>
                    <w:jc w:val="both"/>
                    <w:rPr>
                      <w:rFonts w:ascii="Arial Narrow" w:hAnsi="Arial Narrow"/>
                      <w:color w:val="auto"/>
                      <w:sz w:val="20"/>
                    </w:rPr>
                  </w:pPr>
                  <w:r w:rsidRPr="002C0405">
                    <w:rPr>
                      <w:rFonts w:ascii="Arial Narrow" w:hAnsi="Arial Narrow"/>
                      <w:color w:val="auto"/>
                      <w:sz w:val="20"/>
                    </w:rPr>
                    <w:t>Profesional en algún área relacionada con: Ingeniería de</w:t>
                  </w:r>
                  <w:r w:rsidRPr="002C0405">
                    <w:rPr>
                      <w:rFonts w:ascii="Arial" w:hAnsi="Arial"/>
                      <w:sz w:val="22"/>
                      <w:szCs w:val="22"/>
                    </w:rPr>
                    <w:t xml:space="preserve"> </w:t>
                  </w:r>
                  <w:r w:rsidRPr="002C0405">
                    <w:rPr>
                      <w:rFonts w:ascii="Arial Narrow" w:hAnsi="Arial Narrow"/>
                      <w:color w:val="auto"/>
                      <w:sz w:val="20"/>
                    </w:rPr>
                    <w:t>sistemas o electrónica o industrial o de computación o afines con matrícula profesional vigente expedida por la autoridad competente o administración de empresas.</w:t>
                  </w:r>
                </w:p>
                <w:p w14:paraId="5C441D36" w14:textId="64DE6B78" w:rsidR="002C0405" w:rsidRPr="00AF3F34" w:rsidRDefault="002C0405" w:rsidP="002C0405">
                  <w:pPr>
                    <w:jc w:val="both"/>
                    <w:rPr>
                      <w:rFonts w:ascii="Arial Narrow" w:hAnsi="Arial Narrow"/>
                      <w:color w:val="auto"/>
                      <w:sz w:val="20"/>
                    </w:rPr>
                  </w:pPr>
                  <w:r w:rsidRPr="002C0405">
                    <w:rPr>
                      <w:rFonts w:ascii="Arial Narrow" w:hAnsi="Arial Narrow"/>
                      <w:color w:val="auto"/>
                      <w:sz w:val="20"/>
                    </w:rPr>
                    <w:t xml:space="preserve">Posgrado en áreas relacionadas con gerencia de proyectos o evaluación de proyectos o dirección de proyectos de las tecnologías de la información o afines al perfil solicitado. Certificación en TOGAF 9 </w:t>
                  </w:r>
                  <w:proofErr w:type="spellStart"/>
                  <w:r w:rsidRPr="002C0405">
                    <w:rPr>
                      <w:rFonts w:ascii="Arial Narrow" w:hAnsi="Arial Narrow"/>
                      <w:color w:val="auto"/>
                      <w:sz w:val="20"/>
                    </w:rPr>
                    <w:t>Foundation</w:t>
                  </w:r>
                  <w:proofErr w:type="spellEnd"/>
                  <w:r w:rsidRPr="002C0405">
                    <w:rPr>
                      <w:rFonts w:ascii="Arial Narrow" w:hAnsi="Arial Narrow"/>
                      <w:color w:val="auto"/>
                      <w:sz w:val="20"/>
                    </w:rPr>
                    <w:t xml:space="preserve"> o </w:t>
                  </w:r>
                  <w:proofErr w:type="spellStart"/>
                  <w:r w:rsidRPr="002C0405">
                    <w:rPr>
                      <w:rFonts w:ascii="Arial Narrow" w:hAnsi="Arial Narrow"/>
                      <w:color w:val="auto"/>
                      <w:sz w:val="20"/>
                    </w:rPr>
                    <w:t>Certified</w:t>
                  </w:r>
                  <w:proofErr w:type="spellEnd"/>
                  <w:r w:rsidRPr="002C0405">
                    <w:rPr>
                      <w:rFonts w:ascii="Arial Narrow" w:hAnsi="Arial Narrow"/>
                      <w:color w:val="auto"/>
                      <w:sz w:val="20"/>
                    </w:rPr>
                    <w:t>.</w:t>
                  </w:r>
                </w:p>
              </w:tc>
              <w:tc>
                <w:tcPr>
                  <w:tcW w:w="1692" w:type="dxa"/>
                </w:tcPr>
                <w:p w14:paraId="3C218A44" w14:textId="463D978E" w:rsidR="002C0405" w:rsidRPr="00AF3F34" w:rsidRDefault="0075458C" w:rsidP="000706D0">
                  <w:pPr>
                    <w:jc w:val="both"/>
                    <w:rPr>
                      <w:rFonts w:ascii="Arial Narrow" w:hAnsi="Arial Narrow"/>
                      <w:color w:val="auto"/>
                      <w:sz w:val="20"/>
                    </w:rPr>
                  </w:pPr>
                  <w:r>
                    <w:rPr>
                      <w:rFonts w:ascii="Arial Narrow" w:hAnsi="Arial Narrow"/>
                      <w:color w:val="auto"/>
                      <w:sz w:val="20"/>
                    </w:rPr>
                    <w:t>10</w:t>
                  </w:r>
                  <w:r w:rsidRPr="00F2734C">
                    <w:rPr>
                      <w:rFonts w:ascii="Arial Narrow" w:hAnsi="Arial Narrow"/>
                      <w:color w:val="auto"/>
                      <w:sz w:val="20"/>
                    </w:rPr>
                    <w:t xml:space="preserve"> años de experiencia profesional</w:t>
                  </w:r>
                </w:p>
              </w:tc>
              <w:tc>
                <w:tcPr>
                  <w:tcW w:w="2425" w:type="dxa"/>
                </w:tcPr>
                <w:p w14:paraId="2697987A" w14:textId="77777777" w:rsidR="0075458C" w:rsidRPr="0075458C" w:rsidRDefault="0075458C" w:rsidP="0075458C">
                  <w:pPr>
                    <w:jc w:val="both"/>
                    <w:rPr>
                      <w:rFonts w:ascii="Arial Narrow" w:hAnsi="Arial Narrow"/>
                      <w:color w:val="auto"/>
                      <w:sz w:val="20"/>
                    </w:rPr>
                  </w:pPr>
                  <w:r w:rsidRPr="0075458C">
                    <w:rPr>
                      <w:rFonts w:ascii="Arial Narrow" w:hAnsi="Arial Narrow"/>
                      <w:color w:val="auto"/>
                      <w:sz w:val="20"/>
                    </w:rPr>
                    <w:t>4 años en actividades asociadas al perfil.</w:t>
                  </w:r>
                </w:p>
                <w:p w14:paraId="6DC230E3" w14:textId="20C13B71" w:rsidR="002C0405" w:rsidRPr="00AF3F34" w:rsidRDefault="0075458C" w:rsidP="0075458C">
                  <w:pPr>
                    <w:jc w:val="both"/>
                    <w:rPr>
                      <w:rFonts w:ascii="Arial Narrow" w:hAnsi="Arial Narrow"/>
                      <w:color w:val="auto"/>
                      <w:sz w:val="20"/>
                    </w:rPr>
                  </w:pPr>
                  <w:r w:rsidRPr="0075458C">
                    <w:rPr>
                      <w:rFonts w:ascii="Arial Narrow" w:hAnsi="Arial Narrow"/>
                      <w:color w:val="auto"/>
                      <w:sz w:val="20"/>
                    </w:rPr>
                    <w:t>Proyectos: 3 proyectos de Arquitectura Empresarial como Arquitecto empresarial dominio de negocio y por lo menos uno de ellos en el rol de arquitecto empresarial líder del proyecto.</w:t>
                  </w:r>
                </w:p>
              </w:tc>
            </w:tr>
            <w:tr w:rsidR="007C6BA8" w14:paraId="1C72E217" w14:textId="77777777" w:rsidTr="009F4994">
              <w:trPr>
                <w:trHeight w:val="2239"/>
              </w:trPr>
              <w:tc>
                <w:tcPr>
                  <w:tcW w:w="1368" w:type="dxa"/>
                </w:tcPr>
                <w:p w14:paraId="03AABD28" w14:textId="76D187DA" w:rsidR="007C6BA8" w:rsidRPr="00AF3F34" w:rsidRDefault="00C13CFA" w:rsidP="000706D0">
                  <w:pPr>
                    <w:jc w:val="both"/>
                    <w:rPr>
                      <w:rFonts w:ascii="Arial Narrow" w:hAnsi="Arial Narrow"/>
                      <w:color w:val="auto"/>
                      <w:sz w:val="20"/>
                    </w:rPr>
                  </w:pPr>
                  <w:r w:rsidRPr="00C13CFA">
                    <w:rPr>
                      <w:rFonts w:ascii="Arial Narrow" w:hAnsi="Arial Narrow"/>
                      <w:color w:val="auto"/>
                      <w:sz w:val="20"/>
                    </w:rPr>
                    <w:t>Experto líder Gobierno de TI</w:t>
                  </w:r>
                </w:p>
              </w:tc>
              <w:tc>
                <w:tcPr>
                  <w:tcW w:w="2950" w:type="dxa"/>
                </w:tcPr>
                <w:p w14:paraId="48276C8A" w14:textId="0A3236F0" w:rsidR="007C6BA8" w:rsidRPr="00AF3F34" w:rsidRDefault="00C13CFA" w:rsidP="000706D0">
                  <w:pPr>
                    <w:jc w:val="both"/>
                    <w:rPr>
                      <w:rFonts w:ascii="Arial Narrow" w:hAnsi="Arial Narrow"/>
                      <w:color w:val="auto"/>
                      <w:sz w:val="20"/>
                    </w:rPr>
                  </w:pPr>
                  <w:r w:rsidRPr="00C13CFA">
                    <w:rPr>
                      <w:rFonts w:ascii="Arial Narrow" w:hAnsi="Arial Narrow"/>
                      <w:color w:val="auto"/>
                      <w:sz w:val="20"/>
                    </w:rPr>
                    <w:t xml:space="preserve">Profesional en algún área relacionada con: Ingeniería de sistemas o electrónica o industrial con matrícula profesional vigente expedida por la autoridad competente. Profesional con posgrado en áreas relacionadas o afines con TI. Certificado ITIL v.4 </w:t>
                  </w:r>
                  <w:proofErr w:type="spellStart"/>
                  <w:r w:rsidRPr="00C13CFA">
                    <w:rPr>
                      <w:rFonts w:ascii="Arial Narrow" w:hAnsi="Arial Narrow"/>
                      <w:color w:val="auto"/>
                      <w:sz w:val="20"/>
                    </w:rPr>
                    <w:t>ó</w:t>
                  </w:r>
                  <w:proofErr w:type="spellEnd"/>
                  <w:r w:rsidRPr="00C13CFA">
                    <w:rPr>
                      <w:rFonts w:ascii="Arial Narrow" w:hAnsi="Arial Narrow"/>
                      <w:color w:val="auto"/>
                      <w:sz w:val="20"/>
                    </w:rPr>
                    <w:t xml:space="preserve"> </w:t>
                  </w:r>
                  <w:proofErr w:type="spellStart"/>
                  <w:r w:rsidRPr="00C13CFA">
                    <w:rPr>
                      <w:rFonts w:ascii="Arial Narrow" w:hAnsi="Arial Narrow"/>
                      <w:color w:val="auto"/>
                      <w:sz w:val="20"/>
                    </w:rPr>
                    <w:t>Cobit</w:t>
                  </w:r>
                  <w:proofErr w:type="spellEnd"/>
                  <w:r w:rsidRPr="00C13CFA">
                    <w:rPr>
                      <w:rFonts w:ascii="Arial Narrow" w:hAnsi="Arial Narrow"/>
                      <w:color w:val="auto"/>
                      <w:sz w:val="20"/>
                    </w:rPr>
                    <w:t xml:space="preserve"> 2019, o IT4IT™</w:t>
                  </w:r>
                </w:p>
              </w:tc>
              <w:tc>
                <w:tcPr>
                  <w:tcW w:w="1692" w:type="dxa"/>
                </w:tcPr>
                <w:p w14:paraId="2B7BCF23" w14:textId="0FF34F1C" w:rsidR="007C6BA8" w:rsidRPr="00AF3F34" w:rsidRDefault="00C13CFA" w:rsidP="000706D0">
                  <w:pPr>
                    <w:jc w:val="both"/>
                    <w:rPr>
                      <w:rFonts w:ascii="Arial Narrow" w:hAnsi="Arial Narrow"/>
                      <w:color w:val="auto"/>
                      <w:sz w:val="20"/>
                    </w:rPr>
                  </w:pPr>
                  <w:r>
                    <w:rPr>
                      <w:rFonts w:ascii="Arial Narrow" w:hAnsi="Arial Narrow"/>
                      <w:color w:val="auto"/>
                      <w:sz w:val="20"/>
                    </w:rPr>
                    <w:t>10</w:t>
                  </w:r>
                  <w:r w:rsidRPr="00F2734C">
                    <w:rPr>
                      <w:rFonts w:ascii="Arial Narrow" w:hAnsi="Arial Narrow"/>
                      <w:color w:val="auto"/>
                      <w:sz w:val="20"/>
                    </w:rPr>
                    <w:t xml:space="preserve"> años de experiencia profesional</w:t>
                  </w:r>
                </w:p>
              </w:tc>
              <w:tc>
                <w:tcPr>
                  <w:tcW w:w="2425" w:type="dxa"/>
                </w:tcPr>
                <w:p w14:paraId="47C645DC" w14:textId="108A46A5" w:rsidR="007C6BA8" w:rsidRPr="00AF3F34" w:rsidRDefault="00C13CFA" w:rsidP="000706D0">
                  <w:pPr>
                    <w:jc w:val="both"/>
                    <w:rPr>
                      <w:rFonts w:ascii="Arial Narrow" w:hAnsi="Arial Narrow"/>
                      <w:color w:val="auto"/>
                      <w:sz w:val="20"/>
                    </w:rPr>
                  </w:pPr>
                  <w:r w:rsidRPr="00C13CFA">
                    <w:rPr>
                      <w:rFonts w:ascii="Arial Narrow" w:hAnsi="Arial Narrow"/>
                      <w:color w:val="auto"/>
                      <w:sz w:val="20"/>
                    </w:rPr>
                    <w:t>4 años en actividades asociadas al perfil. Proyectos: 5 proyectos de gobierno o gestión de TI</w:t>
                  </w:r>
                </w:p>
              </w:tc>
            </w:tr>
            <w:tr w:rsidR="007C6BA8" w14:paraId="2A30BD60" w14:textId="77777777" w:rsidTr="009F4994">
              <w:trPr>
                <w:trHeight w:val="2239"/>
              </w:trPr>
              <w:tc>
                <w:tcPr>
                  <w:tcW w:w="1368" w:type="dxa"/>
                </w:tcPr>
                <w:p w14:paraId="7E5845AC" w14:textId="32E8DBBF" w:rsidR="007C6BA8" w:rsidRPr="00AF3F34" w:rsidRDefault="00C13CFA" w:rsidP="000706D0">
                  <w:pPr>
                    <w:jc w:val="both"/>
                    <w:rPr>
                      <w:rFonts w:ascii="Arial Narrow" w:hAnsi="Arial Narrow"/>
                      <w:color w:val="auto"/>
                      <w:sz w:val="20"/>
                    </w:rPr>
                  </w:pPr>
                  <w:r w:rsidRPr="00C13CFA">
                    <w:rPr>
                      <w:rFonts w:ascii="Arial Narrow" w:hAnsi="Arial Narrow"/>
                      <w:color w:val="auto"/>
                      <w:sz w:val="20"/>
                    </w:rPr>
                    <w:t>Experto en arquitectura de datos e información e integración</w:t>
                  </w:r>
                </w:p>
              </w:tc>
              <w:tc>
                <w:tcPr>
                  <w:tcW w:w="2950" w:type="dxa"/>
                </w:tcPr>
                <w:p w14:paraId="7D635ACD" w14:textId="77777777" w:rsidR="00C13CFA" w:rsidRPr="00C13CFA" w:rsidRDefault="00C13CFA" w:rsidP="00C13CFA">
                  <w:pPr>
                    <w:jc w:val="both"/>
                    <w:rPr>
                      <w:rFonts w:ascii="Arial Narrow" w:hAnsi="Arial Narrow"/>
                      <w:color w:val="auto"/>
                      <w:sz w:val="20"/>
                    </w:rPr>
                  </w:pPr>
                  <w:r w:rsidRPr="00C13CFA">
                    <w:rPr>
                      <w:rFonts w:ascii="Arial Narrow" w:hAnsi="Arial Narrow"/>
                      <w:color w:val="auto"/>
                      <w:sz w:val="20"/>
                    </w:rPr>
                    <w:t>Profesional en Ingeniería de sistemas, electrónica, industrial o de computación o afines.</w:t>
                  </w:r>
                </w:p>
                <w:p w14:paraId="679F5FCF" w14:textId="77777777" w:rsidR="00C13CFA" w:rsidRPr="00C13CFA" w:rsidRDefault="00C13CFA" w:rsidP="00C13CFA">
                  <w:pPr>
                    <w:jc w:val="both"/>
                    <w:rPr>
                      <w:rFonts w:ascii="Arial Narrow" w:hAnsi="Arial Narrow"/>
                      <w:color w:val="auto"/>
                      <w:sz w:val="20"/>
                    </w:rPr>
                  </w:pPr>
                  <w:r w:rsidRPr="00C13CFA">
                    <w:rPr>
                      <w:rFonts w:ascii="Arial Narrow" w:hAnsi="Arial Narrow"/>
                      <w:color w:val="auto"/>
                      <w:sz w:val="20"/>
                    </w:rPr>
                    <w:t>Posgrado en áreas relacionadas o afines con el perfil solicitado, por ejemplo, gestión de información, ciencias de la computación o bases de datos o áreas relacionadas con sistemas de información.</w:t>
                  </w:r>
                </w:p>
                <w:p w14:paraId="1B75D5F7" w14:textId="682B736B" w:rsidR="007C6BA8" w:rsidRPr="00AF3F34" w:rsidRDefault="00C13CFA" w:rsidP="00C13CFA">
                  <w:pPr>
                    <w:jc w:val="both"/>
                    <w:rPr>
                      <w:rFonts w:ascii="Arial Narrow" w:hAnsi="Arial Narrow"/>
                      <w:color w:val="auto"/>
                      <w:sz w:val="20"/>
                    </w:rPr>
                  </w:pPr>
                  <w:r w:rsidRPr="00C13CFA">
                    <w:rPr>
                      <w:rFonts w:ascii="Arial Narrow" w:hAnsi="Arial Narrow"/>
                      <w:color w:val="auto"/>
                      <w:sz w:val="20"/>
                    </w:rPr>
                    <w:t xml:space="preserve">Certificación afín con el perfil solicitado (como por ejemplo DAMA, analítica, ciencia de datos, </w:t>
                  </w:r>
                  <w:proofErr w:type="spellStart"/>
                  <w:r w:rsidRPr="00C13CFA">
                    <w:rPr>
                      <w:rFonts w:ascii="Arial Narrow" w:hAnsi="Arial Narrow"/>
                      <w:color w:val="auto"/>
                      <w:sz w:val="20"/>
                    </w:rPr>
                    <w:t>big</w:t>
                  </w:r>
                  <w:proofErr w:type="spellEnd"/>
                  <w:r w:rsidRPr="00C13CFA">
                    <w:rPr>
                      <w:rFonts w:ascii="Arial Narrow" w:hAnsi="Arial Narrow"/>
                      <w:color w:val="auto"/>
                      <w:sz w:val="20"/>
                    </w:rPr>
                    <w:t xml:space="preserve"> data)</w:t>
                  </w:r>
                </w:p>
              </w:tc>
              <w:tc>
                <w:tcPr>
                  <w:tcW w:w="1692" w:type="dxa"/>
                </w:tcPr>
                <w:p w14:paraId="129E2F96" w14:textId="042E97C1" w:rsidR="007C6BA8" w:rsidRPr="00AF3F34" w:rsidRDefault="00C13CFA" w:rsidP="000706D0">
                  <w:pPr>
                    <w:jc w:val="both"/>
                    <w:rPr>
                      <w:rFonts w:ascii="Arial Narrow" w:hAnsi="Arial Narrow"/>
                      <w:color w:val="auto"/>
                      <w:sz w:val="20"/>
                    </w:rPr>
                  </w:pPr>
                  <w:r>
                    <w:rPr>
                      <w:rFonts w:ascii="Arial Narrow" w:hAnsi="Arial Narrow"/>
                      <w:color w:val="auto"/>
                      <w:sz w:val="20"/>
                    </w:rPr>
                    <w:t>10</w:t>
                  </w:r>
                  <w:r w:rsidRPr="00F2734C">
                    <w:rPr>
                      <w:rFonts w:ascii="Arial Narrow" w:hAnsi="Arial Narrow"/>
                      <w:color w:val="auto"/>
                      <w:sz w:val="20"/>
                    </w:rPr>
                    <w:t xml:space="preserve"> años de experiencia profesional</w:t>
                  </w:r>
                </w:p>
              </w:tc>
              <w:tc>
                <w:tcPr>
                  <w:tcW w:w="2425" w:type="dxa"/>
                </w:tcPr>
                <w:p w14:paraId="6B23A62F" w14:textId="77777777" w:rsidR="00C13CFA" w:rsidRPr="00C13CFA" w:rsidRDefault="00C13CFA" w:rsidP="00C13CFA">
                  <w:pPr>
                    <w:jc w:val="both"/>
                    <w:rPr>
                      <w:rFonts w:ascii="Arial Narrow" w:hAnsi="Arial Narrow"/>
                      <w:color w:val="auto"/>
                      <w:sz w:val="20"/>
                    </w:rPr>
                  </w:pPr>
                  <w:r w:rsidRPr="00C13CFA">
                    <w:rPr>
                      <w:rFonts w:ascii="Arial Narrow" w:hAnsi="Arial Narrow"/>
                      <w:color w:val="auto"/>
                      <w:sz w:val="20"/>
                    </w:rPr>
                    <w:t>Específica: 3 años en actividades asociadas al perfil.</w:t>
                  </w:r>
                </w:p>
                <w:p w14:paraId="59945293" w14:textId="51AB4738" w:rsidR="007C6BA8" w:rsidRPr="00AF3F34" w:rsidRDefault="00C13CFA" w:rsidP="00C13CFA">
                  <w:pPr>
                    <w:jc w:val="both"/>
                    <w:rPr>
                      <w:rFonts w:ascii="Arial Narrow" w:hAnsi="Arial Narrow"/>
                      <w:color w:val="auto"/>
                      <w:sz w:val="20"/>
                    </w:rPr>
                  </w:pPr>
                  <w:r w:rsidRPr="00C13CFA">
                    <w:rPr>
                      <w:rFonts w:ascii="Arial Narrow" w:hAnsi="Arial Narrow"/>
                      <w:color w:val="auto"/>
                      <w:sz w:val="20"/>
                    </w:rPr>
                    <w:t>Específica: 5 proyectos de gobierno o gestión de datos, o aplicaciones, o analítica.</w:t>
                  </w:r>
                </w:p>
              </w:tc>
            </w:tr>
            <w:tr w:rsidR="0082295F" w14:paraId="61B13A2B" w14:textId="0EBE3DC6" w:rsidTr="009F4994">
              <w:trPr>
                <w:trHeight w:val="2239"/>
              </w:trPr>
              <w:tc>
                <w:tcPr>
                  <w:tcW w:w="1368" w:type="dxa"/>
                </w:tcPr>
                <w:p w14:paraId="3DB6F34D" w14:textId="799D8FC0" w:rsidR="0082295F" w:rsidRPr="00A44DFC" w:rsidRDefault="00AF3F34" w:rsidP="000706D0">
                  <w:pPr>
                    <w:jc w:val="both"/>
                    <w:rPr>
                      <w:rFonts w:ascii="Arial Narrow" w:hAnsi="Arial Narrow"/>
                      <w:color w:val="auto"/>
                      <w:sz w:val="20"/>
                      <w:highlight w:val="yellow"/>
                    </w:rPr>
                  </w:pPr>
                  <w:r w:rsidRPr="00AF3F34">
                    <w:rPr>
                      <w:rFonts w:ascii="Arial Narrow" w:hAnsi="Arial Narrow"/>
                      <w:color w:val="auto"/>
                      <w:sz w:val="20"/>
                    </w:rPr>
                    <w:t>Arquitecto de software y líder técnico</w:t>
                  </w:r>
                </w:p>
              </w:tc>
              <w:tc>
                <w:tcPr>
                  <w:tcW w:w="2950" w:type="dxa"/>
                </w:tcPr>
                <w:p w14:paraId="2366EFB3" w14:textId="77777777" w:rsidR="0082295F" w:rsidRDefault="00AF3F34" w:rsidP="000706D0">
                  <w:pPr>
                    <w:jc w:val="both"/>
                    <w:rPr>
                      <w:rFonts w:ascii="Arial Narrow" w:hAnsi="Arial Narrow"/>
                      <w:color w:val="auto"/>
                      <w:sz w:val="20"/>
                    </w:rPr>
                  </w:pPr>
                  <w:r w:rsidRPr="00AF3F34">
                    <w:rPr>
                      <w:rFonts w:ascii="Arial Narrow" w:hAnsi="Arial Narrow"/>
                      <w:color w:val="auto"/>
                      <w:sz w:val="20"/>
                    </w:rPr>
                    <w:t>Profesional en Ingeniería de Sistemas o Ingeniería Informática o Electrónica o de Computación con postgrado en desarrollo o construcción de software o arquitectura en tecnologías de la información.</w:t>
                  </w:r>
                </w:p>
                <w:p w14:paraId="72E0AD4E" w14:textId="77777777" w:rsidR="00A707CF" w:rsidRDefault="00A707CF" w:rsidP="000706D0">
                  <w:pPr>
                    <w:jc w:val="both"/>
                    <w:rPr>
                      <w:rFonts w:ascii="Arial Narrow" w:hAnsi="Arial Narrow"/>
                      <w:color w:val="auto"/>
                      <w:sz w:val="20"/>
                    </w:rPr>
                  </w:pPr>
                </w:p>
                <w:p w14:paraId="5451D04F" w14:textId="375B32FD" w:rsidR="00A707CF" w:rsidRPr="00A44DFC" w:rsidRDefault="00A707CF" w:rsidP="000706D0">
                  <w:pPr>
                    <w:jc w:val="both"/>
                    <w:rPr>
                      <w:rFonts w:ascii="Arial Narrow" w:hAnsi="Arial Narrow"/>
                      <w:color w:val="auto"/>
                      <w:sz w:val="20"/>
                      <w:highlight w:val="yellow"/>
                    </w:rPr>
                  </w:pPr>
                  <w:r>
                    <w:rPr>
                      <w:rFonts w:ascii="Arial Narrow" w:hAnsi="Arial Narrow"/>
                      <w:color w:val="auto"/>
                      <w:sz w:val="20"/>
                    </w:rPr>
                    <w:t xml:space="preserve">Tarjeta profesional vigente </w:t>
                  </w:r>
                </w:p>
              </w:tc>
              <w:tc>
                <w:tcPr>
                  <w:tcW w:w="1692" w:type="dxa"/>
                </w:tcPr>
                <w:p w14:paraId="5BABEC2B" w14:textId="35078ABF" w:rsidR="0082295F" w:rsidRPr="00B47E4D" w:rsidRDefault="00AF3F34" w:rsidP="000706D0">
                  <w:pPr>
                    <w:jc w:val="both"/>
                    <w:rPr>
                      <w:rFonts w:ascii="Arial Narrow" w:hAnsi="Arial Narrow"/>
                      <w:color w:val="auto"/>
                      <w:sz w:val="20"/>
                    </w:rPr>
                  </w:pPr>
                  <w:r w:rsidRPr="00AF3F34">
                    <w:rPr>
                      <w:rFonts w:ascii="Arial Narrow" w:hAnsi="Arial Narrow"/>
                      <w:color w:val="auto"/>
                      <w:sz w:val="20"/>
                    </w:rPr>
                    <w:t>Seis (6) años de experiencia profesional</w:t>
                  </w:r>
                </w:p>
              </w:tc>
              <w:tc>
                <w:tcPr>
                  <w:tcW w:w="2425" w:type="dxa"/>
                </w:tcPr>
                <w:p w14:paraId="3354881B" w14:textId="07824D23" w:rsidR="0082295F" w:rsidRPr="00B47E4D" w:rsidRDefault="00AF3F34" w:rsidP="000706D0">
                  <w:pPr>
                    <w:jc w:val="both"/>
                    <w:rPr>
                      <w:rFonts w:ascii="Arial Narrow" w:hAnsi="Arial Narrow"/>
                      <w:color w:val="auto"/>
                      <w:sz w:val="20"/>
                    </w:rPr>
                  </w:pPr>
                  <w:r w:rsidRPr="00AF3F34">
                    <w:rPr>
                      <w:rFonts w:ascii="Arial Narrow" w:hAnsi="Arial Narrow"/>
                      <w:color w:val="auto"/>
                      <w:sz w:val="20"/>
                    </w:rPr>
                    <w:t>Cuatro (4) años de experiencia como arquitecto de soluciones y/o arquitecto de integración de soluciones y/o arquitecto de software orientado a servicios y/o arquitecto de software y/o arquitecto de soluciones y dos (2) años como líder técnico de equipos de desarrollo de proyectos de software</w:t>
                  </w:r>
                  <w:r w:rsidR="00BF49DF">
                    <w:rPr>
                      <w:rFonts w:ascii="Arial Narrow" w:hAnsi="Arial Narrow"/>
                      <w:color w:val="auto"/>
                      <w:sz w:val="20"/>
                    </w:rPr>
                    <w:t>.</w:t>
                  </w:r>
                </w:p>
              </w:tc>
            </w:tr>
            <w:tr w:rsidR="00D427EC" w14:paraId="60A40C68" w14:textId="77777777" w:rsidTr="00BF49DF">
              <w:trPr>
                <w:trHeight w:val="596"/>
              </w:trPr>
              <w:tc>
                <w:tcPr>
                  <w:tcW w:w="1368" w:type="dxa"/>
                </w:tcPr>
                <w:p w14:paraId="4B0BF4D6" w14:textId="6F55F8A7" w:rsidR="00D427EC" w:rsidRPr="00F62349" w:rsidRDefault="00EE57B4" w:rsidP="00D427EC">
                  <w:pPr>
                    <w:jc w:val="both"/>
                    <w:rPr>
                      <w:rFonts w:ascii="Arial Narrow" w:hAnsi="Arial Narrow"/>
                      <w:color w:val="auto"/>
                      <w:sz w:val="20"/>
                    </w:rPr>
                  </w:pPr>
                  <w:r>
                    <w:rPr>
                      <w:rFonts w:ascii="Arial Narrow" w:hAnsi="Arial Narrow"/>
                      <w:color w:val="auto"/>
                      <w:sz w:val="20"/>
                    </w:rPr>
                    <w:t>Gestor transversal</w:t>
                  </w:r>
                </w:p>
              </w:tc>
              <w:tc>
                <w:tcPr>
                  <w:tcW w:w="2950" w:type="dxa"/>
                </w:tcPr>
                <w:p w14:paraId="487C5442" w14:textId="77777777" w:rsidR="00D427EC" w:rsidRDefault="00EE57B4" w:rsidP="00D427EC">
                  <w:pPr>
                    <w:jc w:val="both"/>
                    <w:rPr>
                      <w:rFonts w:ascii="Arial Narrow" w:hAnsi="Arial Narrow"/>
                      <w:color w:val="auto"/>
                      <w:sz w:val="20"/>
                    </w:rPr>
                  </w:pPr>
                  <w:r w:rsidRPr="00AF3F34">
                    <w:rPr>
                      <w:rFonts w:ascii="Arial Narrow" w:hAnsi="Arial Narrow"/>
                      <w:color w:val="auto"/>
                      <w:sz w:val="20"/>
                    </w:rPr>
                    <w:t>Profesional en Ingeniería de Sistemas o Ingeniería Informática o Electrónica o de Computación</w:t>
                  </w:r>
                </w:p>
                <w:p w14:paraId="338050B1" w14:textId="77777777" w:rsidR="00EE57B4" w:rsidRDefault="00EE57B4" w:rsidP="00D427EC">
                  <w:pPr>
                    <w:jc w:val="both"/>
                    <w:rPr>
                      <w:rFonts w:ascii="Arial Narrow" w:hAnsi="Arial Narrow"/>
                      <w:color w:val="auto"/>
                      <w:sz w:val="20"/>
                    </w:rPr>
                  </w:pPr>
                </w:p>
                <w:p w14:paraId="24BC938E" w14:textId="5CA46786" w:rsidR="00EE57B4" w:rsidRPr="00F62349" w:rsidRDefault="00EE57B4" w:rsidP="00D427EC">
                  <w:pPr>
                    <w:jc w:val="both"/>
                    <w:rPr>
                      <w:rFonts w:ascii="Arial Narrow" w:hAnsi="Arial Narrow"/>
                      <w:color w:val="auto"/>
                      <w:sz w:val="20"/>
                    </w:rPr>
                  </w:pPr>
                  <w:r>
                    <w:rPr>
                      <w:rFonts w:ascii="Arial Narrow" w:hAnsi="Arial Narrow"/>
                      <w:color w:val="auto"/>
                      <w:sz w:val="20"/>
                    </w:rPr>
                    <w:lastRenderedPageBreak/>
                    <w:t>Tarjeta profesional vigente</w:t>
                  </w:r>
                </w:p>
              </w:tc>
              <w:tc>
                <w:tcPr>
                  <w:tcW w:w="1692" w:type="dxa"/>
                </w:tcPr>
                <w:p w14:paraId="717571F2" w14:textId="36AF51D5" w:rsidR="00D427EC" w:rsidRPr="00F62349" w:rsidRDefault="00EE57B4" w:rsidP="00D427EC">
                  <w:pPr>
                    <w:jc w:val="both"/>
                    <w:rPr>
                      <w:rFonts w:ascii="Arial Narrow" w:hAnsi="Arial Narrow"/>
                      <w:color w:val="auto"/>
                      <w:sz w:val="20"/>
                    </w:rPr>
                  </w:pPr>
                  <w:r>
                    <w:rPr>
                      <w:rFonts w:ascii="Arial Narrow" w:hAnsi="Arial Narrow"/>
                      <w:color w:val="auto"/>
                      <w:sz w:val="20"/>
                    </w:rPr>
                    <w:lastRenderedPageBreak/>
                    <w:t>Tres</w:t>
                  </w:r>
                  <w:r w:rsidRPr="00AF3F34">
                    <w:rPr>
                      <w:rFonts w:ascii="Arial Narrow" w:hAnsi="Arial Narrow"/>
                      <w:color w:val="auto"/>
                      <w:sz w:val="20"/>
                    </w:rPr>
                    <w:t xml:space="preserve"> (</w:t>
                  </w:r>
                  <w:r>
                    <w:rPr>
                      <w:rFonts w:ascii="Arial Narrow" w:hAnsi="Arial Narrow"/>
                      <w:color w:val="auto"/>
                      <w:sz w:val="20"/>
                    </w:rPr>
                    <w:t>3</w:t>
                  </w:r>
                  <w:r w:rsidRPr="00AF3F34">
                    <w:rPr>
                      <w:rFonts w:ascii="Arial Narrow" w:hAnsi="Arial Narrow"/>
                      <w:color w:val="auto"/>
                      <w:sz w:val="20"/>
                    </w:rPr>
                    <w:t>) años de experiencia profesional</w:t>
                  </w:r>
                </w:p>
              </w:tc>
              <w:tc>
                <w:tcPr>
                  <w:tcW w:w="2425" w:type="dxa"/>
                </w:tcPr>
                <w:p w14:paraId="41A13611" w14:textId="36EAFE71" w:rsidR="00D427EC" w:rsidRPr="00F62349" w:rsidRDefault="00EE57B4" w:rsidP="00D427EC">
                  <w:pPr>
                    <w:jc w:val="both"/>
                    <w:rPr>
                      <w:rFonts w:ascii="Arial Narrow" w:hAnsi="Arial Narrow"/>
                      <w:color w:val="auto"/>
                      <w:sz w:val="20"/>
                    </w:rPr>
                  </w:pPr>
                  <w:r>
                    <w:rPr>
                      <w:rFonts w:ascii="Arial Narrow" w:hAnsi="Arial Narrow"/>
                      <w:color w:val="auto"/>
                      <w:sz w:val="20"/>
                    </w:rPr>
                    <w:t>Dos (2) años participando en proyectos de diseño, desarrollo e implementación de software</w:t>
                  </w:r>
                </w:p>
              </w:tc>
            </w:tr>
            <w:tr w:rsidR="00D427EC" w14:paraId="36621C16" w14:textId="77777777" w:rsidTr="00BF49DF">
              <w:trPr>
                <w:trHeight w:val="738"/>
              </w:trPr>
              <w:tc>
                <w:tcPr>
                  <w:tcW w:w="1368" w:type="dxa"/>
                </w:tcPr>
                <w:p w14:paraId="4DC87C03" w14:textId="3146B9C9" w:rsidR="00D427EC" w:rsidRPr="00AF3F34" w:rsidRDefault="00D427EC" w:rsidP="00D427EC">
                  <w:pPr>
                    <w:jc w:val="both"/>
                    <w:rPr>
                      <w:rFonts w:ascii="Arial Narrow" w:hAnsi="Arial Narrow"/>
                      <w:color w:val="auto"/>
                      <w:sz w:val="20"/>
                    </w:rPr>
                  </w:pPr>
                  <w:r w:rsidRPr="00F62349">
                    <w:rPr>
                      <w:rFonts w:ascii="Arial Narrow" w:hAnsi="Arial Narrow"/>
                      <w:color w:val="auto"/>
                      <w:sz w:val="20"/>
                    </w:rPr>
                    <w:t>Analista de requerimientos de software</w:t>
                  </w:r>
                </w:p>
              </w:tc>
              <w:tc>
                <w:tcPr>
                  <w:tcW w:w="2950" w:type="dxa"/>
                </w:tcPr>
                <w:p w14:paraId="1F4A546F" w14:textId="3C8FCAA4" w:rsidR="00D427EC" w:rsidRPr="00AF3F34" w:rsidRDefault="00D427EC" w:rsidP="00D427EC">
                  <w:pPr>
                    <w:jc w:val="both"/>
                    <w:rPr>
                      <w:rFonts w:ascii="Arial Narrow" w:hAnsi="Arial Narrow"/>
                      <w:color w:val="auto"/>
                      <w:sz w:val="20"/>
                    </w:rPr>
                  </w:pPr>
                  <w:r w:rsidRPr="00F62349">
                    <w:rPr>
                      <w:rFonts w:ascii="Arial Narrow" w:hAnsi="Arial Narrow"/>
                      <w:color w:val="auto"/>
                      <w:sz w:val="20"/>
                    </w:rPr>
                    <w:t>Profesional en Ingeniería de sistemas, o Ingeniería Informática, o Industrial o Administrador de Sistemas</w:t>
                  </w:r>
                </w:p>
              </w:tc>
              <w:tc>
                <w:tcPr>
                  <w:tcW w:w="1692" w:type="dxa"/>
                </w:tcPr>
                <w:p w14:paraId="0195FBE5" w14:textId="4BEBF607" w:rsidR="00D427EC" w:rsidRPr="00AF3F34" w:rsidRDefault="00D427EC" w:rsidP="00D427EC">
                  <w:pPr>
                    <w:jc w:val="both"/>
                    <w:rPr>
                      <w:rFonts w:ascii="Arial Narrow" w:hAnsi="Arial Narrow"/>
                      <w:color w:val="auto"/>
                      <w:sz w:val="20"/>
                    </w:rPr>
                  </w:pPr>
                  <w:r w:rsidRPr="00F62349">
                    <w:rPr>
                      <w:rFonts w:ascii="Arial Narrow" w:hAnsi="Arial Narrow"/>
                      <w:color w:val="auto"/>
                      <w:sz w:val="20"/>
                    </w:rPr>
                    <w:t>Tres (3) años de experiencia profesional</w:t>
                  </w:r>
                </w:p>
              </w:tc>
              <w:tc>
                <w:tcPr>
                  <w:tcW w:w="2425" w:type="dxa"/>
                </w:tcPr>
                <w:p w14:paraId="71ED444C" w14:textId="7E71CE78" w:rsidR="00D427EC" w:rsidRPr="00AF3F34" w:rsidRDefault="00D427EC" w:rsidP="00D427EC">
                  <w:pPr>
                    <w:jc w:val="both"/>
                    <w:rPr>
                      <w:rFonts w:ascii="Arial Narrow" w:hAnsi="Arial Narrow"/>
                      <w:color w:val="auto"/>
                      <w:sz w:val="20"/>
                    </w:rPr>
                  </w:pPr>
                  <w:r w:rsidRPr="00F62349">
                    <w:rPr>
                      <w:rFonts w:ascii="Arial Narrow" w:hAnsi="Arial Narrow"/>
                      <w:color w:val="auto"/>
                      <w:sz w:val="20"/>
                    </w:rPr>
                    <w:t>Tres (3) años de experiencia como analista de requerimientos y/o requisitos funcionales y no funcionales</w:t>
                  </w:r>
                </w:p>
              </w:tc>
            </w:tr>
          </w:tbl>
          <w:p w14:paraId="578A7EC7" w14:textId="77777777" w:rsidR="00626B94" w:rsidRDefault="00626B94" w:rsidP="00A707CF">
            <w:pPr>
              <w:jc w:val="both"/>
              <w:rPr>
                <w:rFonts w:ascii="Arial Narrow" w:hAnsi="Arial Narrow"/>
                <w:color w:val="auto"/>
                <w:sz w:val="20"/>
              </w:rPr>
            </w:pPr>
          </w:p>
          <w:p w14:paraId="712ED239" w14:textId="419F1C91" w:rsidR="00264988" w:rsidRDefault="00264988" w:rsidP="00264988">
            <w:pPr>
              <w:jc w:val="both"/>
              <w:rPr>
                <w:rFonts w:ascii="Arial Narrow" w:hAnsi="Arial Narrow"/>
                <w:color w:val="auto"/>
                <w:sz w:val="20"/>
              </w:rPr>
            </w:pPr>
            <w:r>
              <w:rPr>
                <w:rFonts w:ascii="Arial Narrow" w:hAnsi="Arial Narrow"/>
                <w:color w:val="auto"/>
                <w:sz w:val="20"/>
              </w:rPr>
              <w:t xml:space="preserve">Equipo de trabajo </w:t>
            </w:r>
            <w:r w:rsidRPr="00264988">
              <w:rPr>
                <w:rFonts w:ascii="Arial Narrow" w:hAnsi="Arial Narrow"/>
                <w:b/>
                <w:bCs/>
                <w:color w:val="auto"/>
                <w:sz w:val="20"/>
              </w:rPr>
              <w:t xml:space="preserve">Componente </w:t>
            </w:r>
            <w:r>
              <w:rPr>
                <w:rFonts w:ascii="Arial Narrow" w:hAnsi="Arial Narrow"/>
                <w:b/>
                <w:bCs/>
                <w:color w:val="auto"/>
                <w:sz w:val="20"/>
              </w:rPr>
              <w:t>2</w:t>
            </w:r>
          </w:p>
          <w:p w14:paraId="38A561F6" w14:textId="77777777" w:rsidR="00626B94" w:rsidRDefault="00626B94" w:rsidP="00A707CF">
            <w:pPr>
              <w:jc w:val="both"/>
              <w:rPr>
                <w:rFonts w:ascii="Arial Narrow" w:hAnsi="Arial Narrow"/>
                <w:color w:val="auto"/>
                <w:sz w:val="20"/>
              </w:rPr>
            </w:pPr>
          </w:p>
          <w:tbl>
            <w:tblPr>
              <w:tblStyle w:val="Tablaconcuadrcula"/>
              <w:tblW w:w="0" w:type="auto"/>
              <w:tblLook w:val="04A0" w:firstRow="1" w:lastRow="0" w:firstColumn="1" w:lastColumn="0" w:noHBand="0" w:noVBand="1"/>
            </w:tblPr>
            <w:tblGrid>
              <w:gridCol w:w="1368"/>
              <w:gridCol w:w="2950"/>
              <w:gridCol w:w="1692"/>
              <w:gridCol w:w="2425"/>
            </w:tblGrid>
            <w:tr w:rsidR="00264988" w14:paraId="13D7BE34" w14:textId="77777777" w:rsidTr="001F03DE">
              <w:trPr>
                <w:trHeight w:val="538"/>
              </w:trPr>
              <w:tc>
                <w:tcPr>
                  <w:tcW w:w="1368" w:type="dxa"/>
                  <w:shd w:val="clear" w:color="auto" w:fill="EEECE1" w:themeFill="background2"/>
                </w:tcPr>
                <w:p w14:paraId="7CFD9D01" w14:textId="77777777" w:rsidR="00264988" w:rsidRPr="00DC29C0" w:rsidRDefault="00264988" w:rsidP="00264988">
                  <w:pPr>
                    <w:jc w:val="center"/>
                    <w:rPr>
                      <w:rFonts w:ascii="Arial Narrow" w:hAnsi="Arial Narrow"/>
                      <w:b/>
                      <w:bCs/>
                      <w:color w:val="auto"/>
                      <w:sz w:val="20"/>
                    </w:rPr>
                  </w:pPr>
                  <w:r>
                    <w:rPr>
                      <w:rFonts w:ascii="Arial Narrow" w:hAnsi="Arial Narrow"/>
                      <w:b/>
                      <w:bCs/>
                      <w:color w:val="auto"/>
                      <w:sz w:val="20"/>
                    </w:rPr>
                    <w:t>ROL</w:t>
                  </w:r>
                </w:p>
              </w:tc>
              <w:tc>
                <w:tcPr>
                  <w:tcW w:w="2950" w:type="dxa"/>
                  <w:shd w:val="clear" w:color="auto" w:fill="EEECE1" w:themeFill="background2"/>
                </w:tcPr>
                <w:p w14:paraId="287D3C74" w14:textId="77777777" w:rsidR="00264988" w:rsidRPr="00DC29C0" w:rsidRDefault="00264988" w:rsidP="00264988">
                  <w:pPr>
                    <w:jc w:val="center"/>
                    <w:rPr>
                      <w:rFonts w:ascii="Arial Narrow" w:hAnsi="Arial Narrow"/>
                      <w:b/>
                      <w:bCs/>
                      <w:color w:val="auto"/>
                      <w:sz w:val="20"/>
                    </w:rPr>
                  </w:pPr>
                  <w:r>
                    <w:rPr>
                      <w:rFonts w:ascii="Arial Narrow" w:hAnsi="Arial Narrow"/>
                      <w:b/>
                      <w:bCs/>
                      <w:color w:val="auto"/>
                      <w:sz w:val="20"/>
                    </w:rPr>
                    <w:t>FORMACIÓN ACADÉMICA</w:t>
                  </w:r>
                </w:p>
              </w:tc>
              <w:tc>
                <w:tcPr>
                  <w:tcW w:w="1692" w:type="dxa"/>
                  <w:shd w:val="clear" w:color="auto" w:fill="EEECE1" w:themeFill="background2"/>
                </w:tcPr>
                <w:p w14:paraId="6785092D" w14:textId="77777777" w:rsidR="00264988" w:rsidRPr="00DC29C0" w:rsidRDefault="00264988" w:rsidP="00264988">
                  <w:pPr>
                    <w:jc w:val="center"/>
                    <w:rPr>
                      <w:rFonts w:ascii="Arial Narrow" w:hAnsi="Arial Narrow"/>
                      <w:b/>
                      <w:bCs/>
                      <w:color w:val="auto"/>
                      <w:sz w:val="20"/>
                    </w:rPr>
                  </w:pPr>
                  <w:r>
                    <w:rPr>
                      <w:rFonts w:ascii="Arial Narrow" w:hAnsi="Arial Narrow"/>
                      <w:b/>
                      <w:bCs/>
                      <w:color w:val="auto"/>
                      <w:sz w:val="20"/>
                    </w:rPr>
                    <w:t>EXPERIENCIA GENERAL</w:t>
                  </w:r>
                </w:p>
              </w:tc>
              <w:tc>
                <w:tcPr>
                  <w:tcW w:w="2425" w:type="dxa"/>
                  <w:shd w:val="clear" w:color="auto" w:fill="EEECE1" w:themeFill="background2"/>
                </w:tcPr>
                <w:p w14:paraId="75BDF7C9" w14:textId="77777777" w:rsidR="00264988" w:rsidRPr="00DC29C0" w:rsidRDefault="00264988" w:rsidP="00264988">
                  <w:pPr>
                    <w:jc w:val="center"/>
                    <w:rPr>
                      <w:rFonts w:ascii="Arial Narrow" w:hAnsi="Arial Narrow"/>
                      <w:b/>
                      <w:bCs/>
                      <w:color w:val="auto"/>
                      <w:sz w:val="20"/>
                    </w:rPr>
                  </w:pPr>
                  <w:r>
                    <w:rPr>
                      <w:rFonts w:ascii="Arial Narrow" w:hAnsi="Arial Narrow"/>
                      <w:b/>
                      <w:bCs/>
                      <w:color w:val="auto"/>
                      <w:sz w:val="20"/>
                    </w:rPr>
                    <w:t>EXPERIENCIA ESPECÍFICA</w:t>
                  </w:r>
                </w:p>
              </w:tc>
            </w:tr>
            <w:tr w:rsidR="00626B94" w14:paraId="3C0322E3" w14:textId="77777777" w:rsidTr="001F03DE">
              <w:trPr>
                <w:trHeight w:val="2239"/>
              </w:trPr>
              <w:tc>
                <w:tcPr>
                  <w:tcW w:w="1368" w:type="dxa"/>
                </w:tcPr>
                <w:p w14:paraId="3F884355" w14:textId="0B24983D" w:rsidR="00626B94" w:rsidRPr="00264988" w:rsidRDefault="00626B94" w:rsidP="00626B94">
                  <w:pPr>
                    <w:jc w:val="both"/>
                    <w:rPr>
                      <w:rFonts w:ascii="Arial Narrow" w:hAnsi="Arial Narrow"/>
                      <w:color w:val="auto"/>
                      <w:sz w:val="20"/>
                    </w:rPr>
                  </w:pPr>
                  <w:r w:rsidRPr="00264988">
                    <w:rPr>
                      <w:rFonts w:ascii="Arial Narrow" w:hAnsi="Arial Narrow"/>
                      <w:color w:val="auto"/>
                      <w:sz w:val="20"/>
                    </w:rPr>
                    <w:t xml:space="preserve">Desarrollador </w:t>
                  </w:r>
                </w:p>
              </w:tc>
              <w:tc>
                <w:tcPr>
                  <w:tcW w:w="2950" w:type="dxa"/>
                </w:tcPr>
                <w:p w14:paraId="698BE3AD" w14:textId="77777777" w:rsidR="00626B94" w:rsidRPr="00264988" w:rsidRDefault="00626B94" w:rsidP="00626B94">
                  <w:pPr>
                    <w:jc w:val="both"/>
                    <w:rPr>
                      <w:rFonts w:ascii="Arial Narrow" w:hAnsi="Arial Narrow"/>
                      <w:color w:val="auto"/>
                      <w:sz w:val="20"/>
                    </w:rPr>
                  </w:pPr>
                  <w:r w:rsidRPr="00264988">
                    <w:rPr>
                      <w:rFonts w:ascii="Arial Narrow" w:hAnsi="Arial Narrow"/>
                      <w:color w:val="auto"/>
                      <w:sz w:val="20"/>
                    </w:rPr>
                    <w:t>Profesional en Ingeniería de Sistemas, Ingeniería Informática, Electrónica, Industrial o de Computación</w:t>
                  </w:r>
                </w:p>
                <w:p w14:paraId="36AA4ED9" w14:textId="77777777" w:rsidR="00626B94" w:rsidRPr="00264988" w:rsidRDefault="00626B94" w:rsidP="00626B94">
                  <w:pPr>
                    <w:jc w:val="both"/>
                    <w:rPr>
                      <w:rFonts w:ascii="Arial Narrow" w:hAnsi="Arial Narrow"/>
                      <w:color w:val="auto"/>
                      <w:sz w:val="20"/>
                    </w:rPr>
                  </w:pPr>
                </w:p>
                <w:p w14:paraId="3E9F9CFE" w14:textId="77777777" w:rsidR="00626B94" w:rsidRPr="00264988" w:rsidRDefault="00626B94" w:rsidP="00626B94">
                  <w:pPr>
                    <w:jc w:val="both"/>
                    <w:rPr>
                      <w:rFonts w:ascii="Arial Narrow" w:hAnsi="Arial Narrow"/>
                      <w:color w:val="auto"/>
                      <w:sz w:val="20"/>
                    </w:rPr>
                  </w:pPr>
                  <w:r w:rsidRPr="00264988">
                    <w:rPr>
                      <w:rFonts w:ascii="Arial Narrow" w:hAnsi="Arial Narrow"/>
                      <w:color w:val="auto"/>
                      <w:sz w:val="20"/>
                    </w:rPr>
                    <w:t>Tarjeta profesional vigente</w:t>
                  </w:r>
                </w:p>
              </w:tc>
              <w:tc>
                <w:tcPr>
                  <w:tcW w:w="1692" w:type="dxa"/>
                </w:tcPr>
                <w:p w14:paraId="0C56A507" w14:textId="77777777" w:rsidR="00626B94" w:rsidRPr="00264988" w:rsidRDefault="00626B94" w:rsidP="00626B94">
                  <w:pPr>
                    <w:jc w:val="both"/>
                    <w:rPr>
                      <w:rFonts w:ascii="Arial Narrow" w:hAnsi="Arial Narrow"/>
                      <w:color w:val="auto"/>
                      <w:sz w:val="20"/>
                    </w:rPr>
                  </w:pPr>
                  <w:r w:rsidRPr="00264988">
                    <w:rPr>
                      <w:rFonts w:ascii="Arial Narrow" w:hAnsi="Arial Narrow"/>
                      <w:color w:val="auto"/>
                      <w:sz w:val="20"/>
                    </w:rPr>
                    <w:t>Cinco (5) años de experiencia profesional.</w:t>
                  </w:r>
                </w:p>
              </w:tc>
              <w:tc>
                <w:tcPr>
                  <w:tcW w:w="2425" w:type="dxa"/>
                </w:tcPr>
                <w:p w14:paraId="7305AE78" w14:textId="77777777" w:rsidR="00626B94" w:rsidRPr="00264988" w:rsidRDefault="00626B94" w:rsidP="00626B94">
                  <w:pPr>
                    <w:jc w:val="both"/>
                    <w:rPr>
                      <w:rFonts w:ascii="Arial Narrow" w:hAnsi="Arial Narrow"/>
                      <w:color w:val="auto"/>
                      <w:sz w:val="20"/>
                    </w:rPr>
                  </w:pPr>
                  <w:r w:rsidRPr="00264988">
                    <w:rPr>
                      <w:rFonts w:ascii="Arial Narrow" w:hAnsi="Arial Narrow"/>
                      <w:color w:val="auto"/>
                      <w:sz w:val="20"/>
                    </w:rPr>
                    <w:t xml:space="preserve">Experiencia certificada de al menos 4 años en: diseño y modelamiento de procesos; y Configuración, programación, parametrización, integraciones, pruebas e implementación de </w:t>
                  </w:r>
                  <w:proofErr w:type="spellStart"/>
                  <w:r w:rsidRPr="00264988">
                    <w:rPr>
                      <w:rFonts w:ascii="Arial Narrow" w:hAnsi="Arial Narrow"/>
                      <w:color w:val="auto"/>
                      <w:sz w:val="20"/>
                    </w:rPr>
                    <w:t>procesosy</w:t>
                  </w:r>
                  <w:proofErr w:type="spellEnd"/>
                  <w:r w:rsidRPr="00264988">
                    <w:rPr>
                      <w:rFonts w:ascii="Arial Narrow" w:hAnsi="Arial Narrow"/>
                      <w:color w:val="auto"/>
                      <w:sz w:val="20"/>
                    </w:rPr>
                    <w:t xml:space="preserve">/o Desarrollo de expresiones tipo scripting, construcción y navegación de modelos de datos en plataformas </w:t>
                  </w:r>
                </w:p>
              </w:tc>
            </w:tr>
            <w:tr w:rsidR="00626B94" w14:paraId="220CDC7C" w14:textId="77777777" w:rsidTr="001F03DE">
              <w:trPr>
                <w:trHeight w:val="2239"/>
              </w:trPr>
              <w:tc>
                <w:tcPr>
                  <w:tcW w:w="1368" w:type="dxa"/>
                </w:tcPr>
                <w:p w14:paraId="5F5E2A84" w14:textId="77777777" w:rsidR="00626B94" w:rsidRPr="00264988" w:rsidRDefault="00626B94" w:rsidP="00626B94">
                  <w:pPr>
                    <w:jc w:val="both"/>
                    <w:rPr>
                      <w:rFonts w:ascii="Arial Narrow" w:hAnsi="Arial Narrow"/>
                      <w:color w:val="auto"/>
                      <w:sz w:val="20"/>
                    </w:rPr>
                  </w:pPr>
                  <w:r w:rsidRPr="00264988">
                    <w:rPr>
                      <w:rFonts w:ascii="Arial Narrow" w:hAnsi="Arial Narrow"/>
                      <w:color w:val="auto"/>
                      <w:sz w:val="20"/>
                    </w:rPr>
                    <w:t xml:space="preserve">Desarrollador </w:t>
                  </w:r>
                  <w:proofErr w:type="spellStart"/>
                  <w:r w:rsidRPr="00264988">
                    <w:rPr>
                      <w:rFonts w:ascii="Arial Narrow" w:hAnsi="Arial Narrow"/>
                      <w:color w:val="auto"/>
                      <w:sz w:val="20"/>
                    </w:rPr>
                    <w:t>FullStack</w:t>
                  </w:r>
                  <w:proofErr w:type="spellEnd"/>
                </w:p>
              </w:tc>
              <w:tc>
                <w:tcPr>
                  <w:tcW w:w="2950" w:type="dxa"/>
                </w:tcPr>
                <w:p w14:paraId="3A91F1CE" w14:textId="77777777" w:rsidR="00626B94" w:rsidRPr="00264988" w:rsidRDefault="00626B94" w:rsidP="00626B94">
                  <w:pPr>
                    <w:jc w:val="both"/>
                    <w:rPr>
                      <w:rFonts w:ascii="Arial Narrow" w:hAnsi="Arial Narrow"/>
                      <w:color w:val="auto"/>
                      <w:sz w:val="20"/>
                    </w:rPr>
                  </w:pPr>
                  <w:r w:rsidRPr="00264988">
                    <w:rPr>
                      <w:rFonts w:ascii="Arial Narrow" w:hAnsi="Arial Narrow"/>
                      <w:color w:val="auto"/>
                      <w:sz w:val="20"/>
                    </w:rPr>
                    <w:t>Profesional en ingeniería de sistemas o informática o electrónica o telecomunicaciones o industrial o de computación.</w:t>
                  </w:r>
                </w:p>
              </w:tc>
              <w:tc>
                <w:tcPr>
                  <w:tcW w:w="1692" w:type="dxa"/>
                </w:tcPr>
                <w:p w14:paraId="0BF63C3D" w14:textId="77777777" w:rsidR="00626B94" w:rsidRPr="00264988" w:rsidRDefault="00626B94" w:rsidP="00626B94">
                  <w:pPr>
                    <w:jc w:val="both"/>
                    <w:rPr>
                      <w:rFonts w:ascii="Arial Narrow" w:hAnsi="Arial Narrow"/>
                      <w:color w:val="auto"/>
                      <w:sz w:val="20"/>
                    </w:rPr>
                  </w:pPr>
                  <w:r w:rsidRPr="00264988">
                    <w:rPr>
                      <w:rFonts w:ascii="Arial Narrow" w:hAnsi="Arial Narrow"/>
                      <w:color w:val="auto"/>
                      <w:sz w:val="20"/>
                    </w:rPr>
                    <w:t>5 años de experiencia profesional.</w:t>
                  </w:r>
                </w:p>
              </w:tc>
              <w:tc>
                <w:tcPr>
                  <w:tcW w:w="2425" w:type="dxa"/>
                </w:tcPr>
                <w:p w14:paraId="00719FD2" w14:textId="77777777" w:rsidR="00626B94" w:rsidRPr="00264988" w:rsidRDefault="00626B94" w:rsidP="00626B94">
                  <w:pPr>
                    <w:jc w:val="both"/>
                    <w:rPr>
                      <w:rFonts w:ascii="Arial Narrow" w:hAnsi="Arial Narrow"/>
                      <w:color w:val="auto"/>
                      <w:sz w:val="20"/>
                    </w:rPr>
                  </w:pPr>
                  <w:r w:rsidRPr="00264988">
                    <w:rPr>
                      <w:rFonts w:ascii="Arial Narrow" w:hAnsi="Arial Narrow"/>
                      <w:color w:val="auto"/>
                      <w:sz w:val="20"/>
                    </w:rPr>
                    <w:t>Experiencia certificada Mínimo de 3 años como desarrollador full-</w:t>
                  </w:r>
                  <w:proofErr w:type="spellStart"/>
                  <w:r w:rsidRPr="00264988">
                    <w:rPr>
                      <w:rFonts w:ascii="Arial Narrow" w:hAnsi="Arial Narrow"/>
                      <w:color w:val="auto"/>
                      <w:sz w:val="20"/>
                    </w:rPr>
                    <w:t>stack</w:t>
                  </w:r>
                  <w:proofErr w:type="spellEnd"/>
                  <w:r w:rsidRPr="00264988">
                    <w:rPr>
                      <w:rFonts w:ascii="Arial Narrow" w:hAnsi="Arial Narrow"/>
                      <w:color w:val="auto"/>
                      <w:sz w:val="20"/>
                    </w:rPr>
                    <w:t xml:space="preserve"> usando lenguajes de programación de </w:t>
                  </w:r>
                  <w:proofErr w:type="spellStart"/>
                  <w:r w:rsidRPr="00264988">
                    <w:rPr>
                      <w:rFonts w:ascii="Arial Narrow" w:hAnsi="Arial Narrow"/>
                      <w:color w:val="auto"/>
                      <w:sz w:val="20"/>
                    </w:rPr>
                    <w:t>front-end</w:t>
                  </w:r>
                  <w:proofErr w:type="spellEnd"/>
                  <w:r w:rsidRPr="00264988">
                    <w:rPr>
                      <w:rFonts w:ascii="Arial Narrow" w:hAnsi="Arial Narrow"/>
                      <w:color w:val="auto"/>
                      <w:sz w:val="20"/>
                    </w:rPr>
                    <w:t xml:space="preserve"> y back-</w:t>
                  </w:r>
                  <w:proofErr w:type="spellStart"/>
                  <w:r w:rsidRPr="00264988">
                    <w:rPr>
                      <w:rFonts w:ascii="Arial Narrow" w:hAnsi="Arial Narrow"/>
                      <w:color w:val="auto"/>
                      <w:sz w:val="20"/>
                    </w:rPr>
                    <w:t>end</w:t>
                  </w:r>
                  <w:proofErr w:type="spellEnd"/>
                  <w:r w:rsidRPr="00264988">
                    <w:rPr>
                      <w:rFonts w:ascii="Arial Narrow" w:hAnsi="Arial Narrow"/>
                      <w:color w:val="auto"/>
                      <w:sz w:val="20"/>
                    </w:rPr>
                    <w:t xml:space="preserve"> como </w:t>
                  </w:r>
                  <w:proofErr w:type="spellStart"/>
                  <w:r w:rsidRPr="00264988">
                    <w:rPr>
                      <w:rFonts w:ascii="Arial Narrow" w:hAnsi="Arial Narrow"/>
                      <w:color w:val="auto"/>
                      <w:sz w:val="20"/>
                    </w:rPr>
                    <w:t>typescript</w:t>
                  </w:r>
                  <w:proofErr w:type="spellEnd"/>
                  <w:r w:rsidRPr="00264988">
                    <w:rPr>
                      <w:rFonts w:ascii="Arial Narrow" w:hAnsi="Arial Narrow"/>
                      <w:color w:val="auto"/>
                      <w:sz w:val="20"/>
                    </w:rPr>
                    <w:t xml:space="preserve"> y C# y usando bases de datos SQL Server</w:t>
                  </w:r>
                </w:p>
              </w:tc>
            </w:tr>
            <w:tr w:rsidR="00626B94" w14:paraId="5FD2776E" w14:textId="77777777" w:rsidTr="00264988">
              <w:trPr>
                <w:trHeight w:val="880"/>
              </w:trPr>
              <w:tc>
                <w:tcPr>
                  <w:tcW w:w="1368" w:type="dxa"/>
                </w:tcPr>
                <w:p w14:paraId="6273466E" w14:textId="77777777" w:rsidR="00626B94" w:rsidRPr="00F62349" w:rsidRDefault="00626B94" w:rsidP="00626B94">
                  <w:pPr>
                    <w:jc w:val="both"/>
                    <w:rPr>
                      <w:rFonts w:ascii="Arial Narrow" w:hAnsi="Arial Narrow"/>
                      <w:color w:val="auto"/>
                      <w:sz w:val="20"/>
                    </w:rPr>
                  </w:pPr>
                  <w:r w:rsidRPr="009F4994">
                    <w:rPr>
                      <w:rFonts w:ascii="Arial Narrow" w:hAnsi="Arial Narrow"/>
                      <w:color w:val="auto"/>
                      <w:sz w:val="20"/>
                    </w:rPr>
                    <w:t>Desarrollador Servicios</w:t>
                  </w:r>
                </w:p>
              </w:tc>
              <w:tc>
                <w:tcPr>
                  <w:tcW w:w="2950" w:type="dxa"/>
                </w:tcPr>
                <w:p w14:paraId="7B61D6F1" w14:textId="77777777" w:rsidR="00626B94" w:rsidRPr="00F62349" w:rsidRDefault="00626B94" w:rsidP="00626B94">
                  <w:pPr>
                    <w:jc w:val="both"/>
                    <w:rPr>
                      <w:rFonts w:ascii="Arial Narrow" w:hAnsi="Arial Narrow"/>
                      <w:color w:val="auto"/>
                      <w:sz w:val="20"/>
                    </w:rPr>
                  </w:pPr>
                  <w:r w:rsidRPr="009F4994">
                    <w:rPr>
                      <w:rFonts w:ascii="Arial Narrow" w:hAnsi="Arial Narrow"/>
                      <w:color w:val="auto"/>
                      <w:sz w:val="20"/>
                    </w:rPr>
                    <w:t>Profesional en Ingeniería de Sistemas, Ingeniería Informática, Electrónica o de Computación Certificación en desarrollo de servicios en buses de integración y/o WSO2</w:t>
                  </w:r>
                </w:p>
              </w:tc>
              <w:tc>
                <w:tcPr>
                  <w:tcW w:w="1692" w:type="dxa"/>
                </w:tcPr>
                <w:p w14:paraId="737FD023" w14:textId="77777777" w:rsidR="00626B94" w:rsidRPr="00F62349" w:rsidRDefault="00626B94" w:rsidP="00626B94">
                  <w:pPr>
                    <w:jc w:val="both"/>
                    <w:rPr>
                      <w:rFonts w:ascii="Arial Narrow" w:hAnsi="Arial Narrow"/>
                      <w:color w:val="auto"/>
                      <w:sz w:val="20"/>
                    </w:rPr>
                  </w:pPr>
                  <w:r w:rsidRPr="009F4994">
                    <w:rPr>
                      <w:rFonts w:ascii="Arial Narrow" w:hAnsi="Arial Narrow"/>
                      <w:color w:val="auto"/>
                      <w:sz w:val="20"/>
                    </w:rPr>
                    <w:t>Cuatro (4) años de experiencia profesional.</w:t>
                  </w:r>
                </w:p>
              </w:tc>
              <w:tc>
                <w:tcPr>
                  <w:tcW w:w="2425" w:type="dxa"/>
                </w:tcPr>
                <w:p w14:paraId="0960C0D6" w14:textId="77777777" w:rsidR="00626B94" w:rsidRPr="00F62349" w:rsidRDefault="00626B94" w:rsidP="00626B94">
                  <w:pPr>
                    <w:jc w:val="both"/>
                    <w:rPr>
                      <w:rFonts w:ascii="Arial Narrow" w:hAnsi="Arial Narrow"/>
                      <w:color w:val="auto"/>
                      <w:sz w:val="20"/>
                    </w:rPr>
                  </w:pPr>
                  <w:r w:rsidRPr="009F4994">
                    <w:rPr>
                      <w:rFonts w:ascii="Arial Narrow" w:hAnsi="Arial Narrow"/>
                      <w:color w:val="auto"/>
                      <w:sz w:val="20"/>
                    </w:rPr>
                    <w:t xml:space="preserve">Experiencia de tres (3) años certificada en: desarrollo de servicios web en general y en particular </w:t>
                  </w:r>
                  <w:proofErr w:type="spellStart"/>
                  <w:r w:rsidRPr="009F4994">
                    <w:rPr>
                      <w:rFonts w:ascii="Arial Narrow" w:hAnsi="Arial Narrow"/>
                      <w:color w:val="auto"/>
                      <w:sz w:val="20"/>
                    </w:rPr>
                    <w:t>APIs</w:t>
                  </w:r>
                  <w:proofErr w:type="spellEnd"/>
                  <w:r w:rsidRPr="009F4994">
                    <w:rPr>
                      <w:rFonts w:ascii="Arial Narrow" w:hAnsi="Arial Narrow"/>
                      <w:color w:val="auto"/>
                      <w:sz w:val="20"/>
                    </w:rPr>
                    <w:t xml:space="preserve"> REST con mensajería JSON; y/o manejo de arquitectura multicapas para los servicios web con uso de middleware (bus de servicios, API manager) para las funciones de virtualización, orquestación, estandarización, enriquecimiento, validación, enrutamiento y/o desacoplamiento de los flujos, y/o desarrollo de aplicaciones web con lenguaje Java 8+, </w:t>
                  </w:r>
                  <w:proofErr w:type="spellStart"/>
                  <w:r w:rsidRPr="009F4994">
                    <w:rPr>
                      <w:rFonts w:ascii="Arial Narrow" w:hAnsi="Arial Narrow"/>
                      <w:color w:val="auto"/>
                      <w:sz w:val="20"/>
                    </w:rPr>
                    <w:lastRenderedPageBreak/>
                    <w:t>framework</w:t>
                  </w:r>
                  <w:proofErr w:type="spellEnd"/>
                  <w:r w:rsidRPr="009F4994">
                    <w:rPr>
                      <w:rFonts w:ascii="Arial Narrow" w:hAnsi="Arial Narrow"/>
                      <w:color w:val="auto"/>
                      <w:sz w:val="20"/>
                    </w:rPr>
                    <w:t xml:space="preserve"> y/o Maven como gestor; y/o Desarrollo de aplicaciones web interactivas con lenguaje C# y/o Diseño y/o construcción de contratos y flujos de mensajería para servicios SOAP y/o </w:t>
                  </w:r>
                  <w:proofErr w:type="spellStart"/>
                  <w:r w:rsidRPr="009F4994">
                    <w:rPr>
                      <w:rFonts w:ascii="Arial Narrow" w:hAnsi="Arial Narrow"/>
                      <w:color w:val="auto"/>
                      <w:sz w:val="20"/>
                    </w:rPr>
                    <w:t>RESTful</w:t>
                  </w:r>
                  <w:proofErr w:type="spellEnd"/>
                  <w:r w:rsidRPr="009F4994">
                    <w:rPr>
                      <w:rFonts w:ascii="Arial Narrow" w:hAnsi="Arial Narrow"/>
                      <w:color w:val="auto"/>
                      <w:sz w:val="20"/>
                    </w:rPr>
                    <w:t xml:space="preserve"> y/o Configuración, despliegue y/o monitoreo de aplicaciones contenerizadas en Docker y/o </w:t>
                  </w:r>
                  <w:proofErr w:type="spellStart"/>
                  <w:r w:rsidRPr="009F4994">
                    <w:rPr>
                      <w:rFonts w:ascii="Arial Narrow" w:hAnsi="Arial Narrow"/>
                      <w:color w:val="auto"/>
                      <w:sz w:val="20"/>
                    </w:rPr>
                    <w:t>Kubernetes</w:t>
                  </w:r>
                  <w:proofErr w:type="spellEnd"/>
                  <w:r w:rsidRPr="009F4994">
                    <w:rPr>
                      <w:rFonts w:ascii="Arial Narrow" w:hAnsi="Arial Narrow"/>
                      <w:color w:val="auto"/>
                      <w:sz w:val="20"/>
                    </w:rPr>
                    <w:t xml:space="preserve">, en instancias </w:t>
                  </w:r>
                  <w:proofErr w:type="spellStart"/>
                  <w:r w:rsidRPr="009F4994">
                    <w:rPr>
                      <w:rFonts w:ascii="Arial Narrow" w:hAnsi="Arial Narrow"/>
                      <w:color w:val="auto"/>
                      <w:sz w:val="20"/>
                    </w:rPr>
                    <w:t>on</w:t>
                  </w:r>
                  <w:proofErr w:type="spellEnd"/>
                  <w:r w:rsidRPr="009F4994">
                    <w:rPr>
                      <w:rFonts w:ascii="Arial Narrow" w:hAnsi="Arial Narrow"/>
                      <w:color w:val="auto"/>
                      <w:sz w:val="20"/>
                    </w:rPr>
                    <w:t xml:space="preserve">-premise y/o </w:t>
                  </w:r>
                  <w:proofErr w:type="spellStart"/>
                  <w:r w:rsidRPr="009F4994">
                    <w:rPr>
                      <w:rFonts w:ascii="Arial Narrow" w:hAnsi="Arial Narrow"/>
                      <w:color w:val="auto"/>
                      <w:sz w:val="20"/>
                    </w:rPr>
                    <w:t>cloud</w:t>
                  </w:r>
                  <w:proofErr w:type="spellEnd"/>
                  <w:r w:rsidRPr="009F4994">
                    <w:rPr>
                      <w:rFonts w:ascii="Arial Narrow" w:hAnsi="Arial Narrow"/>
                      <w:color w:val="auto"/>
                      <w:sz w:val="20"/>
                    </w:rPr>
                    <w:t xml:space="preserve"> (Azure) y/o conocimientos de motores de base de datos SQL Server y/o Oracle</w:t>
                  </w:r>
                </w:p>
              </w:tc>
            </w:tr>
            <w:tr w:rsidR="00264988" w14:paraId="032198AF" w14:textId="77777777" w:rsidTr="001F03DE">
              <w:trPr>
                <w:trHeight w:val="2239"/>
              </w:trPr>
              <w:tc>
                <w:tcPr>
                  <w:tcW w:w="1368" w:type="dxa"/>
                </w:tcPr>
                <w:p w14:paraId="0CEB7C3F" w14:textId="6E830CC2" w:rsidR="00264988" w:rsidRPr="009F4994" w:rsidRDefault="00264988" w:rsidP="00264988">
                  <w:pPr>
                    <w:jc w:val="both"/>
                    <w:rPr>
                      <w:rFonts w:ascii="Arial Narrow" w:hAnsi="Arial Narrow"/>
                      <w:color w:val="auto"/>
                      <w:sz w:val="20"/>
                    </w:rPr>
                  </w:pPr>
                  <w:r w:rsidRPr="00D427EC">
                    <w:rPr>
                      <w:rFonts w:ascii="Arial Narrow" w:hAnsi="Arial Narrow"/>
                      <w:color w:val="auto"/>
                      <w:sz w:val="20"/>
                    </w:rPr>
                    <w:lastRenderedPageBreak/>
                    <w:t>Arquitecto de Seguridad</w:t>
                  </w:r>
                  <w:r w:rsidR="00225E23">
                    <w:rPr>
                      <w:rFonts w:ascii="Arial Narrow" w:hAnsi="Arial Narrow"/>
                      <w:color w:val="auto"/>
                      <w:sz w:val="20"/>
                    </w:rPr>
                    <w:t xml:space="preserve"> y Privacidad de la Información</w:t>
                  </w:r>
                </w:p>
              </w:tc>
              <w:tc>
                <w:tcPr>
                  <w:tcW w:w="2950" w:type="dxa"/>
                </w:tcPr>
                <w:p w14:paraId="410A377B" w14:textId="66E1B5D8" w:rsidR="00264988" w:rsidRPr="009F4994" w:rsidRDefault="00264988" w:rsidP="00264988">
                  <w:pPr>
                    <w:jc w:val="both"/>
                    <w:rPr>
                      <w:rFonts w:ascii="Arial Narrow" w:hAnsi="Arial Narrow"/>
                      <w:color w:val="auto"/>
                      <w:sz w:val="20"/>
                    </w:rPr>
                  </w:pPr>
                  <w:r w:rsidRPr="00D427EC">
                    <w:rPr>
                      <w:rFonts w:ascii="Arial Narrow" w:hAnsi="Arial Narrow"/>
                      <w:color w:val="auto"/>
                      <w:sz w:val="20"/>
                    </w:rPr>
                    <w:t>Profesional en Ingeniería de sistemas, electrónico, de computación o de telecomunicaciones o afines. Postgrado en áreas de ingeniería de sistemas o telecomunicaciones referentes a Seguridad en tecnologías de la</w:t>
                  </w:r>
                  <w:r>
                    <w:rPr>
                      <w:rFonts w:ascii="Arial Narrow" w:hAnsi="Arial Narrow"/>
                      <w:color w:val="auto"/>
                      <w:sz w:val="20"/>
                    </w:rPr>
                    <w:t xml:space="preserve"> </w:t>
                  </w:r>
                  <w:r w:rsidRPr="00D427EC">
                    <w:rPr>
                      <w:rFonts w:ascii="Arial Narrow" w:hAnsi="Arial Narrow"/>
                      <w:color w:val="auto"/>
                      <w:sz w:val="20"/>
                    </w:rPr>
                    <w:t>información, o infraestructura Certificación referente a seguridad en tecnologías de la información.</w:t>
                  </w:r>
                </w:p>
              </w:tc>
              <w:tc>
                <w:tcPr>
                  <w:tcW w:w="1692" w:type="dxa"/>
                </w:tcPr>
                <w:p w14:paraId="3FFF452C" w14:textId="7C0A1135" w:rsidR="00264988" w:rsidRPr="009F4994" w:rsidRDefault="00264988" w:rsidP="00264988">
                  <w:pPr>
                    <w:jc w:val="both"/>
                    <w:rPr>
                      <w:rFonts w:ascii="Arial Narrow" w:hAnsi="Arial Narrow"/>
                      <w:color w:val="auto"/>
                      <w:sz w:val="20"/>
                    </w:rPr>
                  </w:pPr>
                  <w:r>
                    <w:rPr>
                      <w:rFonts w:ascii="Arial Narrow" w:hAnsi="Arial Narrow"/>
                      <w:color w:val="auto"/>
                      <w:sz w:val="20"/>
                    </w:rPr>
                    <w:t>10</w:t>
                  </w:r>
                  <w:r w:rsidRPr="00F2734C">
                    <w:rPr>
                      <w:rFonts w:ascii="Arial Narrow" w:hAnsi="Arial Narrow"/>
                      <w:color w:val="auto"/>
                      <w:sz w:val="20"/>
                    </w:rPr>
                    <w:t xml:space="preserve"> años de experiencia profesional</w:t>
                  </w:r>
                </w:p>
              </w:tc>
              <w:tc>
                <w:tcPr>
                  <w:tcW w:w="2425" w:type="dxa"/>
                </w:tcPr>
                <w:p w14:paraId="3F0D7A82" w14:textId="2943141E" w:rsidR="00264988" w:rsidRPr="009F4994" w:rsidRDefault="00264988" w:rsidP="00264988">
                  <w:pPr>
                    <w:jc w:val="both"/>
                    <w:rPr>
                      <w:rFonts w:ascii="Arial Narrow" w:hAnsi="Arial Narrow"/>
                      <w:color w:val="auto"/>
                      <w:sz w:val="20"/>
                    </w:rPr>
                  </w:pPr>
                  <w:r w:rsidRPr="00D427EC">
                    <w:rPr>
                      <w:rFonts w:ascii="Arial Narrow" w:hAnsi="Arial Narrow"/>
                      <w:color w:val="auto"/>
                      <w:sz w:val="20"/>
                    </w:rPr>
                    <w:t>3 proyectos relacionados con diseño, actualización, implementación de seguridad en tecnologías de la información.</w:t>
                  </w:r>
                </w:p>
              </w:tc>
            </w:tr>
            <w:tr w:rsidR="00D16609" w14:paraId="76FAD1F2" w14:textId="77777777" w:rsidTr="001F03DE">
              <w:trPr>
                <w:trHeight w:val="2239"/>
              </w:trPr>
              <w:tc>
                <w:tcPr>
                  <w:tcW w:w="1368" w:type="dxa"/>
                </w:tcPr>
                <w:p w14:paraId="5D24589D" w14:textId="0A8FA10D" w:rsidR="00D16609" w:rsidRPr="00D427EC" w:rsidRDefault="00056669" w:rsidP="00264988">
                  <w:pPr>
                    <w:jc w:val="both"/>
                    <w:rPr>
                      <w:rFonts w:ascii="Arial Narrow" w:hAnsi="Arial Narrow"/>
                      <w:color w:val="auto"/>
                      <w:sz w:val="20"/>
                    </w:rPr>
                  </w:pPr>
                  <w:r>
                    <w:rPr>
                      <w:rFonts w:ascii="Arial Narrow" w:hAnsi="Arial Narrow"/>
                      <w:color w:val="auto"/>
                      <w:sz w:val="20"/>
                    </w:rPr>
                    <w:t>Ingeniero de Calidad del Software</w:t>
                  </w:r>
                </w:p>
              </w:tc>
              <w:tc>
                <w:tcPr>
                  <w:tcW w:w="2950" w:type="dxa"/>
                </w:tcPr>
                <w:p w14:paraId="56686862" w14:textId="776EB3F4" w:rsidR="00D16609" w:rsidRPr="00D427EC" w:rsidRDefault="00056669" w:rsidP="00264988">
                  <w:pPr>
                    <w:jc w:val="both"/>
                    <w:rPr>
                      <w:rFonts w:ascii="Arial Narrow" w:hAnsi="Arial Narrow"/>
                      <w:color w:val="auto"/>
                      <w:sz w:val="20"/>
                    </w:rPr>
                  </w:pPr>
                  <w:r w:rsidRPr="00D427EC">
                    <w:rPr>
                      <w:rFonts w:ascii="Arial Narrow" w:hAnsi="Arial Narrow"/>
                      <w:color w:val="auto"/>
                      <w:sz w:val="20"/>
                    </w:rPr>
                    <w:t>Profesional en Ingeniería de sistemas, electrónico, de computación o de telecomunicaciones o afines. Postgrado en áreas de ingeniería de sistemas o telecomunicaciones</w:t>
                  </w:r>
                </w:p>
              </w:tc>
              <w:tc>
                <w:tcPr>
                  <w:tcW w:w="1692" w:type="dxa"/>
                </w:tcPr>
                <w:p w14:paraId="7E796046" w14:textId="30D4B1BD" w:rsidR="00D16609" w:rsidRDefault="00056669" w:rsidP="00264988">
                  <w:pPr>
                    <w:jc w:val="both"/>
                    <w:rPr>
                      <w:rFonts w:ascii="Arial Narrow" w:hAnsi="Arial Narrow"/>
                      <w:color w:val="auto"/>
                      <w:sz w:val="20"/>
                    </w:rPr>
                  </w:pPr>
                  <w:r>
                    <w:rPr>
                      <w:rFonts w:ascii="Arial Narrow" w:hAnsi="Arial Narrow"/>
                      <w:color w:val="auto"/>
                      <w:sz w:val="20"/>
                    </w:rPr>
                    <w:t>5</w:t>
                  </w:r>
                  <w:r w:rsidRPr="00F2734C">
                    <w:rPr>
                      <w:rFonts w:ascii="Arial Narrow" w:hAnsi="Arial Narrow"/>
                      <w:color w:val="auto"/>
                      <w:sz w:val="20"/>
                    </w:rPr>
                    <w:t xml:space="preserve"> años de experiencia profesional</w:t>
                  </w:r>
                </w:p>
              </w:tc>
              <w:tc>
                <w:tcPr>
                  <w:tcW w:w="2425" w:type="dxa"/>
                </w:tcPr>
                <w:p w14:paraId="116F541F" w14:textId="0F20802D" w:rsidR="00D16609" w:rsidRPr="00D427EC" w:rsidRDefault="00056669" w:rsidP="00264988">
                  <w:pPr>
                    <w:jc w:val="both"/>
                    <w:rPr>
                      <w:rFonts w:ascii="Arial Narrow" w:hAnsi="Arial Narrow"/>
                      <w:color w:val="auto"/>
                      <w:sz w:val="20"/>
                    </w:rPr>
                  </w:pPr>
                  <w:r w:rsidRPr="00F62349">
                    <w:rPr>
                      <w:rFonts w:ascii="Arial Narrow" w:hAnsi="Arial Narrow"/>
                      <w:color w:val="auto"/>
                      <w:sz w:val="20"/>
                    </w:rPr>
                    <w:t>Tres (3) años de experiencia</w:t>
                  </w:r>
                  <w:r>
                    <w:rPr>
                      <w:rFonts w:ascii="Arial Narrow" w:hAnsi="Arial Narrow"/>
                      <w:color w:val="auto"/>
                      <w:sz w:val="20"/>
                    </w:rPr>
                    <w:t xml:space="preserve"> como analista o ingeniero de calidad del software</w:t>
                  </w:r>
                </w:p>
              </w:tc>
            </w:tr>
          </w:tbl>
          <w:p w14:paraId="73A94350" w14:textId="77777777" w:rsidR="00626B94" w:rsidRDefault="00626B94" w:rsidP="00A707CF">
            <w:pPr>
              <w:jc w:val="both"/>
              <w:rPr>
                <w:rFonts w:ascii="Arial Narrow" w:hAnsi="Arial Narrow"/>
                <w:color w:val="auto"/>
                <w:sz w:val="20"/>
              </w:rPr>
            </w:pPr>
          </w:p>
          <w:p w14:paraId="0F5AEF58" w14:textId="04CE268B" w:rsidR="00B47E4D" w:rsidRPr="00A707CF" w:rsidRDefault="00A707CF" w:rsidP="00A707CF">
            <w:pPr>
              <w:jc w:val="both"/>
              <w:rPr>
                <w:rFonts w:ascii="Arial Narrow" w:hAnsi="Arial Narrow"/>
                <w:color w:val="auto"/>
                <w:sz w:val="20"/>
              </w:rPr>
            </w:pPr>
            <w:r>
              <w:rPr>
                <w:rFonts w:ascii="Arial Narrow" w:hAnsi="Arial Narrow"/>
                <w:color w:val="auto"/>
                <w:sz w:val="20"/>
              </w:rPr>
              <w:t>Para ingenieros la experiencia profesional se cuenta a partir de la expedición de la tarjeta profesional.</w:t>
            </w:r>
          </w:p>
          <w:p w14:paraId="4BCCA3A2" w14:textId="77777777" w:rsidR="00B47E4D" w:rsidRDefault="00B47E4D" w:rsidP="00447F51">
            <w:pPr>
              <w:jc w:val="both"/>
              <w:rPr>
                <w:rFonts w:ascii="Arial Narrow" w:hAnsi="Arial Narrow"/>
                <w:color w:val="auto"/>
                <w:sz w:val="20"/>
              </w:rPr>
            </w:pPr>
          </w:p>
          <w:p w14:paraId="08A670DE" w14:textId="77777777" w:rsidR="003F3C75" w:rsidRPr="003F3C75" w:rsidRDefault="003F3C75" w:rsidP="003F3C75">
            <w:pPr>
              <w:jc w:val="both"/>
              <w:rPr>
                <w:rFonts w:ascii="Arial Narrow" w:hAnsi="Arial Narrow"/>
                <w:color w:val="auto"/>
                <w:sz w:val="20"/>
              </w:rPr>
            </w:pPr>
            <w:r w:rsidRPr="003F3C75">
              <w:rPr>
                <w:rFonts w:ascii="Arial Narrow" w:hAnsi="Arial Narrow"/>
                <w:color w:val="auto"/>
                <w:sz w:val="20"/>
              </w:rPr>
              <w:t>La experiencia específica solicitada podrá estar comprendida dentro de la presentada en la experiencia profesional.</w:t>
            </w:r>
          </w:p>
          <w:p w14:paraId="7444AE1E" w14:textId="77777777" w:rsidR="003F3C75" w:rsidRDefault="003F3C75" w:rsidP="003F3C75">
            <w:pPr>
              <w:jc w:val="both"/>
              <w:rPr>
                <w:rFonts w:ascii="Arial Narrow" w:hAnsi="Arial Narrow"/>
                <w:color w:val="auto"/>
                <w:sz w:val="20"/>
              </w:rPr>
            </w:pPr>
            <w:r w:rsidRPr="003F3C75">
              <w:rPr>
                <w:rFonts w:ascii="Arial Narrow" w:hAnsi="Arial Narrow"/>
                <w:color w:val="auto"/>
                <w:sz w:val="20"/>
              </w:rPr>
              <w:t>Para la verificación de la experiencia profesional solo se contará una vez el tiempo de experiencia válida para una misma persona, salvo para los temas relacionados con proyectos esta puede ser simultánea.</w:t>
            </w:r>
          </w:p>
          <w:p w14:paraId="5F748C40" w14:textId="77777777" w:rsidR="003F3C75" w:rsidRPr="003F3C75" w:rsidRDefault="003F3C75" w:rsidP="003F3C75">
            <w:pPr>
              <w:jc w:val="both"/>
              <w:rPr>
                <w:rFonts w:ascii="Arial Narrow" w:hAnsi="Arial Narrow"/>
                <w:color w:val="auto"/>
                <w:sz w:val="20"/>
              </w:rPr>
            </w:pPr>
          </w:p>
          <w:p w14:paraId="09D89AF4" w14:textId="77777777" w:rsidR="003F3C75" w:rsidRDefault="003F3C75" w:rsidP="003F3C75">
            <w:pPr>
              <w:jc w:val="both"/>
              <w:rPr>
                <w:rFonts w:ascii="Arial Narrow" w:hAnsi="Arial Narrow"/>
                <w:color w:val="auto"/>
                <w:sz w:val="20"/>
              </w:rPr>
            </w:pPr>
            <w:r w:rsidRPr="003F3C75">
              <w:rPr>
                <w:rFonts w:ascii="Arial Narrow" w:hAnsi="Arial Narrow"/>
                <w:color w:val="auto"/>
                <w:sz w:val="20"/>
              </w:rPr>
              <w:t>Cada una de las experiencias relacionadas por cada integrante del equipo base debe estar claramente delimitada, es decir, se debe establecer la fecha de inicio (día, mes y año) y la fecha de terminación (día, mes y año) de los trabajos relacionados de manera cronológica, primero con la experiencia más reciente. En los casos en los que no se determinen de manera exacta las fechas de la experiencia, se tomará el último día de cada mes como fecha de inicio y el primer día de cada mes como fecha de terminación.</w:t>
            </w:r>
          </w:p>
          <w:p w14:paraId="3ABE274D" w14:textId="77777777" w:rsidR="003F3C75" w:rsidRPr="003F3C75" w:rsidRDefault="003F3C75" w:rsidP="003F3C75">
            <w:pPr>
              <w:jc w:val="both"/>
              <w:rPr>
                <w:rFonts w:ascii="Arial Narrow" w:hAnsi="Arial Narrow"/>
                <w:color w:val="auto"/>
                <w:sz w:val="20"/>
              </w:rPr>
            </w:pPr>
          </w:p>
          <w:p w14:paraId="55BD4567" w14:textId="76725800" w:rsidR="003F3C75" w:rsidRPr="003F3C75" w:rsidRDefault="003F3C75" w:rsidP="003F3C75">
            <w:pPr>
              <w:jc w:val="both"/>
              <w:rPr>
                <w:rFonts w:ascii="Arial Narrow" w:hAnsi="Arial Narrow"/>
                <w:color w:val="auto"/>
                <w:sz w:val="20"/>
              </w:rPr>
            </w:pPr>
            <w:r w:rsidRPr="003F3C75">
              <w:rPr>
                <w:rFonts w:ascii="Arial Narrow" w:hAnsi="Arial Narrow"/>
                <w:color w:val="auto"/>
                <w:sz w:val="20"/>
              </w:rPr>
              <w:t xml:space="preserve">La </w:t>
            </w:r>
            <w:r w:rsidR="004C445C">
              <w:rPr>
                <w:rFonts w:ascii="Arial Narrow" w:hAnsi="Arial Narrow"/>
                <w:color w:val="auto"/>
                <w:sz w:val="20"/>
              </w:rPr>
              <w:t>ANH</w:t>
            </w:r>
            <w:r w:rsidRPr="003F3C75">
              <w:rPr>
                <w:rFonts w:ascii="Arial Narrow" w:hAnsi="Arial Narrow"/>
                <w:color w:val="auto"/>
                <w:sz w:val="20"/>
              </w:rPr>
              <w:t xml:space="preserve"> podrá solicitar y verificar los soportes de hoja de vida de los miembros del equipo base y toda la documentación aportada del proponente con el fin de corroborar su veracidad. La </w:t>
            </w:r>
            <w:r w:rsidR="004C445C">
              <w:rPr>
                <w:rFonts w:ascii="Arial Narrow" w:hAnsi="Arial Narrow"/>
                <w:color w:val="auto"/>
                <w:sz w:val="20"/>
              </w:rPr>
              <w:t>ANH</w:t>
            </w:r>
            <w:r w:rsidRPr="003F3C75">
              <w:rPr>
                <w:rFonts w:ascii="Arial Narrow" w:hAnsi="Arial Narrow"/>
                <w:color w:val="auto"/>
                <w:sz w:val="20"/>
              </w:rPr>
              <w:t xml:space="preserve"> no aceptará cambios en el </w:t>
            </w:r>
            <w:r w:rsidRPr="003F3C75">
              <w:rPr>
                <w:rFonts w:ascii="Arial Narrow" w:hAnsi="Arial Narrow"/>
                <w:color w:val="auto"/>
                <w:sz w:val="20"/>
              </w:rPr>
              <w:lastRenderedPageBreak/>
              <w:t xml:space="preserve">equipo base el cual será verificado y aceptado por la entidad en la fase de negociación, en términos generales los perfiles propuestos y evaluados serán los que adelanten la </w:t>
            </w:r>
            <w:r w:rsidR="00AA28DC">
              <w:rPr>
                <w:rFonts w:ascii="Arial Narrow" w:hAnsi="Arial Narrow"/>
                <w:color w:val="auto"/>
                <w:sz w:val="20"/>
              </w:rPr>
              <w:t>contratista</w:t>
            </w:r>
            <w:r w:rsidRPr="003F3C75">
              <w:rPr>
                <w:rFonts w:ascii="Arial Narrow" w:hAnsi="Arial Narrow"/>
                <w:color w:val="auto"/>
                <w:sz w:val="20"/>
              </w:rPr>
              <w:t xml:space="preserve">, pero a fin de mejorar las calidades de alguno de ellos o por razones de conveniencia, en esta etapa la entidad contratante también podrá solicitar cambio de perfiles propuestos, los cuales deberán cumplir los perfiles mínimos requeridos, de darse esta situación en la reunión de negociación se establecerán los tiempos para los cambios. No obstante, lo anterior, si por causas excepcionales no atribuibles al </w:t>
            </w:r>
            <w:r w:rsidR="004C445C">
              <w:rPr>
                <w:rFonts w:ascii="Arial Narrow" w:hAnsi="Arial Narrow"/>
                <w:color w:val="auto"/>
                <w:sz w:val="20"/>
              </w:rPr>
              <w:t>contratista</w:t>
            </w:r>
            <w:r w:rsidRPr="003F3C75">
              <w:rPr>
                <w:rFonts w:ascii="Arial Narrow" w:hAnsi="Arial Narrow"/>
                <w:color w:val="auto"/>
                <w:sz w:val="20"/>
              </w:rPr>
              <w:t xml:space="preserve"> es necesario realizar alguna modificación, se deberá tener en cuenta lo siguiente:</w:t>
            </w:r>
          </w:p>
          <w:p w14:paraId="2ED69220" w14:textId="7765D0C6" w:rsidR="003F3C75" w:rsidRPr="003F3C75" w:rsidRDefault="003F3C75" w:rsidP="003F3C75">
            <w:pPr>
              <w:jc w:val="both"/>
              <w:rPr>
                <w:rFonts w:ascii="Arial Narrow" w:hAnsi="Arial Narrow"/>
                <w:color w:val="auto"/>
                <w:sz w:val="20"/>
              </w:rPr>
            </w:pPr>
            <w:r w:rsidRPr="003F3C75">
              <w:rPr>
                <w:rFonts w:ascii="Arial Narrow" w:hAnsi="Arial Narrow"/>
                <w:color w:val="auto"/>
                <w:sz w:val="20"/>
              </w:rPr>
              <w:t>1.El profesional que lo remplace deberá tener un perfil igual o superior al del profesional objeto de reemplazo y el cambio será aprobado por el supervisor del contrato.</w:t>
            </w:r>
            <w:r>
              <w:rPr>
                <w:rFonts w:ascii="Arial Narrow" w:hAnsi="Arial Narrow"/>
                <w:color w:val="auto"/>
                <w:sz w:val="20"/>
              </w:rPr>
              <w:t xml:space="preserve"> </w:t>
            </w:r>
          </w:p>
          <w:p w14:paraId="2B7F2E77" w14:textId="76B949C8" w:rsidR="003F3C75" w:rsidRPr="003F3C75" w:rsidRDefault="003F3C75" w:rsidP="003F3C75">
            <w:pPr>
              <w:jc w:val="both"/>
              <w:rPr>
                <w:rFonts w:ascii="Arial Narrow" w:hAnsi="Arial Narrow"/>
                <w:color w:val="auto"/>
                <w:sz w:val="20"/>
              </w:rPr>
            </w:pPr>
            <w:r w:rsidRPr="003F3C75">
              <w:rPr>
                <w:rFonts w:ascii="Arial Narrow" w:hAnsi="Arial Narrow"/>
                <w:color w:val="auto"/>
                <w:sz w:val="20"/>
              </w:rPr>
              <w:t>2.Se deberá presentar en un término no superior a cinco (5) días hábiles a la manifestación de solicitud de cambio, la hoja de vida del candidato que cumpla el perfil requerido debidamente soportado, para que el supervisor durante la ejecución del contrato, adelante la evaluación y aprobación escrita correspondiente.</w:t>
            </w:r>
            <w:r>
              <w:rPr>
                <w:rFonts w:ascii="Arial Narrow" w:hAnsi="Arial Narrow"/>
                <w:color w:val="auto"/>
                <w:sz w:val="20"/>
              </w:rPr>
              <w:t xml:space="preserve">  En todo caso el contratista debe prever estas situaciones y contar con personal que pueda asumir y continuar la prestación del servicio para no afectar la continuidad del servicio.</w:t>
            </w:r>
          </w:p>
          <w:p w14:paraId="32B29D0E" w14:textId="3D3FAE62" w:rsidR="00B47E4D" w:rsidRDefault="003F3C75" w:rsidP="003F3C75">
            <w:pPr>
              <w:jc w:val="both"/>
              <w:rPr>
                <w:rFonts w:ascii="Arial Narrow" w:hAnsi="Arial Narrow"/>
                <w:color w:val="auto"/>
                <w:sz w:val="20"/>
              </w:rPr>
            </w:pPr>
            <w:r w:rsidRPr="003F3C75">
              <w:rPr>
                <w:rFonts w:ascii="Arial Narrow" w:hAnsi="Arial Narrow"/>
                <w:color w:val="auto"/>
                <w:sz w:val="20"/>
              </w:rPr>
              <w:t xml:space="preserve">3.El </w:t>
            </w:r>
            <w:r w:rsidR="004C445C">
              <w:rPr>
                <w:rFonts w:ascii="Arial Narrow" w:hAnsi="Arial Narrow"/>
                <w:color w:val="auto"/>
                <w:sz w:val="20"/>
              </w:rPr>
              <w:t>contratista</w:t>
            </w:r>
            <w:r w:rsidRPr="003F3C75">
              <w:rPr>
                <w:rFonts w:ascii="Arial Narrow" w:hAnsi="Arial Narrow"/>
                <w:color w:val="auto"/>
                <w:sz w:val="20"/>
              </w:rPr>
              <w:t xml:space="preserve"> deberá garantizar la transferencia de conocimiento entre la persona remplazada y quien lo remplaza.</w:t>
            </w:r>
          </w:p>
          <w:p w14:paraId="43F88BCC" w14:textId="77777777" w:rsidR="008158EE" w:rsidRDefault="008158EE" w:rsidP="003F3C75">
            <w:pPr>
              <w:jc w:val="both"/>
              <w:rPr>
                <w:rFonts w:ascii="Arial Narrow" w:hAnsi="Arial Narrow"/>
                <w:color w:val="auto"/>
                <w:sz w:val="20"/>
              </w:rPr>
            </w:pPr>
          </w:p>
          <w:p w14:paraId="599B031D" w14:textId="6BB5163F" w:rsidR="008158EE" w:rsidRPr="008158EE" w:rsidRDefault="008158EE" w:rsidP="008158EE">
            <w:pPr>
              <w:jc w:val="both"/>
              <w:rPr>
                <w:rFonts w:ascii="Arial Narrow" w:hAnsi="Arial Narrow"/>
                <w:color w:val="auto"/>
                <w:sz w:val="20"/>
              </w:rPr>
            </w:pPr>
            <w:r w:rsidRPr="008158EE">
              <w:rPr>
                <w:rFonts w:ascii="Arial Narrow" w:hAnsi="Arial Narrow"/>
                <w:color w:val="auto"/>
                <w:sz w:val="20"/>
              </w:rPr>
              <w:t xml:space="preserve">El recurso humano referido en el presente numeral para ambos componentes es el mínimo exigido por la </w:t>
            </w:r>
            <w:r w:rsidR="004C445C">
              <w:rPr>
                <w:rFonts w:ascii="Arial Narrow" w:hAnsi="Arial Narrow"/>
                <w:color w:val="auto"/>
                <w:sz w:val="20"/>
              </w:rPr>
              <w:t>ANH</w:t>
            </w:r>
            <w:r w:rsidRPr="008158EE">
              <w:rPr>
                <w:rFonts w:ascii="Arial Narrow" w:hAnsi="Arial Narrow"/>
                <w:color w:val="auto"/>
                <w:sz w:val="20"/>
              </w:rPr>
              <w:t xml:space="preserve"> para la ejecución del proyecto, no </w:t>
            </w:r>
            <w:r w:rsidR="00EB0517" w:rsidRPr="008158EE">
              <w:rPr>
                <w:rFonts w:ascii="Arial Narrow" w:hAnsi="Arial Narrow"/>
                <w:color w:val="auto"/>
                <w:sz w:val="20"/>
              </w:rPr>
              <w:t>obstante,</w:t>
            </w:r>
            <w:r w:rsidRPr="008158EE">
              <w:rPr>
                <w:rFonts w:ascii="Arial Narrow" w:hAnsi="Arial Narrow"/>
                <w:color w:val="auto"/>
                <w:sz w:val="20"/>
              </w:rPr>
              <w:t xml:space="preserve"> el contratista deberá disponer de personal adicional para adelantar las actividades transversales que considere necesarias para el correcto desarrollo del convenio, entre ellos, pero sin limitarse:</w:t>
            </w:r>
          </w:p>
          <w:p w14:paraId="05D84361" w14:textId="663064D0" w:rsidR="008158EE" w:rsidRPr="008158EE" w:rsidRDefault="008158EE" w:rsidP="008158EE">
            <w:pPr>
              <w:jc w:val="both"/>
              <w:rPr>
                <w:rFonts w:ascii="Arial Narrow" w:hAnsi="Arial Narrow"/>
                <w:color w:val="auto"/>
                <w:sz w:val="20"/>
              </w:rPr>
            </w:pPr>
            <w:r w:rsidRPr="008158EE">
              <w:rPr>
                <w:rFonts w:ascii="Arial Narrow" w:hAnsi="Arial Narrow"/>
                <w:color w:val="auto"/>
                <w:sz w:val="20"/>
              </w:rPr>
              <w:t>•Asesores financieros y jurídicos</w:t>
            </w:r>
          </w:p>
          <w:p w14:paraId="3D18DB11" w14:textId="69987EB7" w:rsidR="008158EE" w:rsidRPr="008158EE" w:rsidRDefault="008158EE" w:rsidP="008158EE">
            <w:pPr>
              <w:jc w:val="both"/>
              <w:rPr>
                <w:rFonts w:ascii="Arial Narrow" w:hAnsi="Arial Narrow"/>
                <w:color w:val="auto"/>
                <w:sz w:val="20"/>
              </w:rPr>
            </w:pPr>
            <w:r w:rsidRPr="008158EE">
              <w:rPr>
                <w:rFonts w:ascii="Arial Narrow" w:hAnsi="Arial Narrow"/>
                <w:color w:val="auto"/>
                <w:sz w:val="20"/>
              </w:rPr>
              <w:t>•Líder de proyecto por componente</w:t>
            </w:r>
          </w:p>
          <w:p w14:paraId="6DBD85FD" w14:textId="1A4215B0" w:rsidR="008158EE" w:rsidRPr="008158EE" w:rsidRDefault="008158EE" w:rsidP="008158EE">
            <w:pPr>
              <w:jc w:val="both"/>
              <w:rPr>
                <w:rFonts w:ascii="Arial Narrow" w:hAnsi="Arial Narrow"/>
                <w:color w:val="auto"/>
                <w:sz w:val="20"/>
              </w:rPr>
            </w:pPr>
            <w:r w:rsidRPr="008158EE">
              <w:rPr>
                <w:rFonts w:ascii="Arial Narrow" w:hAnsi="Arial Narrow"/>
                <w:color w:val="auto"/>
                <w:sz w:val="20"/>
              </w:rPr>
              <w:t>•Analistas de requerimientos</w:t>
            </w:r>
          </w:p>
          <w:p w14:paraId="7BBA53AC" w14:textId="7446C74B" w:rsidR="008158EE" w:rsidRDefault="008158EE" w:rsidP="008158EE">
            <w:pPr>
              <w:jc w:val="both"/>
              <w:rPr>
                <w:rFonts w:ascii="Arial Narrow" w:hAnsi="Arial Narrow"/>
                <w:color w:val="auto"/>
                <w:sz w:val="20"/>
              </w:rPr>
            </w:pPr>
            <w:r w:rsidRPr="008158EE">
              <w:rPr>
                <w:rFonts w:ascii="Arial Narrow" w:hAnsi="Arial Narrow"/>
                <w:color w:val="auto"/>
                <w:sz w:val="20"/>
              </w:rPr>
              <w:t>•Gestores de Repositorio</w:t>
            </w:r>
          </w:p>
          <w:p w14:paraId="58A46E89" w14:textId="6899681A" w:rsidR="00C4449C" w:rsidRDefault="00C4449C" w:rsidP="008158EE">
            <w:pPr>
              <w:jc w:val="both"/>
              <w:rPr>
                <w:rFonts w:ascii="Arial Narrow" w:hAnsi="Arial Narrow"/>
                <w:color w:val="auto"/>
                <w:sz w:val="20"/>
              </w:rPr>
            </w:pPr>
            <w:r w:rsidRPr="008158EE">
              <w:rPr>
                <w:rFonts w:ascii="Arial Narrow" w:hAnsi="Arial Narrow"/>
                <w:color w:val="auto"/>
                <w:sz w:val="20"/>
              </w:rPr>
              <w:t>•</w:t>
            </w:r>
            <w:r>
              <w:rPr>
                <w:rFonts w:ascii="Arial Narrow" w:hAnsi="Arial Narrow"/>
                <w:color w:val="auto"/>
                <w:sz w:val="20"/>
              </w:rPr>
              <w:t>Documentadores</w:t>
            </w:r>
          </w:p>
          <w:p w14:paraId="595D0BBA" w14:textId="6C041608" w:rsidR="00323226" w:rsidRDefault="00C4449C" w:rsidP="00447F51">
            <w:pPr>
              <w:jc w:val="both"/>
              <w:rPr>
                <w:rFonts w:ascii="Arial Narrow" w:hAnsi="Arial Narrow"/>
                <w:color w:val="auto"/>
                <w:sz w:val="20"/>
              </w:rPr>
            </w:pPr>
            <w:r w:rsidRPr="008158EE">
              <w:rPr>
                <w:rFonts w:ascii="Arial Narrow" w:hAnsi="Arial Narrow"/>
                <w:color w:val="auto"/>
                <w:sz w:val="20"/>
              </w:rPr>
              <w:t>•Gestores</w:t>
            </w:r>
            <w:r>
              <w:rPr>
                <w:rFonts w:ascii="Arial Narrow" w:hAnsi="Arial Narrow"/>
                <w:color w:val="auto"/>
                <w:sz w:val="20"/>
              </w:rPr>
              <w:t xml:space="preserve"> de Calidad</w:t>
            </w:r>
          </w:p>
          <w:p w14:paraId="02E9888D" w14:textId="23254018" w:rsidR="00323226" w:rsidRPr="00447F51" w:rsidRDefault="00323226" w:rsidP="00447F51">
            <w:pPr>
              <w:jc w:val="both"/>
              <w:rPr>
                <w:rFonts w:ascii="Arial Narrow" w:hAnsi="Arial Narrow"/>
                <w:color w:val="auto"/>
                <w:sz w:val="20"/>
              </w:rPr>
            </w:pPr>
          </w:p>
        </w:tc>
      </w:tr>
      <w:tr w:rsidR="00B8616D" w14:paraId="5AD90115" w14:textId="77777777" w:rsidTr="0B6E3F22">
        <w:trPr>
          <w:trHeight w:val="752"/>
        </w:trPr>
        <w:tc>
          <w:tcPr>
            <w:tcW w:w="1566" w:type="dxa"/>
          </w:tcPr>
          <w:p w14:paraId="5C360423" w14:textId="7E3934CA" w:rsidR="00B8616D" w:rsidRPr="003C639F" w:rsidRDefault="00447F51" w:rsidP="00086456">
            <w:pPr>
              <w:pStyle w:val="Ttulo3"/>
              <w:tabs>
                <w:tab w:val="right" w:pos="0"/>
                <w:tab w:val="left" w:pos="360"/>
                <w:tab w:val="left" w:pos="480"/>
              </w:tabs>
              <w:ind w:left="0" w:right="-57"/>
              <w:jc w:val="left"/>
              <w:rPr>
                <w:rFonts w:ascii="Arial Narrow" w:hAnsi="Arial Narrow"/>
                <w:sz w:val="20"/>
              </w:rPr>
            </w:pPr>
            <w:r w:rsidRPr="00447F51">
              <w:rPr>
                <w:rFonts w:ascii="Arial Narrow" w:hAnsi="Arial Narrow"/>
                <w:sz w:val="20"/>
              </w:rPr>
              <w:lastRenderedPageBreak/>
              <w:t>REQUERIMIENTOS DE SEGURIDAD</w:t>
            </w:r>
          </w:p>
        </w:tc>
        <w:tc>
          <w:tcPr>
            <w:tcW w:w="8647" w:type="dxa"/>
          </w:tcPr>
          <w:p w14:paraId="53C15A63" w14:textId="17CDC7BB" w:rsidR="00447F51" w:rsidRPr="00447F51" w:rsidRDefault="00447F51" w:rsidP="00447F51">
            <w:pPr>
              <w:jc w:val="both"/>
              <w:rPr>
                <w:rFonts w:ascii="Arial Narrow" w:hAnsi="Arial Narrow"/>
                <w:color w:val="auto"/>
                <w:sz w:val="20"/>
              </w:rPr>
            </w:pPr>
            <w:r w:rsidRPr="00447F51">
              <w:rPr>
                <w:rFonts w:ascii="Arial Narrow" w:hAnsi="Arial Narrow"/>
                <w:color w:val="auto"/>
                <w:sz w:val="20"/>
              </w:rPr>
              <w:t xml:space="preserve">El proyecto en su integridad debe cumplir con las políticas de seguridad adoptadas por la </w:t>
            </w:r>
            <w:r>
              <w:rPr>
                <w:rFonts w:ascii="Arial Narrow" w:hAnsi="Arial Narrow"/>
                <w:color w:val="auto"/>
                <w:sz w:val="20"/>
              </w:rPr>
              <w:t>ANH</w:t>
            </w:r>
            <w:r w:rsidRPr="00447F51">
              <w:rPr>
                <w:rFonts w:ascii="Arial Narrow" w:hAnsi="Arial Narrow"/>
                <w:color w:val="auto"/>
                <w:sz w:val="20"/>
              </w:rPr>
              <w:t xml:space="preserve">; en este sentido, se debe cumplir con la Política General de Seguridad </w:t>
            </w:r>
            <w:r>
              <w:rPr>
                <w:rFonts w:ascii="Arial Narrow" w:hAnsi="Arial Narrow"/>
                <w:color w:val="auto"/>
                <w:sz w:val="20"/>
              </w:rPr>
              <w:t xml:space="preserve">y Privacidad </w:t>
            </w:r>
            <w:r w:rsidRPr="00447F51">
              <w:rPr>
                <w:rFonts w:ascii="Arial Narrow" w:hAnsi="Arial Narrow"/>
                <w:color w:val="auto"/>
                <w:sz w:val="20"/>
              </w:rPr>
              <w:t>de la Información</w:t>
            </w:r>
            <w:r>
              <w:rPr>
                <w:rFonts w:ascii="Arial Narrow" w:hAnsi="Arial Narrow"/>
                <w:color w:val="auto"/>
                <w:sz w:val="20"/>
              </w:rPr>
              <w:t xml:space="preserve"> y el Manual de Políticas Específicas de Seguridad y Privacidad de la Información </w:t>
            </w:r>
            <w:r w:rsidRPr="00447F51">
              <w:rPr>
                <w:rFonts w:ascii="Arial Narrow" w:hAnsi="Arial Narrow"/>
                <w:color w:val="auto"/>
                <w:sz w:val="20"/>
              </w:rPr>
              <w:t>que relaciona</w:t>
            </w:r>
            <w:r>
              <w:rPr>
                <w:rFonts w:ascii="Arial Narrow" w:hAnsi="Arial Narrow"/>
                <w:color w:val="auto"/>
                <w:sz w:val="20"/>
              </w:rPr>
              <w:t>n</w:t>
            </w:r>
            <w:r w:rsidRPr="00447F51">
              <w:rPr>
                <w:rFonts w:ascii="Arial Narrow" w:hAnsi="Arial Narrow"/>
                <w:color w:val="auto"/>
                <w:sz w:val="20"/>
              </w:rPr>
              <w:t xml:space="preserve"> los dominios y los controles para minimizar los riesgos y amenazas que pueden afectar la integridad, confidencialidad o disponibilidad de la información en la Entidad. La Política de Seguridad y Privacidad de la Información es la declaración general que representa la posición de la administración de la Contraloría General de la República con respecto a la protección de los activos de información de la entidad. La seguridad de la información está relacionada con el cumplimiento de las siguientes dimensiones de la información:</w:t>
            </w:r>
          </w:p>
          <w:p w14:paraId="19A4A8D8" w14:textId="77777777" w:rsidR="00447F51" w:rsidRDefault="00447F51" w:rsidP="00447F51">
            <w:pPr>
              <w:pStyle w:val="Prrafodelista"/>
              <w:numPr>
                <w:ilvl w:val="0"/>
                <w:numId w:val="36"/>
              </w:numPr>
              <w:jc w:val="both"/>
              <w:rPr>
                <w:rFonts w:ascii="Arial Narrow" w:hAnsi="Arial Narrow"/>
                <w:color w:val="auto"/>
                <w:sz w:val="20"/>
              </w:rPr>
            </w:pPr>
            <w:r w:rsidRPr="00447F51">
              <w:rPr>
                <w:rFonts w:ascii="Arial Narrow" w:hAnsi="Arial Narrow"/>
                <w:color w:val="auto"/>
                <w:sz w:val="20"/>
              </w:rPr>
              <w:t>Confidencialidad: Propiedad que determina que la información no esté disponible ni sea revelada a individuos, entidad o procesos no autorizados.</w:t>
            </w:r>
          </w:p>
          <w:p w14:paraId="6444B7B2" w14:textId="77777777" w:rsidR="00447F51" w:rsidRDefault="00447F51" w:rsidP="00447F51">
            <w:pPr>
              <w:pStyle w:val="Prrafodelista"/>
              <w:numPr>
                <w:ilvl w:val="0"/>
                <w:numId w:val="36"/>
              </w:numPr>
              <w:jc w:val="both"/>
              <w:rPr>
                <w:rFonts w:ascii="Arial Narrow" w:hAnsi="Arial Narrow"/>
                <w:color w:val="auto"/>
                <w:sz w:val="20"/>
              </w:rPr>
            </w:pPr>
            <w:r w:rsidRPr="00447F51">
              <w:rPr>
                <w:rFonts w:ascii="Arial Narrow" w:hAnsi="Arial Narrow"/>
                <w:color w:val="auto"/>
                <w:sz w:val="20"/>
              </w:rPr>
              <w:t>Integridad: Propiedad de salvaguardar la exactitud y completitud de los activos de información.</w:t>
            </w:r>
          </w:p>
          <w:p w14:paraId="3004BA1E" w14:textId="77777777" w:rsidR="00B8616D" w:rsidRDefault="00447F51" w:rsidP="00447F51">
            <w:pPr>
              <w:pStyle w:val="Prrafodelista"/>
              <w:numPr>
                <w:ilvl w:val="0"/>
                <w:numId w:val="36"/>
              </w:numPr>
              <w:jc w:val="both"/>
              <w:rPr>
                <w:rFonts w:ascii="Arial Narrow" w:hAnsi="Arial Narrow"/>
                <w:color w:val="auto"/>
                <w:sz w:val="20"/>
              </w:rPr>
            </w:pPr>
            <w:r w:rsidRPr="00447F51">
              <w:rPr>
                <w:rFonts w:ascii="Arial Narrow" w:hAnsi="Arial Narrow"/>
                <w:color w:val="auto"/>
                <w:sz w:val="20"/>
              </w:rPr>
              <w:t>Disponibilidad: Propiedad de que la información sea accesible y utilizable por solicitud de un individuo, entidad o proceso debidamente autorizado</w:t>
            </w:r>
          </w:p>
          <w:p w14:paraId="764137DC" w14:textId="77777777" w:rsidR="008E1C1C" w:rsidRDefault="008E1C1C" w:rsidP="008E1C1C">
            <w:pPr>
              <w:pStyle w:val="Prrafodelista"/>
              <w:ind w:left="720"/>
              <w:jc w:val="both"/>
              <w:rPr>
                <w:rFonts w:ascii="Arial Narrow" w:hAnsi="Arial Narrow"/>
                <w:color w:val="auto"/>
                <w:sz w:val="20"/>
              </w:rPr>
            </w:pPr>
          </w:p>
          <w:p w14:paraId="20C9318A" w14:textId="77777777" w:rsidR="008E1C1C" w:rsidRDefault="008E1C1C" w:rsidP="008E1C1C">
            <w:pPr>
              <w:pStyle w:val="Prrafodelista"/>
              <w:ind w:left="0"/>
              <w:jc w:val="both"/>
              <w:rPr>
                <w:rFonts w:ascii="Arial Narrow" w:hAnsi="Arial Narrow"/>
                <w:color w:val="auto"/>
                <w:sz w:val="20"/>
              </w:rPr>
            </w:pPr>
            <w:r>
              <w:rPr>
                <w:rFonts w:ascii="Arial Narrow" w:hAnsi="Arial Narrow"/>
                <w:color w:val="auto"/>
                <w:sz w:val="20"/>
              </w:rPr>
              <w:t>Para asegurar este requerimiento, el contratista debe garantizar la suscripción del acuerdo de confidencialidad en formato ANH para todo el personal que haga parte del contrato.</w:t>
            </w:r>
          </w:p>
          <w:p w14:paraId="41DD1C30" w14:textId="77777777" w:rsidR="004C445C" w:rsidRDefault="004C445C" w:rsidP="008E1C1C">
            <w:pPr>
              <w:pStyle w:val="Prrafodelista"/>
              <w:ind w:left="0"/>
              <w:jc w:val="both"/>
              <w:rPr>
                <w:rFonts w:ascii="Arial Narrow" w:hAnsi="Arial Narrow"/>
                <w:color w:val="auto"/>
                <w:sz w:val="20"/>
              </w:rPr>
            </w:pPr>
          </w:p>
          <w:p w14:paraId="42A777B5" w14:textId="78B60F07" w:rsidR="004C445C" w:rsidRDefault="004C445C" w:rsidP="008E1C1C">
            <w:pPr>
              <w:pStyle w:val="Prrafodelista"/>
              <w:ind w:left="0"/>
              <w:jc w:val="both"/>
              <w:rPr>
                <w:rFonts w:ascii="Arial Narrow" w:hAnsi="Arial Narrow"/>
                <w:color w:val="auto"/>
                <w:sz w:val="20"/>
              </w:rPr>
            </w:pPr>
            <w:r>
              <w:rPr>
                <w:rFonts w:ascii="Arial Narrow" w:hAnsi="Arial Narrow"/>
                <w:color w:val="auto"/>
                <w:sz w:val="20"/>
              </w:rPr>
              <w:t>Así mismo, e</w:t>
            </w:r>
            <w:r w:rsidRPr="004C445C">
              <w:rPr>
                <w:rFonts w:ascii="Arial Narrow" w:hAnsi="Arial Narrow"/>
                <w:color w:val="auto"/>
                <w:sz w:val="20"/>
              </w:rPr>
              <w:t xml:space="preserve">l </w:t>
            </w:r>
            <w:r>
              <w:rPr>
                <w:rFonts w:ascii="Arial Narrow" w:hAnsi="Arial Narrow"/>
                <w:color w:val="auto"/>
                <w:sz w:val="20"/>
              </w:rPr>
              <w:t>contratista</w:t>
            </w:r>
            <w:r w:rsidRPr="004C445C">
              <w:rPr>
                <w:rFonts w:ascii="Arial Narrow" w:hAnsi="Arial Narrow"/>
                <w:color w:val="auto"/>
                <w:sz w:val="20"/>
              </w:rPr>
              <w:t xml:space="preserve"> debe garantizar la absoluta confidencialidad de toda la información que gestione y de los materiales suministrados por la </w:t>
            </w:r>
            <w:r>
              <w:rPr>
                <w:rFonts w:ascii="Arial Narrow" w:hAnsi="Arial Narrow"/>
                <w:color w:val="auto"/>
                <w:sz w:val="20"/>
              </w:rPr>
              <w:t>ANH</w:t>
            </w:r>
            <w:r w:rsidRPr="004C445C">
              <w:rPr>
                <w:rFonts w:ascii="Arial Narrow" w:hAnsi="Arial Narrow"/>
                <w:color w:val="auto"/>
                <w:sz w:val="20"/>
              </w:rPr>
              <w:t xml:space="preserve">. En ninguna circunstancia la información podrá ser utilizada por este para fines distintos al desarrollo del contrato respectivo. Todos los documentos y demás productos e informes resultantes del desarrollo del contrato serán de propiedad exclusiva de la </w:t>
            </w:r>
            <w:r>
              <w:rPr>
                <w:rFonts w:ascii="Arial Narrow" w:hAnsi="Arial Narrow"/>
                <w:color w:val="auto"/>
                <w:sz w:val="20"/>
              </w:rPr>
              <w:t>ANH</w:t>
            </w:r>
            <w:r w:rsidRPr="004C445C">
              <w:rPr>
                <w:rFonts w:ascii="Arial Narrow" w:hAnsi="Arial Narrow"/>
                <w:color w:val="auto"/>
                <w:sz w:val="20"/>
              </w:rPr>
              <w:t>.</w:t>
            </w:r>
          </w:p>
          <w:p w14:paraId="16191220" w14:textId="3CE515FE" w:rsidR="004C445C" w:rsidRPr="00447F51" w:rsidRDefault="004C445C" w:rsidP="008E1C1C">
            <w:pPr>
              <w:pStyle w:val="Prrafodelista"/>
              <w:ind w:left="0"/>
              <w:jc w:val="both"/>
              <w:rPr>
                <w:rFonts w:ascii="Arial Narrow" w:hAnsi="Arial Narrow"/>
                <w:color w:val="auto"/>
                <w:sz w:val="20"/>
              </w:rPr>
            </w:pPr>
          </w:p>
        </w:tc>
      </w:tr>
      <w:tr w:rsidR="00B8616D" w14:paraId="0FDE5DD8" w14:textId="77777777" w:rsidTr="0B6E3F22">
        <w:trPr>
          <w:trHeight w:val="610"/>
        </w:trPr>
        <w:tc>
          <w:tcPr>
            <w:tcW w:w="1566" w:type="dxa"/>
          </w:tcPr>
          <w:p w14:paraId="79342E70" w14:textId="52EEAFD6" w:rsidR="00B8616D" w:rsidRPr="00320C8E" w:rsidRDefault="00320C8E" w:rsidP="00086456">
            <w:pPr>
              <w:pStyle w:val="Ttulo1"/>
              <w:tabs>
                <w:tab w:val="right" w:pos="0"/>
                <w:tab w:val="left" w:pos="4536"/>
              </w:tabs>
              <w:ind w:right="-57"/>
              <w:jc w:val="left"/>
              <w:rPr>
                <w:rFonts w:ascii="Arial Narrow" w:hAnsi="Arial Narrow"/>
                <w:bCs/>
                <w:sz w:val="20"/>
              </w:rPr>
            </w:pPr>
            <w:r w:rsidRPr="00320C8E">
              <w:rPr>
                <w:rFonts w:ascii="Arial Narrow" w:hAnsi="Arial Narrow"/>
                <w:bCs/>
                <w:sz w:val="20"/>
              </w:rPr>
              <w:t>CÓDIGO FUENTE</w:t>
            </w:r>
          </w:p>
        </w:tc>
        <w:tc>
          <w:tcPr>
            <w:tcW w:w="8647" w:type="dxa"/>
          </w:tcPr>
          <w:p w14:paraId="03C376AA" w14:textId="77777777" w:rsidR="00320C8E" w:rsidRPr="00320C8E" w:rsidRDefault="00320C8E" w:rsidP="00320C8E">
            <w:pPr>
              <w:jc w:val="both"/>
              <w:rPr>
                <w:rFonts w:ascii="Arial Narrow" w:hAnsi="Arial Narrow" w:cs="Arial"/>
                <w:color w:val="auto"/>
                <w:sz w:val="20"/>
              </w:rPr>
            </w:pPr>
            <w:r w:rsidRPr="00320C8E">
              <w:rPr>
                <w:rFonts w:ascii="Arial Narrow" w:hAnsi="Arial Narrow" w:cs="Arial"/>
                <w:color w:val="auto"/>
                <w:sz w:val="20"/>
              </w:rPr>
              <w:t>Los entregables del proyecto deben cumplir con los siguientes estándares en caso de resultar aplicables:</w:t>
            </w:r>
          </w:p>
          <w:p w14:paraId="3EF3CD01" w14:textId="421301B8" w:rsidR="00320C8E" w:rsidRPr="00320C8E" w:rsidRDefault="00320C8E" w:rsidP="00320C8E">
            <w:pPr>
              <w:pStyle w:val="Prrafodelista"/>
              <w:numPr>
                <w:ilvl w:val="0"/>
                <w:numId w:val="37"/>
              </w:numPr>
              <w:jc w:val="both"/>
              <w:rPr>
                <w:rFonts w:ascii="Arial Narrow" w:hAnsi="Arial Narrow" w:cs="Arial"/>
                <w:color w:val="auto"/>
                <w:sz w:val="20"/>
              </w:rPr>
            </w:pPr>
            <w:r w:rsidRPr="00320C8E">
              <w:rPr>
                <w:rFonts w:ascii="Arial Narrow" w:hAnsi="Arial Narrow" w:cs="Arial"/>
                <w:color w:val="auto"/>
                <w:sz w:val="20"/>
              </w:rPr>
              <w:lastRenderedPageBreak/>
              <w:t xml:space="preserve">Aplicaciones desarrolladas para la </w:t>
            </w:r>
            <w:r>
              <w:rPr>
                <w:rFonts w:ascii="Arial Narrow" w:hAnsi="Arial Narrow" w:cs="Arial"/>
                <w:color w:val="auto"/>
                <w:sz w:val="20"/>
              </w:rPr>
              <w:t>ANH</w:t>
            </w:r>
            <w:r w:rsidRPr="00320C8E">
              <w:rPr>
                <w:rFonts w:ascii="Arial Narrow" w:hAnsi="Arial Narrow" w:cs="Arial"/>
                <w:color w:val="auto"/>
                <w:sz w:val="20"/>
              </w:rPr>
              <w:t>: Se debe entregar una solución completa, aun cuando su arquitectura basada en componentes o módulos permite la utilización de submódulos o gestores de forma individual e independiente.</w:t>
            </w:r>
          </w:p>
          <w:p w14:paraId="6740568A" w14:textId="70A1FB47" w:rsidR="00320C8E" w:rsidRDefault="00320C8E" w:rsidP="00320C8E">
            <w:pPr>
              <w:pStyle w:val="Prrafodelista"/>
              <w:numPr>
                <w:ilvl w:val="0"/>
                <w:numId w:val="37"/>
              </w:numPr>
              <w:jc w:val="both"/>
              <w:rPr>
                <w:rFonts w:ascii="Arial Narrow" w:hAnsi="Arial Narrow" w:cs="Arial"/>
                <w:color w:val="auto"/>
                <w:sz w:val="20"/>
              </w:rPr>
            </w:pPr>
            <w:r w:rsidRPr="00320C8E">
              <w:rPr>
                <w:rFonts w:ascii="Arial Narrow" w:hAnsi="Arial Narrow" w:cs="Arial"/>
                <w:color w:val="auto"/>
                <w:sz w:val="20"/>
              </w:rPr>
              <w:t xml:space="preserve">En caso de requerir desarrollo de artefactos particulares para la solución se debe disponer del código fuente y debe cargarse en un repositorio designado para esto de la </w:t>
            </w:r>
            <w:r>
              <w:rPr>
                <w:rFonts w:ascii="Arial Narrow" w:hAnsi="Arial Narrow" w:cs="Arial"/>
                <w:color w:val="auto"/>
                <w:sz w:val="20"/>
              </w:rPr>
              <w:t>ANH</w:t>
            </w:r>
            <w:r w:rsidRPr="00320C8E">
              <w:rPr>
                <w:rFonts w:ascii="Arial Narrow" w:hAnsi="Arial Narrow" w:cs="Arial"/>
                <w:color w:val="auto"/>
                <w:sz w:val="20"/>
              </w:rPr>
              <w:t>.</w:t>
            </w:r>
          </w:p>
          <w:p w14:paraId="71C597D3" w14:textId="77777777" w:rsidR="00320C8E" w:rsidRDefault="00320C8E" w:rsidP="00320C8E">
            <w:pPr>
              <w:pStyle w:val="Prrafodelista"/>
              <w:numPr>
                <w:ilvl w:val="0"/>
                <w:numId w:val="37"/>
              </w:numPr>
              <w:jc w:val="both"/>
              <w:rPr>
                <w:rFonts w:ascii="Arial Narrow" w:hAnsi="Arial Narrow" w:cs="Arial"/>
                <w:color w:val="auto"/>
                <w:sz w:val="20"/>
              </w:rPr>
            </w:pPr>
            <w:r w:rsidRPr="00320C8E">
              <w:rPr>
                <w:rFonts w:ascii="Arial Narrow" w:hAnsi="Arial Narrow" w:cs="Arial"/>
                <w:color w:val="auto"/>
                <w:sz w:val="20"/>
              </w:rPr>
              <w:t>Aplicaciones adquiridas por licenciamiento o suscripción: se debe entregar la política de uso del código fuente del constructor para las herramientas utilizadas en la solución, en donde la Entidad pueda llegar a hacer uso para soporte de la solución ya sea por inexistencia del constructor de la herramienta, por temas contractuales u otros.</w:t>
            </w:r>
          </w:p>
          <w:p w14:paraId="3E2AE163" w14:textId="77777777" w:rsidR="00B8616D" w:rsidRDefault="00320C8E" w:rsidP="00320C8E">
            <w:pPr>
              <w:pStyle w:val="Prrafodelista"/>
              <w:numPr>
                <w:ilvl w:val="0"/>
                <w:numId w:val="37"/>
              </w:numPr>
              <w:jc w:val="both"/>
              <w:rPr>
                <w:rFonts w:ascii="Arial Narrow" w:hAnsi="Arial Narrow" w:cs="Arial"/>
                <w:color w:val="auto"/>
                <w:sz w:val="20"/>
              </w:rPr>
            </w:pPr>
            <w:r w:rsidRPr="00320C8E">
              <w:rPr>
                <w:rFonts w:ascii="Arial Narrow" w:hAnsi="Arial Narrow" w:cs="Arial"/>
                <w:color w:val="auto"/>
                <w:sz w:val="20"/>
              </w:rPr>
              <w:t>Control de versiones: se debe llevar un control detallado de versiones de los artefactos creados, utilizados y desplegados para la solución.</w:t>
            </w:r>
          </w:p>
          <w:p w14:paraId="22722411" w14:textId="51BDA9C3" w:rsidR="00320C8E" w:rsidRPr="00320C8E" w:rsidRDefault="00320C8E" w:rsidP="00320C8E">
            <w:pPr>
              <w:pStyle w:val="Prrafodelista"/>
              <w:numPr>
                <w:ilvl w:val="0"/>
                <w:numId w:val="37"/>
              </w:numPr>
              <w:jc w:val="both"/>
              <w:rPr>
                <w:rFonts w:ascii="Arial Narrow" w:hAnsi="Arial Narrow" w:cs="Arial"/>
                <w:color w:val="auto"/>
                <w:sz w:val="20"/>
              </w:rPr>
            </w:pPr>
            <w:r>
              <w:rPr>
                <w:rFonts w:ascii="Arial Narrow" w:hAnsi="Arial Narrow" w:cs="Arial"/>
                <w:color w:val="auto"/>
                <w:sz w:val="20"/>
              </w:rPr>
              <w:t>Se debe realizar la transferencia de derechos patrimoniales de todo el software desarrollado</w:t>
            </w:r>
          </w:p>
        </w:tc>
      </w:tr>
      <w:tr w:rsidR="00B8616D" w14:paraId="4949F8B6" w14:textId="77777777" w:rsidTr="0B6E3F22">
        <w:trPr>
          <w:trHeight w:val="607"/>
        </w:trPr>
        <w:tc>
          <w:tcPr>
            <w:tcW w:w="1566" w:type="dxa"/>
          </w:tcPr>
          <w:p w14:paraId="7E513538" w14:textId="6F25AFFD" w:rsidR="00B8616D" w:rsidRDefault="004C6D46" w:rsidP="00086456">
            <w:pPr>
              <w:pStyle w:val="Ttulo1"/>
              <w:tabs>
                <w:tab w:val="right" w:pos="0"/>
                <w:tab w:val="left" w:pos="4536"/>
              </w:tabs>
              <w:ind w:right="-57"/>
              <w:jc w:val="left"/>
              <w:rPr>
                <w:rFonts w:ascii="Arial Narrow" w:hAnsi="Arial Narrow"/>
                <w:sz w:val="20"/>
              </w:rPr>
            </w:pPr>
            <w:r w:rsidRPr="004C6D46">
              <w:rPr>
                <w:rFonts w:ascii="Arial Narrow" w:hAnsi="Arial Narrow"/>
                <w:sz w:val="20"/>
              </w:rPr>
              <w:lastRenderedPageBreak/>
              <w:t>LICENCIAMIENTO Y SOSTENIBILIDAD</w:t>
            </w:r>
          </w:p>
        </w:tc>
        <w:tc>
          <w:tcPr>
            <w:tcW w:w="8647" w:type="dxa"/>
          </w:tcPr>
          <w:p w14:paraId="0C7395E4" w14:textId="69D62386" w:rsidR="00B8616D" w:rsidRPr="00447F51" w:rsidRDefault="004C6D46" w:rsidP="00086456">
            <w:pPr>
              <w:tabs>
                <w:tab w:val="right" w:pos="0"/>
              </w:tabs>
              <w:ind w:right="-57"/>
              <w:jc w:val="both"/>
              <w:rPr>
                <w:rFonts w:ascii="Arial Narrow" w:hAnsi="Arial Narrow"/>
                <w:color w:val="auto"/>
                <w:sz w:val="20"/>
              </w:rPr>
            </w:pPr>
            <w:r>
              <w:rPr>
                <w:rFonts w:ascii="Arial Narrow" w:hAnsi="Arial Narrow"/>
                <w:color w:val="auto"/>
                <w:sz w:val="20"/>
              </w:rPr>
              <w:t>El contratista</w:t>
            </w:r>
            <w:r w:rsidRPr="004C6D46">
              <w:rPr>
                <w:rFonts w:ascii="Arial Narrow" w:hAnsi="Arial Narrow"/>
                <w:color w:val="auto"/>
                <w:sz w:val="20"/>
              </w:rPr>
              <w:t xml:space="preserve"> debe garantizar el licenciamiento, actualización y mantenimiento de todos los componentes de las herramientas utilizadas para el proyecto, con el fin de garantizar su correcto funcionamiento y disponibilidad durante la vigencia del contrato y seis meses más contados a partir del recibo a satisfacción del último entregable del proyecto expedido por el supervisor del proyecto de la </w:t>
            </w:r>
            <w:r>
              <w:rPr>
                <w:rFonts w:ascii="Arial Narrow" w:hAnsi="Arial Narrow"/>
                <w:color w:val="auto"/>
                <w:sz w:val="20"/>
              </w:rPr>
              <w:t>ANH</w:t>
            </w:r>
          </w:p>
        </w:tc>
      </w:tr>
      <w:tr w:rsidR="00B8616D" w14:paraId="1A78D6A3" w14:textId="77777777" w:rsidTr="0B6E3F22">
        <w:trPr>
          <w:trHeight w:val="607"/>
        </w:trPr>
        <w:tc>
          <w:tcPr>
            <w:tcW w:w="1566" w:type="dxa"/>
          </w:tcPr>
          <w:p w14:paraId="54EC16E8" w14:textId="29903E25" w:rsidR="00B8616D" w:rsidRDefault="004C445C" w:rsidP="00086456">
            <w:pPr>
              <w:pStyle w:val="Ttulo1"/>
              <w:tabs>
                <w:tab w:val="right" w:pos="0"/>
                <w:tab w:val="left" w:pos="4536"/>
              </w:tabs>
              <w:ind w:right="-57"/>
              <w:jc w:val="left"/>
              <w:rPr>
                <w:rFonts w:ascii="Arial Narrow" w:hAnsi="Arial Narrow"/>
                <w:sz w:val="20"/>
              </w:rPr>
            </w:pPr>
            <w:r w:rsidRPr="004C445C">
              <w:rPr>
                <w:rFonts w:ascii="Arial Narrow" w:hAnsi="Arial Narrow"/>
                <w:sz w:val="20"/>
              </w:rPr>
              <w:t>PROPIEDAD DE LOS RESULTADOS, INFORMES Y DOCUMENTOS</w:t>
            </w:r>
          </w:p>
        </w:tc>
        <w:tc>
          <w:tcPr>
            <w:tcW w:w="8647" w:type="dxa"/>
          </w:tcPr>
          <w:p w14:paraId="3CCCDE4C" w14:textId="40F706C6" w:rsidR="00B8616D" w:rsidRPr="00447F51" w:rsidRDefault="004C445C" w:rsidP="00086456">
            <w:pPr>
              <w:jc w:val="both"/>
              <w:rPr>
                <w:rFonts w:ascii="Arial Narrow" w:hAnsi="Arial Narrow"/>
                <w:color w:val="auto"/>
                <w:sz w:val="20"/>
              </w:rPr>
            </w:pPr>
            <w:r w:rsidRPr="004C445C">
              <w:rPr>
                <w:rFonts w:ascii="Arial Narrow" w:hAnsi="Arial Narrow"/>
                <w:color w:val="auto"/>
                <w:sz w:val="20"/>
              </w:rPr>
              <w:t xml:space="preserve">La propiedad de los resultados, informes y documentos que surjan en desarrollo del presente contrato es exclusiva de la </w:t>
            </w:r>
            <w:r>
              <w:rPr>
                <w:rFonts w:ascii="Arial Narrow" w:hAnsi="Arial Narrow"/>
                <w:color w:val="auto"/>
                <w:sz w:val="20"/>
              </w:rPr>
              <w:t>ANH</w:t>
            </w:r>
            <w:r w:rsidRPr="004C445C">
              <w:rPr>
                <w:rFonts w:ascii="Arial Narrow" w:hAnsi="Arial Narrow"/>
                <w:color w:val="auto"/>
                <w:sz w:val="20"/>
              </w:rPr>
              <w:t>, quien los podrá difundir cuando lo estime necesario.</w:t>
            </w:r>
          </w:p>
        </w:tc>
      </w:tr>
    </w:tbl>
    <w:p w14:paraId="76E25FB0" w14:textId="77777777" w:rsidR="00E3762B" w:rsidRDefault="00E3762B" w:rsidP="00E3762B">
      <w:pPr>
        <w:rPr>
          <w:rFonts w:ascii="Arial Narrow" w:hAnsi="Arial Narrow"/>
          <w:sz w:val="20"/>
          <w:highlight w:val="yellow"/>
        </w:rPr>
      </w:pPr>
    </w:p>
    <w:p w14:paraId="657DD4AE" w14:textId="77777777" w:rsidR="00E3762B" w:rsidRDefault="00E3762B" w:rsidP="00E3762B">
      <w:pPr>
        <w:rPr>
          <w:rFonts w:ascii="Arial Narrow" w:hAnsi="Arial Narrow"/>
          <w:sz w:val="20"/>
          <w:highlight w:val="yellow"/>
        </w:rPr>
      </w:pPr>
    </w:p>
    <w:sectPr w:rsidR="00E3762B">
      <w:headerReference w:type="default" r:id="rId8"/>
      <w:footerReference w:type="default" r:id="rId9"/>
      <w:pgSz w:w="12240" w:h="15840"/>
      <w:pgMar w:top="1125" w:right="1041" w:bottom="1125"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05AD6" w14:textId="77777777" w:rsidR="00F55C51" w:rsidRDefault="00F55C51">
      <w:r>
        <w:separator/>
      </w:r>
    </w:p>
  </w:endnote>
  <w:endnote w:type="continuationSeparator" w:id="0">
    <w:p w14:paraId="6466B672" w14:textId="77777777" w:rsidR="00F55C51" w:rsidRDefault="00F55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Bold">
    <w:altName w:val="Arial"/>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r-Code 39">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1DC1D" w14:textId="77777777" w:rsidR="00E3762B" w:rsidRPr="00F41C0F" w:rsidRDefault="00E3762B" w:rsidP="00E3762B">
    <w:pPr>
      <w:pStyle w:val="Piedepgina"/>
      <w:tabs>
        <w:tab w:val="center" w:pos="4419"/>
        <w:tab w:val="right" w:pos="8838"/>
      </w:tabs>
      <w:rPr>
        <w:rFonts w:ascii="Arial" w:hAnsi="Arial" w:cs="Arial"/>
        <w:sz w:val="14"/>
        <w:szCs w:val="14"/>
      </w:rPr>
    </w:pPr>
    <w:r>
      <w:rPr>
        <w:rFonts w:ascii="Arial" w:hAnsi="Arial"/>
        <w:noProof/>
        <w:sz w:val="14"/>
      </w:rPr>
      <w:drawing>
        <wp:anchor distT="0" distB="0" distL="114300" distR="114300" simplePos="0" relativeHeight="251659264" behindDoc="0" locked="0" layoutInCell="1" allowOverlap="1" wp14:anchorId="195AC9EE" wp14:editId="4B016A5B">
          <wp:simplePos x="0" y="0"/>
          <wp:positionH relativeFrom="margin">
            <wp:posOffset>3667125</wp:posOffset>
          </wp:positionH>
          <wp:positionV relativeFrom="paragraph">
            <wp:posOffset>8890</wp:posOffset>
          </wp:positionV>
          <wp:extent cx="2073275" cy="398145"/>
          <wp:effectExtent l="0" t="0" r="3175" b="1905"/>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3275" cy="398145"/>
                  </a:xfrm>
                  <a:prstGeom prst="rect">
                    <a:avLst/>
                  </a:prstGeom>
                </pic:spPr>
              </pic:pic>
            </a:graphicData>
          </a:graphic>
          <wp14:sizeRelH relativeFrom="page">
            <wp14:pctWidth>0</wp14:pctWidth>
          </wp14:sizeRelH>
          <wp14:sizeRelV relativeFrom="page">
            <wp14:pctHeight>0</wp14:pctHeight>
          </wp14:sizeRelV>
        </wp:anchor>
      </w:drawing>
    </w:r>
    <w:r w:rsidRPr="00F41C0F">
      <w:rPr>
        <w:rFonts w:ascii="Arial" w:hAnsi="Arial" w:cs="Arial"/>
        <w:sz w:val="14"/>
        <w:szCs w:val="14"/>
      </w:rPr>
      <w:t xml:space="preserve">Avenida Calle 26 </w:t>
    </w:r>
    <w:proofErr w:type="spellStart"/>
    <w:r w:rsidRPr="00F41C0F">
      <w:rPr>
        <w:rFonts w:ascii="Arial" w:hAnsi="Arial" w:cs="Arial"/>
        <w:sz w:val="14"/>
        <w:szCs w:val="14"/>
      </w:rPr>
      <w:t>N°</w:t>
    </w:r>
    <w:proofErr w:type="spellEnd"/>
    <w:r w:rsidRPr="00F41C0F">
      <w:rPr>
        <w:rFonts w:ascii="Arial" w:hAnsi="Arial" w:cs="Arial"/>
        <w:sz w:val="14"/>
        <w:szCs w:val="14"/>
      </w:rPr>
      <w:t xml:space="preserve"> 59 - 65 Piso 2</w:t>
    </w:r>
  </w:p>
  <w:p w14:paraId="02162259" w14:textId="77777777" w:rsidR="00E3762B" w:rsidRPr="00F41C0F" w:rsidRDefault="00E3762B" w:rsidP="00E3762B">
    <w:pPr>
      <w:pStyle w:val="Piedepgina"/>
      <w:tabs>
        <w:tab w:val="center" w:pos="4419"/>
        <w:tab w:val="right" w:pos="8838"/>
      </w:tabs>
      <w:rPr>
        <w:rFonts w:ascii="Arial" w:hAnsi="Arial" w:cs="Arial"/>
        <w:sz w:val="14"/>
        <w:szCs w:val="14"/>
      </w:rPr>
    </w:pPr>
    <w:r w:rsidRPr="00F41C0F">
      <w:rPr>
        <w:rFonts w:ascii="Arial" w:hAnsi="Arial" w:cs="Arial"/>
        <w:sz w:val="14"/>
        <w:szCs w:val="14"/>
      </w:rPr>
      <w:t xml:space="preserve">Edificio de la Cámara Colombiana de la Infraestructura </w:t>
    </w:r>
  </w:p>
  <w:p w14:paraId="263073B2" w14:textId="77777777" w:rsidR="00E3762B" w:rsidRPr="00F41C0F" w:rsidRDefault="00E3762B" w:rsidP="00E3762B">
    <w:pPr>
      <w:pStyle w:val="Piedepgina"/>
      <w:tabs>
        <w:tab w:val="center" w:pos="4419"/>
        <w:tab w:val="right" w:pos="8838"/>
      </w:tabs>
      <w:rPr>
        <w:rFonts w:ascii="Arial" w:hAnsi="Arial" w:cs="Arial"/>
        <w:sz w:val="14"/>
        <w:szCs w:val="14"/>
      </w:rPr>
    </w:pPr>
    <w:r w:rsidRPr="00F41C0F">
      <w:rPr>
        <w:rFonts w:ascii="Arial" w:hAnsi="Arial" w:cs="Arial"/>
        <w:sz w:val="14"/>
        <w:szCs w:val="14"/>
      </w:rPr>
      <w:t>Bogotá D.C. - Colombia. Código postal: 111321</w:t>
    </w:r>
  </w:p>
  <w:p w14:paraId="2BD33275" w14:textId="77777777" w:rsidR="00E3762B" w:rsidRPr="00313F58" w:rsidRDefault="00E3762B" w:rsidP="00E3762B">
    <w:pPr>
      <w:pStyle w:val="Piedepgina"/>
      <w:rPr>
        <w:rFonts w:ascii="Arial" w:hAnsi="Arial" w:cs="Arial"/>
        <w:sz w:val="14"/>
        <w:szCs w:val="14"/>
      </w:rPr>
    </w:pPr>
    <w:r w:rsidRPr="00F41C0F">
      <w:rPr>
        <w:rFonts w:ascii="Arial" w:hAnsi="Arial" w:cs="Arial"/>
        <w:sz w:val="14"/>
        <w:szCs w:val="14"/>
      </w:rPr>
      <w:t xml:space="preserve">Teléfono: +57 (601) 593 17 17 </w:t>
    </w:r>
    <w:r w:rsidRPr="00F41C0F">
      <w:rPr>
        <w:rFonts w:ascii="Arial" w:hAnsi="Arial" w:cs="Arial"/>
        <w:b/>
        <w:bCs/>
        <w:sz w:val="14"/>
        <w:szCs w:val="14"/>
      </w:rPr>
      <w:t>- www.anh.gov.co</w:t>
    </w:r>
  </w:p>
  <w:p w14:paraId="60438539" w14:textId="77777777" w:rsidR="00E3762B" w:rsidRDefault="00E3762B" w:rsidP="00E3762B"/>
  <w:p w14:paraId="72401EC8" w14:textId="77777777" w:rsidR="001C7E15" w:rsidRDefault="001C7E15">
    <w:pPr>
      <w:pStyle w:val="Piedepgina"/>
      <w:jc w:val="right"/>
      <w:rPr>
        <w:rFonts w:ascii="Arial Narrow" w:hAnsi="Arial Narrow"/>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4DF24" w14:textId="77777777" w:rsidR="00F55C51" w:rsidRDefault="00F55C51">
      <w:r>
        <w:separator/>
      </w:r>
    </w:p>
  </w:footnote>
  <w:footnote w:type="continuationSeparator" w:id="0">
    <w:p w14:paraId="7E682797" w14:textId="77777777" w:rsidR="00F55C51" w:rsidRDefault="00F55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0" w:type="dxa"/>
        <w:right w:w="60" w:type="dxa"/>
      </w:tblCellMar>
      <w:tblLook w:val="00A0" w:firstRow="1" w:lastRow="0" w:firstColumn="1" w:lastColumn="0" w:noHBand="0" w:noVBand="0"/>
    </w:tblPr>
    <w:tblGrid>
      <w:gridCol w:w="2552"/>
      <w:gridCol w:w="5670"/>
      <w:gridCol w:w="1559"/>
    </w:tblGrid>
    <w:tr w:rsidR="001C7E15" w14:paraId="1334A605" w14:textId="77777777" w:rsidTr="0B6E3F22">
      <w:trPr>
        <w:trHeight w:val="312"/>
      </w:trPr>
      <w:tc>
        <w:tcPr>
          <w:tcW w:w="2552" w:type="dxa"/>
          <w:vMerge w:val="restart"/>
        </w:tcPr>
        <w:p w14:paraId="50A92564" w14:textId="77777777" w:rsidR="001C7E15" w:rsidRDefault="001C7E15">
          <w:pPr>
            <w:pStyle w:val="Encabezado"/>
            <w:rPr>
              <w:sz w:val="14"/>
            </w:rPr>
          </w:pPr>
        </w:p>
        <w:p w14:paraId="040C48AB" w14:textId="77777777" w:rsidR="001C7E15" w:rsidRDefault="00D766E0">
          <w:pPr>
            <w:pStyle w:val="Encabezado"/>
            <w:rPr>
              <w:sz w:val="14"/>
            </w:rPr>
          </w:pPr>
          <w:r>
            <w:rPr>
              <w:noProof/>
            </w:rPr>
            <w:drawing>
              <wp:inline distT="0" distB="0" distL="0" distR="0" wp14:anchorId="39908EDD" wp14:editId="79C58BB9">
                <wp:extent cx="1447800" cy="63754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447800" cy="637540"/>
                        </a:xfrm>
                        <a:prstGeom prst="rect">
                          <a:avLst/>
                        </a:prstGeom>
                        <a:noFill/>
                      </pic:spPr>
                    </pic:pic>
                  </a:graphicData>
                </a:graphic>
              </wp:inline>
            </w:drawing>
          </w:r>
        </w:p>
      </w:tc>
      <w:tc>
        <w:tcPr>
          <w:tcW w:w="5670" w:type="dxa"/>
          <w:vMerge w:val="restart"/>
          <w:tcBorders>
            <w:right w:val="single" w:sz="4" w:space="0" w:color="000000" w:themeColor="text1"/>
          </w:tcBorders>
          <w:vAlign w:val="center"/>
        </w:tcPr>
        <w:p w14:paraId="664C8BB4" w14:textId="77777777" w:rsidR="001C7E15" w:rsidRDefault="0B6E3F22">
          <w:pPr>
            <w:pStyle w:val="Encabezado"/>
            <w:jc w:val="center"/>
            <w:rPr>
              <w:rFonts w:ascii="Arial" w:hAnsi="Arial"/>
              <w:b/>
              <w:sz w:val="22"/>
            </w:rPr>
          </w:pPr>
          <w:r w:rsidRPr="0B6E3F22">
            <w:rPr>
              <w:rFonts w:ascii="Arial" w:hAnsi="Arial"/>
              <w:b/>
              <w:bCs/>
              <w:sz w:val="22"/>
              <w:szCs w:val="22"/>
            </w:rPr>
            <w:t>AGENCIA NACIONAL DE HIDROCARBUROS</w:t>
          </w:r>
        </w:p>
        <w:p w14:paraId="21987273" w14:textId="52CAE451" w:rsidR="001C7E15" w:rsidRDefault="0B6E3F22" w:rsidP="0B6E3F22">
          <w:pPr>
            <w:pStyle w:val="Encabezado"/>
            <w:jc w:val="center"/>
            <w:rPr>
              <w:rFonts w:ascii="Arial" w:hAnsi="Arial"/>
              <w:sz w:val="20"/>
            </w:rPr>
          </w:pPr>
          <w:r w:rsidRPr="0B6E3F22">
            <w:rPr>
              <w:rFonts w:ascii="Arial" w:eastAsia="Arial" w:hAnsi="Arial" w:cs="Arial"/>
              <w:color w:val="000000" w:themeColor="text1"/>
              <w:sz w:val="19"/>
              <w:szCs w:val="19"/>
            </w:rPr>
            <w:t>Anexo No. 1 - Requerimientos Técnicos</w:t>
          </w:r>
          <w:r w:rsidRPr="0B6E3F22">
            <w:rPr>
              <w:rFonts w:ascii="Arial" w:hAnsi="Arial"/>
              <w:color w:val="auto"/>
              <w:sz w:val="20"/>
            </w:rPr>
            <w:t xml:space="preserve"> </w:t>
          </w:r>
        </w:p>
      </w:tc>
      <w:tc>
        <w:tcPr>
          <w:tcW w:w="1559" w:type="dxa"/>
          <w:tcBorders>
            <w:top w:val="single" w:sz="4" w:space="0" w:color="000000" w:themeColor="text1"/>
            <w:left w:val="single" w:sz="4" w:space="0" w:color="000000" w:themeColor="text1"/>
            <w:bottom w:val="nil"/>
            <w:right w:val="single" w:sz="4" w:space="0" w:color="000000" w:themeColor="text1"/>
          </w:tcBorders>
          <w:vAlign w:val="center"/>
        </w:tcPr>
        <w:p w14:paraId="706B7B7E" w14:textId="77777777" w:rsidR="001C7E15" w:rsidRDefault="001C7E15">
          <w:pPr>
            <w:pStyle w:val="Encabezado"/>
            <w:rPr>
              <w:rFonts w:ascii="Arial" w:hAnsi="Arial"/>
              <w:color w:val="auto"/>
              <w:sz w:val="16"/>
            </w:rPr>
          </w:pPr>
        </w:p>
        <w:p w14:paraId="666D892E" w14:textId="77777777" w:rsidR="001C7E15" w:rsidRDefault="00D766E0">
          <w:pPr>
            <w:pStyle w:val="Encabezado"/>
            <w:jc w:val="center"/>
            <w:rPr>
              <w:rFonts w:ascii="Arial" w:hAnsi="Arial"/>
              <w:color w:val="auto"/>
              <w:sz w:val="16"/>
            </w:rPr>
          </w:pPr>
          <w:r>
            <w:rPr>
              <w:rFonts w:ascii="Arial" w:hAnsi="Arial"/>
              <w:color w:val="auto"/>
              <w:sz w:val="16"/>
            </w:rPr>
            <w:t>ANH-GCO-FR-174</w:t>
          </w:r>
        </w:p>
      </w:tc>
    </w:tr>
    <w:tr w:rsidR="001C7E15" w14:paraId="48446D8D" w14:textId="77777777" w:rsidTr="0B6E3F22">
      <w:trPr>
        <w:trHeight w:val="312"/>
      </w:trPr>
      <w:tc>
        <w:tcPr>
          <w:tcW w:w="2552" w:type="dxa"/>
          <w:vMerge/>
        </w:tcPr>
        <w:p w14:paraId="65D1CE67" w14:textId="77777777" w:rsidR="001C7E15" w:rsidRDefault="001C7E15"/>
      </w:tc>
      <w:tc>
        <w:tcPr>
          <w:tcW w:w="5670" w:type="dxa"/>
          <w:vMerge/>
        </w:tcPr>
        <w:p w14:paraId="3CE83549" w14:textId="77777777" w:rsidR="001C7E15" w:rsidRDefault="001C7E15"/>
      </w:tc>
      <w:tc>
        <w:tcPr>
          <w:tcW w:w="1559" w:type="dxa"/>
          <w:tcBorders>
            <w:top w:val="nil"/>
            <w:left w:val="single" w:sz="4" w:space="0" w:color="000000" w:themeColor="text1"/>
            <w:bottom w:val="nil"/>
            <w:right w:val="single" w:sz="4" w:space="0" w:color="000000" w:themeColor="text1"/>
          </w:tcBorders>
          <w:vAlign w:val="center"/>
        </w:tcPr>
        <w:p w14:paraId="335112A1" w14:textId="0B093616" w:rsidR="001C7E15" w:rsidRDefault="00876E31">
          <w:pPr>
            <w:pStyle w:val="Encabezado"/>
            <w:jc w:val="center"/>
            <w:rPr>
              <w:rFonts w:ascii="Arial" w:hAnsi="Arial"/>
              <w:color w:val="auto"/>
              <w:sz w:val="16"/>
            </w:rPr>
          </w:pPr>
          <w:r>
            <w:rPr>
              <w:rFonts w:ascii="Arial" w:hAnsi="Arial"/>
              <w:color w:val="auto"/>
              <w:sz w:val="16"/>
            </w:rPr>
            <w:t>05</w:t>
          </w:r>
          <w:r w:rsidR="00D766E0">
            <w:rPr>
              <w:rFonts w:ascii="Arial" w:hAnsi="Arial"/>
              <w:color w:val="auto"/>
              <w:sz w:val="16"/>
            </w:rPr>
            <w:t>/</w:t>
          </w:r>
          <w:r>
            <w:rPr>
              <w:rFonts w:ascii="Arial" w:hAnsi="Arial"/>
              <w:color w:val="auto"/>
              <w:sz w:val="16"/>
            </w:rPr>
            <w:t>10</w:t>
          </w:r>
          <w:r w:rsidR="00D766E0">
            <w:rPr>
              <w:rFonts w:ascii="Arial" w:hAnsi="Arial"/>
              <w:color w:val="auto"/>
              <w:sz w:val="16"/>
            </w:rPr>
            <w:t>/202</w:t>
          </w:r>
          <w:r>
            <w:rPr>
              <w:rFonts w:ascii="Arial" w:hAnsi="Arial"/>
              <w:color w:val="auto"/>
              <w:sz w:val="16"/>
            </w:rPr>
            <w:t>2</w:t>
          </w:r>
        </w:p>
      </w:tc>
    </w:tr>
    <w:tr w:rsidR="001C7E15" w14:paraId="67026319" w14:textId="77777777" w:rsidTr="0B6E3F22">
      <w:trPr>
        <w:trHeight w:val="312"/>
      </w:trPr>
      <w:tc>
        <w:tcPr>
          <w:tcW w:w="2552" w:type="dxa"/>
          <w:vMerge/>
        </w:tcPr>
        <w:p w14:paraId="042B8382" w14:textId="77777777" w:rsidR="001C7E15" w:rsidRDefault="001C7E15"/>
      </w:tc>
      <w:tc>
        <w:tcPr>
          <w:tcW w:w="5670" w:type="dxa"/>
          <w:vMerge/>
        </w:tcPr>
        <w:p w14:paraId="1460B811" w14:textId="77777777" w:rsidR="001C7E15" w:rsidRDefault="001C7E15"/>
      </w:tc>
      <w:tc>
        <w:tcPr>
          <w:tcW w:w="1559" w:type="dxa"/>
          <w:tcBorders>
            <w:top w:val="nil"/>
            <w:left w:val="single" w:sz="4" w:space="0" w:color="000000" w:themeColor="text1"/>
            <w:bottom w:val="nil"/>
            <w:right w:val="single" w:sz="4" w:space="0" w:color="000000" w:themeColor="text1"/>
          </w:tcBorders>
          <w:vAlign w:val="center"/>
        </w:tcPr>
        <w:p w14:paraId="5D823399" w14:textId="4E7D4A37" w:rsidR="00876E31" w:rsidRDefault="00D766E0" w:rsidP="00876E31">
          <w:pPr>
            <w:pStyle w:val="Encabezado"/>
            <w:jc w:val="center"/>
            <w:rPr>
              <w:rFonts w:ascii="Arial" w:hAnsi="Arial"/>
              <w:color w:val="auto"/>
              <w:sz w:val="16"/>
            </w:rPr>
          </w:pPr>
          <w:r>
            <w:rPr>
              <w:rFonts w:ascii="Arial" w:hAnsi="Arial"/>
              <w:color w:val="auto"/>
              <w:sz w:val="16"/>
            </w:rPr>
            <w:t>Versión N°</w:t>
          </w:r>
          <w:r w:rsidR="00876E31">
            <w:rPr>
              <w:rFonts w:ascii="Arial" w:hAnsi="Arial"/>
              <w:color w:val="auto"/>
              <w:sz w:val="16"/>
            </w:rPr>
            <w:t>2</w:t>
          </w:r>
        </w:p>
      </w:tc>
    </w:tr>
    <w:tr w:rsidR="001C7E15" w14:paraId="6FABFAB6" w14:textId="77777777" w:rsidTr="0B6E3F22">
      <w:trPr>
        <w:trHeight w:val="312"/>
      </w:trPr>
      <w:tc>
        <w:tcPr>
          <w:tcW w:w="2552" w:type="dxa"/>
          <w:vMerge/>
        </w:tcPr>
        <w:p w14:paraId="61A0B336" w14:textId="77777777" w:rsidR="001C7E15" w:rsidRDefault="001C7E15"/>
      </w:tc>
      <w:tc>
        <w:tcPr>
          <w:tcW w:w="5670" w:type="dxa"/>
          <w:vMerge/>
        </w:tcPr>
        <w:p w14:paraId="6D08057E" w14:textId="77777777" w:rsidR="001C7E15" w:rsidRDefault="001C7E15"/>
      </w:tc>
      <w:tc>
        <w:tcPr>
          <w:tcW w:w="1559" w:type="dxa"/>
          <w:tcBorders>
            <w:top w:val="nil"/>
            <w:left w:val="single" w:sz="4" w:space="0" w:color="000000" w:themeColor="text1"/>
            <w:bottom w:val="single" w:sz="4" w:space="0" w:color="000000" w:themeColor="text1"/>
            <w:right w:val="single" w:sz="4" w:space="0" w:color="000000" w:themeColor="text1"/>
          </w:tcBorders>
          <w:vAlign w:val="center"/>
        </w:tcPr>
        <w:p w14:paraId="67C79BAC" w14:textId="77777777" w:rsidR="001C7E15" w:rsidRDefault="00D766E0">
          <w:pPr>
            <w:pStyle w:val="Encabezado"/>
            <w:jc w:val="center"/>
            <w:rPr>
              <w:rFonts w:ascii="Arial" w:hAnsi="Arial"/>
              <w:color w:val="auto"/>
              <w:sz w:val="16"/>
            </w:rPr>
          </w:pPr>
          <w:r>
            <w:rPr>
              <w:rFonts w:ascii="Arial" w:hAnsi="Arial"/>
              <w:color w:val="auto"/>
              <w:sz w:val="16"/>
            </w:rPr>
            <w:t xml:space="preserve">Página </w:t>
          </w:r>
          <w:r>
            <w:rPr>
              <w:rFonts w:ascii="Arial" w:hAnsi="Arial"/>
              <w:color w:val="auto"/>
              <w:sz w:val="16"/>
            </w:rPr>
            <w:fldChar w:fldCharType="begin"/>
          </w:r>
          <w:r>
            <w:rPr>
              <w:rFonts w:ascii="Arial" w:hAnsi="Arial"/>
              <w:color w:val="auto"/>
              <w:sz w:val="16"/>
            </w:rPr>
            <w:instrText>PAGE \* Arabic</w:instrText>
          </w:r>
          <w:r>
            <w:rPr>
              <w:rFonts w:ascii="Arial" w:hAnsi="Arial"/>
              <w:color w:val="auto"/>
              <w:sz w:val="16"/>
            </w:rPr>
            <w:fldChar w:fldCharType="separate"/>
          </w:r>
          <w:r>
            <w:rPr>
              <w:rFonts w:ascii="Arial" w:hAnsi="Arial"/>
              <w:color w:val="auto"/>
              <w:sz w:val="16"/>
            </w:rPr>
            <w:t>#</w:t>
          </w:r>
          <w:r>
            <w:rPr>
              <w:rFonts w:ascii="Arial" w:hAnsi="Arial"/>
              <w:color w:val="auto"/>
              <w:sz w:val="16"/>
            </w:rPr>
            <w:fldChar w:fldCharType="end"/>
          </w:r>
          <w:r>
            <w:rPr>
              <w:rFonts w:ascii="Arial" w:hAnsi="Arial"/>
              <w:color w:val="auto"/>
              <w:sz w:val="16"/>
            </w:rPr>
            <w:t xml:space="preserve"> de </w:t>
          </w:r>
          <w:r>
            <w:rPr>
              <w:rFonts w:ascii="Arial" w:hAnsi="Arial"/>
              <w:color w:val="auto"/>
              <w:sz w:val="16"/>
            </w:rPr>
            <w:fldChar w:fldCharType="begin"/>
          </w:r>
          <w:r>
            <w:rPr>
              <w:rFonts w:ascii="Arial" w:hAnsi="Arial"/>
              <w:color w:val="auto"/>
              <w:sz w:val="16"/>
            </w:rPr>
            <w:instrText>NUMPAGES \* Arabic</w:instrText>
          </w:r>
          <w:r>
            <w:rPr>
              <w:rFonts w:ascii="Arial" w:hAnsi="Arial"/>
              <w:color w:val="auto"/>
              <w:sz w:val="16"/>
            </w:rPr>
            <w:fldChar w:fldCharType="separate"/>
          </w:r>
          <w:r>
            <w:rPr>
              <w:rFonts w:ascii="Arial" w:hAnsi="Arial"/>
              <w:color w:val="auto"/>
              <w:sz w:val="16"/>
            </w:rPr>
            <w:t>#</w:t>
          </w:r>
          <w:r>
            <w:rPr>
              <w:rFonts w:ascii="Arial" w:hAnsi="Arial"/>
              <w:color w:val="auto"/>
              <w:sz w:val="16"/>
            </w:rPr>
            <w:fldChar w:fldCharType="end"/>
          </w:r>
        </w:p>
      </w:tc>
    </w:tr>
  </w:tbl>
  <w:p w14:paraId="33BE012B" w14:textId="77777777" w:rsidR="001C7E15" w:rsidRDefault="001C7E1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51081"/>
    <w:multiLevelType w:val="multilevel"/>
    <w:tmpl w:val="76B2FD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78475CD"/>
    <w:multiLevelType w:val="hybridMultilevel"/>
    <w:tmpl w:val="7CC618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3A7591"/>
    <w:multiLevelType w:val="hybridMultilevel"/>
    <w:tmpl w:val="FDCC1500"/>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AB542C"/>
    <w:multiLevelType w:val="multilevel"/>
    <w:tmpl w:val="DC343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AF73AE"/>
    <w:multiLevelType w:val="hybridMultilevel"/>
    <w:tmpl w:val="78FA9E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685DB4"/>
    <w:multiLevelType w:val="hybridMultilevel"/>
    <w:tmpl w:val="D8FE1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8D0F85"/>
    <w:multiLevelType w:val="hybridMultilevel"/>
    <w:tmpl w:val="A9F81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F81EAA"/>
    <w:multiLevelType w:val="hybridMultilevel"/>
    <w:tmpl w:val="433A6536"/>
    <w:lvl w:ilvl="0" w:tplc="080A0001">
      <w:start w:val="1"/>
      <w:numFmt w:val="bullet"/>
      <w:lvlText w:val=""/>
      <w:lvlJc w:val="left"/>
      <w:pPr>
        <w:ind w:left="1052" w:hanging="360"/>
      </w:pPr>
      <w:rPr>
        <w:rFonts w:ascii="Symbol" w:hAnsi="Symbol" w:hint="default"/>
      </w:rPr>
    </w:lvl>
    <w:lvl w:ilvl="1" w:tplc="FFFFFFFF" w:tentative="1">
      <w:start w:val="1"/>
      <w:numFmt w:val="bullet"/>
      <w:lvlText w:val="o"/>
      <w:lvlJc w:val="left"/>
      <w:pPr>
        <w:ind w:left="1052" w:hanging="360"/>
      </w:pPr>
      <w:rPr>
        <w:rFonts w:ascii="Courier New" w:hAnsi="Courier New" w:cs="Courier New" w:hint="default"/>
      </w:rPr>
    </w:lvl>
    <w:lvl w:ilvl="2" w:tplc="FFFFFFFF" w:tentative="1">
      <w:start w:val="1"/>
      <w:numFmt w:val="bullet"/>
      <w:lvlText w:val=""/>
      <w:lvlJc w:val="left"/>
      <w:pPr>
        <w:ind w:left="1772" w:hanging="360"/>
      </w:pPr>
      <w:rPr>
        <w:rFonts w:ascii="Wingdings" w:hAnsi="Wingdings" w:hint="default"/>
      </w:rPr>
    </w:lvl>
    <w:lvl w:ilvl="3" w:tplc="FFFFFFFF" w:tentative="1">
      <w:start w:val="1"/>
      <w:numFmt w:val="bullet"/>
      <w:lvlText w:val=""/>
      <w:lvlJc w:val="left"/>
      <w:pPr>
        <w:ind w:left="2492" w:hanging="360"/>
      </w:pPr>
      <w:rPr>
        <w:rFonts w:ascii="Symbol" w:hAnsi="Symbol" w:hint="default"/>
      </w:rPr>
    </w:lvl>
    <w:lvl w:ilvl="4" w:tplc="FFFFFFFF" w:tentative="1">
      <w:start w:val="1"/>
      <w:numFmt w:val="bullet"/>
      <w:lvlText w:val="o"/>
      <w:lvlJc w:val="left"/>
      <w:pPr>
        <w:ind w:left="3212" w:hanging="360"/>
      </w:pPr>
      <w:rPr>
        <w:rFonts w:ascii="Courier New" w:hAnsi="Courier New" w:cs="Courier New" w:hint="default"/>
      </w:rPr>
    </w:lvl>
    <w:lvl w:ilvl="5" w:tplc="FFFFFFFF" w:tentative="1">
      <w:start w:val="1"/>
      <w:numFmt w:val="bullet"/>
      <w:lvlText w:val=""/>
      <w:lvlJc w:val="left"/>
      <w:pPr>
        <w:ind w:left="3932" w:hanging="360"/>
      </w:pPr>
      <w:rPr>
        <w:rFonts w:ascii="Wingdings" w:hAnsi="Wingdings" w:hint="default"/>
      </w:rPr>
    </w:lvl>
    <w:lvl w:ilvl="6" w:tplc="FFFFFFFF" w:tentative="1">
      <w:start w:val="1"/>
      <w:numFmt w:val="bullet"/>
      <w:lvlText w:val=""/>
      <w:lvlJc w:val="left"/>
      <w:pPr>
        <w:ind w:left="4652" w:hanging="360"/>
      </w:pPr>
      <w:rPr>
        <w:rFonts w:ascii="Symbol" w:hAnsi="Symbol" w:hint="default"/>
      </w:rPr>
    </w:lvl>
    <w:lvl w:ilvl="7" w:tplc="FFFFFFFF" w:tentative="1">
      <w:start w:val="1"/>
      <w:numFmt w:val="bullet"/>
      <w:lvlText w:val="o"/>
      <w:lvlJc w:val="left"/>
      <w:pPr>
        <w:ind w:left="5372" w:hanging="360"/>
      </w:pPr>
      <w:rPr>
        <w:rFonts w:ascii="Courier New" w:hAnsi="Courier New" w:cs="Courier New" w:hint="default"/>
      </w:rPr>
    </w:lvl>
    <w:lvl w:ilvl="8" w:tplc="FFFFFFFF" w:tentative="1">
      <w:start w:val="1"/>
      <w:numFmt w:val="bullet"/>
      <w:lvlText w:val=""/>
      <w:lvlJc w:val="left"/>
      <w:pPr>
        <w:ind w:left="6092" w:hanging="360"/>
      </w:pPr>
      <w:rPr>
        <w:rFonts w:ascii="Wingdings" w:hAnsi="Wingdings" w:hint="default"/>
      </w:rPr>
    </w:lvl>
  </w:abstractNum>
  <w:abstractNum w:abstractNumId="8" w15:restartNumberingAfterBreak="0">
    <w:nsid w:val="1F0009A5"/>
    <w:multiLevelType w:val="hybridMultilevel"/>
    <w:tmpl w:val="40E88DF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2A2A4EB0"/>
    <w:multiLevelType w:val="multilevel"/>
    <w:tmpl w:val="FDCAB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2667B7"/>
    <w:multiLevelType w:val="hybridMultilevel"/>
    <w:tmpl w:val="6284D35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7B31BF8"/>
    <w:multiLevelType w:val="hybridMultilevel"/>
    <w:tmpl w:val="613239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4C7EA7"/>
    <w:multiLevelType w:val="multilevel"/>
    <w:tmpl w:val="186E7526"/>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A840E35"/>
    <w:multiLevelType w:val="hybridMultilevel"/>
    <w:tmpl w:val="8064DA6A"/>
    <w:lvl w:ilvl="0" w:tplc="080A0003">
      <w:start w:val="1"/>
      <w:numFmt w:val="bullet"/>
      <w:lvlText w:val="o"/>
      <w:lvlJc w:val="left"/>
      <w:pPr>
        <w:ind w:left="1080" w:hanging="360"/>
      </w:pPr>
      <w:rPr>
        <w:rFonts w:ascii="Courier New" w:hAnsi="Courier New" w:cs="Courier New"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3AF32A49"/>
    <w:multiLevelType w:val="hybridMultilevel"/>
    <w:tmpl w:val="FCA84B3A"/>
    <w:lvl w:ilvl="0" w:tplc="080A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3BE86E66"/>
    <w:multiLevelType w:val="hybridMultilevel"/>
    <w:tmpl w:val="ABA44A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98465FBC">
      <w:numFmt w:val="bullet"/>
      <w:lvlText w:val="-"/>
      <w:lvlJc w:val="left"/>
      <w:pPr>
        <w:ind w:left="2160" w:hanging="360"/>
      </w:pPr>
      <w:rPr>
        <w:rFonts w:ascii="Arial Narrow" w:eastAsia="Times New Roman" w:hAnsi="Arial Narrow" w:cs="Times New Roman"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3E57CE"/>
    <w:multiLevelType w:val="hybridMultilevel"/>
    <w:tmpl w:val="DE0062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74763E"/>
    <w:multiLevelType w:val="hybridMultilevel"/>
    <w:tmpl w:val="D9B447F6"/>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441472CC"/>
    <w:multiLevelType w:val="hybridMultilevel"/>
    <w:tmpl w:val="9CF26F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5CA0DCB"/>
    <w:multiLevelType w:val="multilevel"/>
    <w:tmpl w:val="A3F20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252760"/>
    <w:multiLevelType w:val="hybridMultilevel"/>
    <w:tmpl w:val="961C14C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F7F6E7C"/>
    <w:multiLevelType w:val="hybridMultilevel"/>
    <w:tmpl w:val="5E2662A6"/>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19B7FA8"/>
    <w:multiLevelType w:val="hybridMultilevel"/>
    <w:tmpl w:val="E39C73FE"/>
    <w:lvl w:ilvl="0" w:tplc="080A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56BE02C6"/>
    <w:multiLevelType w:val="hybridMultilevel"/>
    <w:tmpl w:val="84764B1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4" w15:restartNumberingAfterBreak="0">
    <w:nsid w:val="58270B9D"/>
    <w:multiLevelType w:val="hybridMultilevel"/>
    <w:tmpl w:val="42C884BE"/>
    <w:lvl w:ilvl="0" w:tplc="240A0001">
      <w:start w:val="4"/>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EF23671"/>
    <w:multiLevelType w:val="hybridMultilevel"/>
    <w:tmpl w:val="9C0047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5E55D75"/>
    <w:multiLevelType w:val="hybridMultilevel"/>
    <w:tmpl w:val="953A5B8C"/>
    <w:lvl w:ilvl="0" w:tplc="080A0001">
      <w:start w:val="1"/>
      <w:numFmt w:val="bullet"/>
      <w:lvlText w:val=""/>
      <w:lvlJc w:val="left"/>
      <w:pPr>
        <w:ind w:left="144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686A06B1"/>
    <w:multiLevelType w:val="hybridMultilevel"/>
    <w:tmpl w:val="D6CE148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686D6D3B"/>
    <w:multiLevelType w:val="hybridMultilevel"/>
    <w:tmpl w:val="84B21B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C3752DC"/>
    <w:multiLevelType w:val="multilevel"/>
    <w:tmpl w:val="EF760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6726CE"/>
    <w:multiLevelType w:val="hybridMultilevel"/>
    <w:tmpl w:val="E7F8C4D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F5B42C0"/>
    <w:multiLevelType w:val="hybridMultilevel"/>
    <w:tmpl w:val="4C0493E4"/>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707E6CFD"/>
    <w:multiLevelType w:val="hybridMultilevel"/>
    <w:tmpl w:val="BD1678B6"/>
    <w:lvl w:ilvl="0" w:tplc="080A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24932EA"/>
    <w:multiLevelType w:val="hybridMultilevel"/>
    <w:tmpl w:val="0686862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15:restartNumberingAfterBreak="0">
    <w:nsid w:val="73402741"/>
    <w:multiLevelType w:val="multilevel"/>
    <w:tmpl w:val="305C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C35829"/>
    <w:multiLevelType w:val="hybridMultilevel"/>
    <w:tmpl w:val="50E495E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A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B9B4B2F"/>
    <w:multiLevelType w:val="hybridMultilevel"/>
    <w:tmpl w:val="3F2614BC"/>
    <w:lvl w:ilvl="0" w:tplc="FFFFFFF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7E037A18"/>
    <w:multiLevelType w:val="hybridMultilevel"/>
    <w:tmpl w:val="258CAE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84687187">
    <w:abstractNumId w:val="23"/>
  </w:num>
  <w:num w:numId="2" w16cid:durableId="1035547096">
    <w:abstractNumId w:val="25"/>
  </w:num>
  <w:num w:numId="3" w16cid:durableId="1889294524">
    <w:abstractNumId w:val="28"/>
  </w:num>
  <w:num w:numId="4" w16cid:durableId="1144933739">
    <w:abstractNumId w:val="34"/>
  </w:num>
  <w:num w:numId="5" w16cid:durableId="1012758928">
    <w:abstractNumId w:val="19"/>
  </w:num>
  <w:num w:numId="6" w16cid:durableId="63989738">
    <w:abstractNumId w:val="12"/>
  </w:num>
  <w:num w:numId="7" w16cid:durableId="1603755762">
    <w:abstractNumId w:val="21"/>
  </w:num>
  <w:num w:numId="8" w16cid:durableId="428086914">
    <w:abstractNumId w:val="29"/>
  </w:num>
  <w:num w:numId="9" w16cid:durableId="1343122212">
    <w:abstractNumId w:val="9"/>
  </w:num>
  <w:num w:numId="10" w16cid:durableId="940260719">
    <w:abstractNumId w:val="3"/>
  </w:num>
  <w:num w:numId="11" w16cid:durableId="1616718778">
    <w:abstractNumId w:val="15"/>
  </w:num>
  <w:num w:numId="12" w16cid:durableId="901714363">
    <w:abstractNumId w:val="33"/>
  </w:num>
  <w:num w:numId="13" w16cid:durableId="776829049">
    <w:abstractNumId w:val="26"/>
  </w:num>
  <w:num w:numId="14" w16cid:durableId="1127048732">
    <w:abstractNumId w:val="5"/>
  </w:num>
  <w:num w:numId="15" w16cid:durableId="1322002167">
    <w:abstractNumId w:val="37"/>
  </w:num>
  <w:num w:numId="16" w16cid:durableId="2134714309">
    <w:abstractNumId w:val="30"/>
  </w:num>
  <w:num w:numId="17" w16cid:durableId="1242567652">
    <w:abstractNumId w:val="13"/>
  </w:num>
  <w:num w:numId="18" w16cid:durableId="859583711">
    <w:abstractNumId w:val="22"/>
  </w:num>
  <w:num w:numId="19" w16cid:durableId="1897428445">
    <w:abstractNumId w:val="14"/>
  </w:num>
  <w:num w:numId="20" w16cid:durableId="1278759971">
    <w:abstractNumId w:val="4"/>
  </w:num>
  <w:num w:numId="21" w16cid:durableId="179206234">
    <w:abstractNumId w:val="7"/>
  </w:num>
  <w:num w:numId="22" w16cid:durableId="1660883135">
    <w:abstractNumId w:val="6"/>
  </w:num>
  <w:num w:numId="23" w16cid:durableId="1792436795">
    <w:abstractNumId w:val="8"/>
  </w:num>
  <w:num w:numId="24" w16cid:durableId="1415933222">
    <w:abstractNumId w:val="35"/>
  </w:num>
  <w:num w:numId="25" w16cid:durableId="1825589527">
    <w:abstractNumId w:val="10"/>
  </w:num>
  <w:num w:numId="26" w16cid:durableId="1485122842">
    <w:abstractNumId w:val="27"/>
  </w:num>
  <w:num w:numId="27" w16cid:durableId="39401304">
    <w:abstractNumId w:val="32"/>
  </w:num>
  <w:num w:numId="28" w16cid:durableId="1939360944">
    <w:abstractNumId w:val="17"/>
  </w:num>
  <w:num w:numId="29" w16cid:durableId="2041199464">
    <w:abstractNumId w:val="11"/>
  </w:num>
  <w:num w:numId="30" w16cid:durableId="1156990249">
    <w:abstractNumId w:val="1"/>
  </w:num>
  <w:num w:numId="31" w16cid:durableId="1218012143">
    <w:abstractNumId w:val="16"/>
  </w:num>
  <w:num w:numId="32" w16cid:durableId="2098165477">
    <w:abstractNumId w:val="36"/>
  </w:num>
  <w:num w:numId="33" w16cid:durableId="2004893193">
    <w:abstractNumId w:val="31"/>
  </w:num>
  <w:num w:numId="34" w16cid:durableId="1119376251">
    <w:abstractNumId w:val="0"/>
  </w:num>
  <w:num w:numId="35" w16cid:durableId="1651712472">
    <w:abstractNumId w:val="2"/>
  </w:num>
  <w:num w:numId="36" w16cid:durableId="1925648850">
    <w:abstractNumId w:val="20"/>
  </w:num>
  <w:num w:numId="37" w16cid:durableId="1937247834">
    <w:abstractNumId w:val="18"/>
  </w:num>
  <w:num w:numId="38" w16cid:durableId="1549344556">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E15"/>
    <w:rsid w:val="0000124D"/>
    <w:rsid w:val="00005EA0"/>
    <w:rsid w:val="00005FFB"/>
    <w:rsid w:val="00010C1B"/>
    <w:rsid w:val="0001661B"/>
    <w:rsid w:val="0002097E"/>
    <w:rsid w:val="00020D59"/>
    <w:rsid w:val="00020F27"/>
    <w:rsid w:val="00021A00"/>
    <w:rsid w:val="00025813"/>
    <w:rsid w:val="000260AB"/>
    <w:rsid w:val="00026748"/>
    <w:rsid w:val="00026A53"/>
    <w:rsid w:val="00026F87"/>
    <w:rsid w:val="000306FD"/>
    <w:rsid w:val="0003183B"/>
    <w:rsid w:val="0003334B"/>
    <w:rsid w:val="000341A2"/>
    <w:rsid w:val="000349B5"/>
    <w:rsid w:val="0004017F"/>
    <w:rsid w:val="00042CB9"/>
    <w:rsid w:val="00042FB5"/>
    <w:rsid w:val="00043A65"/>
    <w:rsid w:val="00044A1C"/>
    <w:rsid w:val="00045799"/>
    <w:rsid w:val="0004743A"/>
    <w:rsid w:val="000530DC"/>
    <w:rsid w:val="00056669"/>
    <w:rsid w:val="000603BF"/>
    <w:rsid w:val="0006467A"/>
    <w:rsid w:val="000706D0"/>
    <w:rsid w:val="00071E50"/>
    <w:rsid w:val="00072169"/>
    <w:rsid w:val="00073897"/>
    <w:rsid w:val="00073B09"/>
    <w:rsid w:val="00076021"/>
    <w:rsid w:val="00076AA7"/>
    <w:rsid w:val="000817A8"/>
    <w:rsid w:val="00081F62"/>
    <w:rsid w:val="000823AA"/>
    <w:rsid w:val="00083FB6"/>
    <w:rsid w:val="0008569A"/>
    <w:rsid w:val="00087E9F"/>
    <w:rsid w:val="00090EFD"/>
    <w:rsid w:val="000A0F72"/>
    <w:rsid w:val="000A25FC"/>
    <w:rsid w:val="000A374D"/>
    <w:rsid w:val="000A561C"/>
    <w:rsid w:val="000B3AA5"/>
    <w:rsid w:val="000B40F5"/>
    <w:rsid w:val="000B7DC4"/>
    <w:rsid w:val="000C71E4"/>
    <w:rsid w:val="000C7F82"/>
    <w:rsid w:val="000E4FE0"/>
    <w:rsid w:val="000E6009"/>
    <w:rsid w:val="000E6B7D"/>
    <w:rsid w:val="000F06E4"/>
    <w:rsid w:val="000F36E4"/>
    <w:rsid w:val="000F4CCC"/>
    <w:rsid w:val="001021F9"/>
    <w:rsid w:val="00110C9C"/>
    <w:rsid w:val="00114E82"/>
    <w:rsid w:val="001160A2"/>
    <w:rsid w:val="00126B22"/>
    <w:rsid w:val="001307A4"/>
    <w:rsid w:val="0013293B"/>
    <w:rsid w:val="001342F1"/>
    <w:rsid w:val="00134E01"/>
    <w:rsid w:val="00135AFF"/>
    <w:rsid w:val="0013625F"/>
    <w:rsid w:val="00137370"/>
    <w:rsid w:val="00141051"/>
    <w:rsid w:val="00143858"/>
    <w:rsid w:val="001472E4"/>
    <w:rsid w:val="001479FD"/>
    <w:rsid w:val="00153F74"/>
    <w:rsid w:val="0015713A"/>
    <w:rsid w:val="001630AD"/>
    <w:rsid w:val="00166D27"/>
    <w:rsid w:val="00166E40"/>
    <w:rsid w:val="00166E55"/>
    <w:rsid w:val="00171069"/>
    <w:rsid w:val="00172D4D"/>
    <w:rsid w:val="00182ED5"/>
    <w:rsid w:val="00183C96"/>
    <w:rsid w:val="001900CF"/>
    <w:rsid w:val="00194064"/>
    <w:rsid w:val="0019496E"/>
    <w:rsid w:val="001A0EFD"/>
    <w:rsid w:val="001A32D2"/>
    <w:rsid w:val="001A5391"/>
    <w:rsid w:val="001B1718"/>
    <w:rsid w:val="001B1C75"/>
    <w:rsid w:val="001B1D34"/>
    <w:rsid w:val="001B5ABC"/>
    <w:rsid w:val="001C7E15"/>
    <w:rsid w:val="001D03B6"/>
    <w:rsid w:val="001E06BD"/>
    <w:rsid w:val="001E2BC2"/>
    <w:rsid w:val="001E33DC"/>
    <w:rsid w:val="001E6EE7"/>
    <w:rsid w:val="001E723C"/>
    <w:rsid w:val="001E7BEC"/>
    <w:rsid w:val="001F0F98"/>
    <w:rsid w:val="001F522B"/>
    <w:rsid w:val="001F7DB1"/>
    <w:rsid w:val="002019A7"/>
    <w:rsid w:val="00207DF5"/>
    <w:rsid w:val="00210323"/>
    <w:rsid w:val="002109CD"/>
    <w:rsid w:val="0022042D"/>
    <w:rsid w:val="0022108D"/>
    <w:rsid w:val="00221861"/>
    <w:rsid w:val="00225959"/>
    <w:rsid w:val="00225E23"/>
    <w:rsid w:val="002270A2"/>
    <w:rsid w:val="0022775B"/>
    <w:rsid w:val="002329F9"/>
    <w:rsid w:val="00233BD0"/>
    <w:rsid w:val="0023470B"/>
    <w:rsid w:val="002377C2"/>
    <w:rsid w:val="002505AD"/>
    <w:rsid w:val="002531CB"/>
    <w:rsid w:val="00264988"/>
    <w:rsid w:val="00265C62"/>
    <w:rsid w:val="002742DD"/>
    <w:rsid w:val="002818B1"/>
    <w:rsid w:val="00284574"/>
    <w:rsid w:val="00287D2D"/>
    <w:rsid w:val="00291216"/>
    <w:rsid w:val="002A14EC"/>
    <w:rsid w:val="002A604E"/>
    <w:rsid w:val="002B3EB3"/>
    <w:rsid w:val="002B715D"/>
    <w:rsid w:val="002C0405"/>
    <w:rsid w:val="002C1541"/>
    <w:rsid w:val="002C2ED2"/>
    <w:rsid w:val="002C3927"/>
    <w:rsid w:val="002C6EEE"/>
    <w:rsid w:val="002C6F02"/>
    <w:rsid w:val="002C7463"/>
    <w:rsid w:val="002E5E32"/>
    <w:rsid w:val="003004FA"/>
    <w:rsid w:val="00305175"/>
    <w:rsid w:val="00307CA7"/>
    <w:rsid w:val="00314E89"/>
    <w:rsid w:val="00320C8E"/>
    <w:rsid w:val="00321F62"/>
    <w:rsid w:val="00322EED"/>
    <w:rsid w:val="00323226"/>
    <w:rsid w:val="003261A6"/>
    <w:rsid w:val="00332BE9"/>
    <w:rsid w:val="0033505A"/>
    <w:rsid w:val="00341C28"/>
    <w:rsid w:val="00343AE4"/>
    <w:rsid w:val="00345002"/>
    <w:rsid w:val="0034631F"/>
    <w:rsid w:val="003509AD"/>
    <w:rsid w:val="00364F2D"/>
    <w:rsid w:val="00372E20"/>
    <w:rsid w:val="00373B58"/>
    <w:rsid w:val="00381422"/>
    <w:rsid w:val="00383327"/>
    <w:rsid w:val="00384E4D"/>
    <w:rsid w:val="00395B0C"/>
    <w:rsid w:val="003A0016"/>
    <w:rsid w:val="003A2E4B"/>
    <w:rsid w:val="003B7FD3"/>
    <w:rsid w:val="003C1B13"/>
    <w:rsid w:val="003C1EDE"/>
    <w:rsid w:val="003C34C9"/>
    <w:rsid w:val="003C372D"/>
    <w:rsid w:val="003C4DBF"/>
    <w:rsid w:val="003C76F5"/>
    <w:rsid w:val="003C7EC5"/>
    <w:rsid w:val="003D1429"/>
    <w:rsid w:val="003D33A5"/>
    <w:rsid w:val="003D41E7"/>
    <w:rsid w:val="003D71EF"/>
    <w:rsid w:val="003D7989"/>
    <w:rsid w:val="003D7A6C"/>
    <w:rsid w:val="003E1479"/>
    <w:rsid w:val="003E1979"/>
    <w:rsid w:val="003E3729"/>
    <w:rsid w:val="003E6D2D"/>
    <w:rsid w:val="003F004F"/>
    <w:rsid w:val="003F09D8"/>
    <w:rsid w:val="003F3C75"/>
    <w:rsid w:val="003F6BFB"/>
    <w:rsid w:val="00401CC1"/>
    <w:rsid w:val="0040535D"/>
    <w:rsid w:val="00411926"/>
    <w:rsid w:val="00413850"/>
    <w:rsid w:val="00417620"/>
    <w:rsid w:val="0042049A"/>
    <w:rsid w:val="004266C0"/>
    <w:rsid w:val="004451F6"/>
    <w:rsid w:val="00447F51"/>
    <w:rsid w:val="0045253A"/>
    <w:rsid w:val="0045469C"/>
    <w:rsid w:val="004551AE"/>
    <w:rsid w:val="00457E91"/>
    <w:rsid w:val="00465F3D"/>
    <w:rsid w:val="004708DC"/>
    <w:rsid w:val="0047344F"/>
    <w:rsid w:val="00476872"/>
    <w:rsid w:val="0048127B"/>
    <w:rsid w:val="004825A8"/>
    <w:rsid w:val="00484033"/>
    <w:rsid w:val="00484EB4"/>
    <w:rsid w:val="00495502"/>
    <w:rsid w:val="00497B91"/>
    <w:rsid w:val="004A2D6B"/>
    <w:rsid w:val="004A6568"/>
    <w:rsid w:val="004A78DF"/>
    <w:rsid w:val="004B091F"/>
    <w:rsid w:val="004B0E9A"/>
    <w:rsid w:val="004B172F"/>
    <w:rsid w:val="004B1767"/>
    <w:rsid w:val="004B4094"/>
    <w:rsid w:val="004B469E"/>
    <w:rsid w:val="004B49C3"/>
    <w:rsid w:val="004C445C"/>
    <w:rsid w:val="004C6D46"/>
    <w:rsid w:val="004C7F53"/>
    <w:rsid w:val="004C7FDC"/>
    <w:rsid w:val="004D1247"/>
    <w:rsid w:val="004D14C3"/>
    <w:rsid w:val="004D7AB3"/>
    <w:rsid w:val="004E01D7"/>
    <w:rsid w:val="004E06BE"/>
    <w:rsid w:val="004E3135"/>
    <w:rsid w:val="004E4E12"/>
    <w:rsid w:val="004E6C91"/>
    <w:rsid w:val="004F05D2"/>
    <w:rsid w:val="004F35C8"/>
    <w:rsid w:val="004F3947"/>
    <w:rsid w:val="00500130"/>
    <w:rsid w:val="00511E81"/>
    <w:rsid w:val="00512ED2"/>
    <w:rsid w:val="00517C0F"/>
    <w:rsid w:val="0052105A"/>
    <w:rsid w:val="00525A2F"/>
    <w:rsid w:val="0053044B"/>
    <w:rsid w:val="00532E4C"/>
    <w:rsid w:val="00534D49"/>
    <w:rsid w:val="0054036B"/>
    <w:rsid w:val="00541847"/>
    <w:rsid w:val="00542CB1"/>
    <w:rsid w:val="00545BE5"/>
    <w:rsid w:val="005523D6"/>
    <w:rsid w:val="005525D5"/>
    <w:rsid w:val="00553D6E"/>
    <w:rsid w:val="00554357"/>
    <w:rsid w:val="00555538"/>
    <w:rsid w:val="00563F08"/>
    <w:rsid w:val="005645E9"/>
    <w:rsid w:val="00564E11"/>
    <w:rsid w:val="00566097"/>
    <w:rsid w:val="00572310"/>
    <w:rsid w:val="0057316D"/>
    <w:rsid w:val="00576A7A"/>
    <w:rsid w:val="0058145E"/>
    <w:rsid w:val="00581580"/>
    <w:rsid w:val="00583738"/>
    <w:rsid w:val="00584157"/>
    <w:rsid w:val="00585437"/>
    <w:rsid w:val="0058674D"/>
    <w:rsid w:val="00586E59"/>
    <w:rsid w:val="00587357"/>
    <w:rsid w:val="005A1BAC"/>
    <w:rsid w:val="005A4259"/>
    <w:rsid w:val="005A7D36"/>
    <w:rsid w:val="005C13AA"/>
    <w:rsid w:val="005C18FF"/>
    <w:rsid w:val="005C5452"/>
    <w:rsid w:val="005C6680"/>
    <w:rsid w:val="005C7BEF"/>
    <w:rsid w:val="005D14C1"/>
    <w:rsid w:val="005D1E16"/>
    <w:rsid w:val="005D3311"/>
    <w:rsid w:val="005D77B4"/>
    <w:rsid w:val="005E7B3F"/>
    <w:rsid w:val="005E7F6C"/>
    <w:rsid w:val="005F5F41"/>
    <w:rsid w:val="00601D28"/>
    <w:rsid w:val="006033DC"/>
    <w:rsid w:val="00603D84"/>
    <w:rsid w:val="006103E0"/>
    <w:rsid w:val="006114A2"/>
    <w:rsid w:val="00612A44"/>
    <w:rsid w:val="0061497E"/>
    <w:rsid w:val="00615E18"/>
    <w:rsid w:val="006215A1"/>
    <w:rsid w:val="00623059"/>
    <w:rsid w:val="00626B94"/>
    <w:rsid w:val="006308B4"/>
    <w:rsid w:val="00633082"/>
    <w:rsid w:val="00635956"/>
    <w:rsid w:val="00635E95"/>
    <w:rsid w:val="0064143B"/>
    <w:rsid w:val="0064162A"/>
    <w:rsid w:val="006416F0"/>
    <w:rsid w:val="006417B2"/>
    <w:rsid w:val="0064412A"/>
    <w:rsid w:val="00647030"/>
    <w:rsid w:val="00650657"/>
    <w:rsid w:val="006521E5"/>
    <w:rsid w:val="00654558"/>
    <w:rsid w:val="0066539A"/>
    <w:rsid w:val="00670EBB"/>
    <w:rsid w:val="0067113F"/>
    <w:rsid w:val="006748F9"/>
    <w:rsid w:val="006768EE"/>
    <w:rsid w:val="0068236B"/>
    <w:rsid w:val="00684FB7"/>
    <w:rsid w:val="00692EA8"/>
    <w:rsid w:val="0069321A"/>
    <w:rsid w:val="0069557E"/>
    <w:rsid w:val="00695670"/>
    <w:rsid w:val="00696511"/>
    <w:rsid w:val="00697B05"/>
    <w:rsid w:val="006A13D0"/>
    <w:rsid w:val="006B07BE"/>
    <w:rsid w:val="006B6345"/>
    <w:rsid w:val="006B782F"/>
    <w:rsid w:val="006C0638"/>
    <w:rsid w:val="006C454E"/>
    <w:rsid w:val="006C7869"/>
    <w:rsid w:val="006C7C11"/>
    <w:rsid w:val="006D3F00"/>
    <w:rsid w:val="006E1CBA"/>
    <w:rsid w:val="006E1F4D"/>
    <w:rsid w:val="006E21FD"/>
    <w:rsid w:val="006E3F63"/>
    <w:rsid w:val="006F4676"/>
    <w:rsid w:val="006F509D"/>
    <w:rsid w:val="006F6823"/>
    <w:rsid w:val="00702E1F"/>
    <w:rsid w:val="007054A1"/>
    <w:rsid w:val="007057EA"/>
    <w:rsid w:val="007058E7"/>
    <w:rsid w:val="00706E47"/>
    <w:rsid w:val="007101A9"/>
    <w:rsid w:val="0071206B"/>
    <w:rsid w:val="00712838"/>
    <w:rsid w:val="00712A82"/>
    <w:rsid w:val="00715A01"/>
    <w:rsid w:val="00716CD1"/>
    <w:rsid w:val="007224A1"/>
    <w:rsid w:val="007258A0"/>
    <w:rsid w:val="00730AFE"/>
    <w:rsid w:val="00736CEC"/>
    <w:rsid w:val="00740D34"/>
    <w:rsid w:val="007425E2"/>
    <w:rsid w:val="00745577"/>
    <w:rsid w:val="00752457"/>
    <w:rsid w:val="0075458C"/>
    <w:rsid w:val="00755441"/>
    <w:rsid w:val="00760B53"/>
    <w:rsid w:val="00773C8E"/>
    <w:rsid w:val="007755E3"/>
    <w:rsid w:val="00784E98"/>
    <w:rsid w:val="0079057B"/>
    <w:rsid w:val="0079167F"/>
    <w:rsid w:val="007971C5"/>
    <w:rsid w:val="007A1445"/>
    <w:rsid w:val="007A1D8A"/>
    <w:rsid w:val="007A2C72"/>
    <w:rsid w:val="007A317A"/>
    <w:rsid w:val="007A383E"/>
    <w:rsid w:val="007A7E3B"/>
    <w:rsid w:val="007B36D3"/>
    <w:rsid w:val="007C2184"/>
    <w:rsid w:val="007C242A"/>
    <w:rsid w:val="007C270A"/>
    <w:rsid w:val="007C2DCE"/>
    <w:rsid w:val="007C427C"/>
    <w:rsid w:val="007C61DD"/>
    <w:rsid w:val="007C6BA8"/>
    <w:rsid w:val="007D364C"/>
    <w:rsid w:val="007D5909"/>
    <w:rsid w:val="007D6537"/>
    <w:rsid w:val="007E5575"/>
    <w:rsid w:val="007E723C"/>
    <w:rsid w:val="007E7AE6"/>
    <w:rsid w:val="007F53DB"/>
    <w:rsid w:val="007F541E"/>
    <w:rsid w:val="008003D4"/>
    <w:rsid w:val="00803647"/>
    <w:rsid w:val="00805673"/>
    <w:rsid w:val="00807BA1"/>
    <w:rsid w:val="00810E11"/>
    <w:rsid w:val="00812A49"/>
    <w:rsid w:val="008152E3"/>
    <w:rsid w:val="008158EE"/>
    <w:rsid w:val="0082295F"/>
    <w:rsid w:val="008337D2"/>
    <w:rsid w:val="00836999"/>
    <w:rsid w:val="008404A9"/>
    <w:rsid w:val="00842BC5"/>
    <w:rsid w:val="00843F99"/>
    <w:rsid w:val="008444EC"/>
    <w:rsid w:val="0084701A"/>
    <w:rsid w:val="0084710C"/>
    <w:rsid w:val="00847198"/>
    <w:rsid w:val="008517C8"/>
    <w:rsid w:val="0085458D"/>
    <w:rsid w:val="0085669B"/>
    <w:rsid w:val="00862BE9"/>
    <w:rsid w:val="00864062"/>
    <w:rsid w:val="008674BD"/>
    <w:rsid w:val="0087181E"/>
    <w:rsid w:val="00875329"/>
    <w:rsid w:val="00876E31"/>
    <w:rsid w:val="00877B66"/>
    <w:rsid w:val="00884F70"/>
    <w:rsid w:val="00885BFB"/>
    <w:rsid w:val="00886FA7"/>
    <w:rsid w:val="008918D1"/>
    <w:rsid w:val="00893A59"/>
    <w:rsid w:val="008949DB"/>
    <w:rsid w:val="00894C6F"/>
    <w:rsid w:val="008A1E8D"/>
    <w:rsid w:val="008A509A"/>
    <w:rsid w:val="008A5D8F"/>
    <w:rsid w:val="008B434E"/>
    <w:rsid w:val="008B51FC"/>
    <w:rsid w:val="008B52D1"/>
    <w:rsid w:val="008C4EA3"/>
    <w:rsid w:val="008D6A52"/>
    <w:rsid w:val="008E09C5"/>
    <w:rsid w:val="008E1C1C"/>
    <w:rsid w:val="008E485B"/>
    <w:rsid w:val="008E4A4B"/>
    <w:rsid w:val="008E6396"/>
    <w:rsid w:val="008E7630"/>
    <w:rsid w:val="008E7DAC"/>
    <w:rsid w:val="009008E3"/>
    <w:rsid w:val="00911CEE"/>
    <w:rsid w:val="0091416F"/>
    <w:rsid w:val="00920520"/>
    <w:rsid w:val="00922D34"/>
    <w:rsid w:val="00925D60"/>
    <w:rsid w:val="00926B8B"/>
    <w:rsid w:val="00927C3D"/>
    <w:rsid w:val="0093306C"/>
    <w:rsid w:val="0093484E"/>
    <w:rsid w:val="00942969"/>
    <w:rsid w:val="009476A2"/>
    <w:rsid w:val="0095196C"/>
    <w:rsid w:val="00954F58"/>
    <w:rsid w:val="00956C97"/>
    <w:rsid w:val="009615BE"/>
    <w:rsid w:val="00965BFA"/>
    <w:rsid w:val="009710E7"/>
    <w:rsid w:val="009845DB"/>
    <w:rsid w:val="00987AFA"/>
    <w:rsid w:val="009963EC"/>
    <w:rsid w:val="009A1A03"/>
    <w:rsid w:val="009A1BE4"/>
    <w:rsid w:val="009A1C5C"/>
    <w:rsid w:val="009B375C"/>
    <w:rsid w:val="009B4B2B"/>
    <w:rsid w:val="009B68D9"/>
    <w:rsid w:val="009B7173"/>
    <w:rsid w:val="009B7968"/>
    <w:rsid w:val="009C0B53"/>
    <w:rsid w:val="009C3DEA"/>
    <w:rsid w:val="009C5D27"/>
    <w:rsid w:val="009C617A"/>
    <w:rsid w:val="009C6F08"/>
    <w:rsid w:val="009C7AC3"/>
    <w:rsid w:val="009D3A02"/>
    <w:rsid w:val="009D514A"/>
    <w:rsid w:val="009D6D09"/>
    <w:rsid w:val="009D710F"/>
    <w:rsid w:val="009E584F"/>
    <w:rsid w:val="009F1415"/>
    <w:rsid w:val="009F1663"/>
    <w:rsid w:val="009F4994"/>
    <w:rsid w:val="009F5B90"/>
    <w:rsid w:val="009F71F0"/>
    <w:rsid w:val="00A01B7D"/>
    <w:rsid w:val="00A02158"/>
    <w:rsid w:val="00A10579"/>
    <w:rsid w:val="00A11C50"/>
    <w:rsid w:val="00A1267F"/>
    <w:rsid w:val="00A133AE"/>
    <w:rsid w:val="00A140BE"/>
    <w:rsid w:val="00A166B8"/>
    <w:rsid w:val="00A17B20"/>
    <w:rsid w:val="00A22A94"/>
    <w:rsid w:val="00A25E20"/>
    <w:rsid w:val="00A31155"/>
    <w:rsid w:val="00A315FB"/>
    <w:rsid w:val="00A31E20"/>
    <w:rsid w:val="00A3438A"/>
    <w:rsid w:val="00A36D51"/>
    <w:rsid w:val="00A373CD"/>
    <w:rsid w:val="00A4480A"/>
    <w:rsid w:val="00A44DFC"/>
    <w:rsid w:val="00A47DAC"/>
    <w:rsid w:val="00A54554"/>
    <w:rsid w:val="00A707CF"/>
    <w:rsid w:val="00A7231C"/>
    <w:rsid w:val="00A73C9B"/>
    <w:rsid w:val="00A75680"/>
    <w:rsid w:val="00A759EA"/>
    <w:rsid w:val="00A856FE"/>
    <w:rsid w:val="00A92104"/>
    <w:rsid w:val="00A931B3"/>
    <w:rsid w:val="00A94747"/>
    <w:rsid w:val="00A95662"/>
    <w:rsid w:val="00A95793"/>
    <w:rsid w:val="00AA28DC"/>
    <w:rsid w:val="00AB0F57"/>
    <w:rsid w:val="00AB5D0D"/>
    <w:rsid w:val="00AC4DE6"/>
    <w:rsid w:val="00AD0CC2"/>
    <w:rsid w:val="00AD10F0"/>
    <w:rsid w:val="00AD7627"/>
    <w:rsid w:val="00AD7975"/>
    <w:rsid w:val="00AE28AD"/>
    <w:rsid w:val="00AE3DB7"/>
    <w:rsid w:val="00AE5E96"/>
    <w:rsid w:val="00AE61F3"/>
    <w:rsid w:val="00AE6B38"/>
    <w:rsid w:val="00AE7BF8"/>
    <w:rsid w:val="00AF2B14"/>
    <w:rsid w:val="00AF3F34"/>
    <w:rsid w:val="00AF5A63"/>
    <w:rsid w:val="00B02CA5"/>
    <w:rsid w:val="00B03F26"/>
    <w:rsid w:val="00B04F0A"/>
    <w:rsid w:val="00B068CB"/>
    <w:rsid w:val="00B13E6D"/>
    <w:rsid w:val="00B15B63"/>
    <w:rsid w:val="00B253E8"/>
    <w:rsid w:val="00B36DEC"/>
    <w:rsid w:val="00B41584"/>
    <w:rsid w:val="00B42540"/>
    <w:rsid w:val="00B426AF"/>
    <w:rsid w:val="00B43C32"/>
    <w:rsid w:val="00B47E4D"/>
    <w:rsid w:val="00B507A1"/>
    <w:rsid w:val="00B55A8E"/>
    <w:rsid w:val="00B5692D"/>
    <w:rsid w:val="00B56BC2"/>
    <w:rsid w:val="00B60748"/>
    <w:rsid w:val="00B607E2"/>
    <w:rsid w:val="00B60953"/>
    <w:rsid w:val="00B64424"/>
    <w:rsid w:val="00B72F99"/>
    <w:rsid w:val="00B74EDB"/>
    <w:rsid w:val="00B80B88"/>
    <w:rsid w:val="00B80EA4"/>
    <w:rsid w:val="00B8616D"/>
    <w:rsid w:val="00B87E24"/>
    <w:rsid w:val="00B9315D"/>
    <w:rsid w:val="00B94001"/>
    <w:rsid w:val="00B941D6"/>
    <w:rsid w:val="00BA16B2"/>
    <w:rsid w:val="00BA1872"/>
    <w:rsid w:val="00BA3F25"/>
    <w:rsid w:val="00BB06E5"/>
    <w:rsid w:val="00BB3571"/>
    <w:rsid w:val="00BB5259"/>
    <w:rsid w:val="00BB7C5F"/>
    <w:rsid w:val="00BC229A"/>
    <w:rsid w:val="00BC3329"/>
    <w:rsid w:val="00BD086E"/>
    <w:rsid w:val="00BD201C"/>
    <w:rsid w:val="00BD6FC1"/>
    <w:rsid w:val="00BD7762"/>
    <w:rsid w:val="00BD7C62"/>
    <w:rsid w:val="00BE3B48"/>
    <w:rsid w:val="00BF003B"/>
    <w:rsid w:val="00BF49DF"/>
    <w:rsid w:val="00BF64FE"/>
    <w:rsid w:val="00C05810"/>
    <w:rsid w:val="00C07650"/>
    <w:rsid w:val="00C12D7D"/>
    <w:rsid w:val="00C13CFA"/>
    <w:rsid w:val="00C14B8E"/>
    <w:rsid w:val="00C154CE"/>
    <w:rsid w:val="00C163D9"/>
    <w:rsid w:val="00C22CFD"/>
    <w:rsid w:val="00C32E22"/>
    <w:rsid w:val="00C32FF3"/>
    <w:rsid w:val="00C4121D"/>
    <w:rsid w:val="00C42A37"/>
    <w:rsid w:val="00C43303"/>
    <w:rsid w:val="00C4449C"/>
    <w:rsid w:val="00C47F2D"/>
    <w:rsid w:val="00C56ABE"/>
    <w:rsid w:val="00C6006B"/>
    <w:rsid w:val="00C62BE8"/>
    <w:rsid w:val="00C649F0"/>
    <w:rsid w:val="00C64C59"/>
    <w:rsid w:val="00C73AA4"/>
    <w:rsid w:val="00C75CA6"/>
    <w:rsid w:val="00C76449"/>
    <w:rsid w:val="00C76516"/>
    <w:rsid w:val="00C85AEE"/>
    <w:rsid w:val="00C863C8"/>
    <w:rsid w:val="00C863EC"/>
    <w:rsid w:val="00C90CB8"/>
    <w:rsid w:val="00C933E4"/>
    <w:rsid w:val="00C9539C"/>
    <w:rsid w:val="00C96316"/>
    <w:rsid w:val="00C97642"/>
    <w:rsid w:val="00CA149F"/>
    <w:rsid w:val="00CA1580"/>
    <w:rsid w:val="00CB1384"/>
    <w:rsid w:val="00CB63C9"/>
    <w:rsid w:val="00CB7166"/>
    <w:rsid w:val="00CC0B62"/>
    <w:rsid w:val="00CC3C08"/>
    <w:rsid w:val="00CC66EC"/>
    <w:rsid w:val="00CC699E"/>
    <w:rsid w:val="00CD1EFB"/>
    <w:rsid w:val="00CD2BDB"/>
    <w:rsid w:val="00CE3882"/>
    <w:rsid w:val="00CE44F7"/>
    <w:rsid w:val="00CF25F9"/>
    <w:rsid w:val="00CF354B"/>
    <w:rsid w:val="00CF3F06"/>
    <w:rsid w:val="00CF4A8D"/>
    <w:rsid w:val="00CF4F0E"/>
    <w:rsid w:val="00D00004"/>
    <w:rsid w:val="00D05110"/>
    <w:rsid w:val="00D05D20"/>
    <w:rsid w:val="00D06FFD"/>
    <w:rsid w:val="00D10045"/>
    <w:rsid w:val="00D12E73"/>
    <w:rsid w:val="00D16609"/>
    <w:rsid w:val="00D208C3"/>
    <w:rsid w:val="00D20F76"/>
    <w:rsid w:val="00D226E1"/>
    <w:rsid w:val="00D22EED"/>
    <w:rsid w:val="00D33107"/>
    <w:rsid w:val="00D3781A"/>
    <w:rsid w:val="00D427EC"/>
    <w:rsid w:val="00D45812"/>
    <w:rsid w:val="00D535C1"/>
    <w:rsid w:val="00D57F51"/>
    <w:rsid w:val="00D71120"/>
    <w:rsid w:val="00D73616"/>
    <w:rsid w:val="00D75B33"/>
    <w:rsid w:val="00D766E0"/>
    <w:rsid w:val="00D778BE"/>
    <w:rsid w:val="00D81798"/>
    <w:rsid w:val="00D84CBD"/>
    <w:rsid w:val="00D87B74"/>
    <w:rsid w:val="00D90F9F"/>
    <w:rsid w:val="00D936F2"/>
    <w:rsid w:val="00D960AC"/>
    <w:rsid w:val="00DA0C91"/>
    <w:rsid w:val="00DC29C0"/>
    <w:rsid w:val="00DE32C5"/>
    <w:rsid w:val="00DE3949"/>
    <w:rsid w:val="00DF032D"/>
    <w:rsid w:val="00DF30F3"/>
    <w:rsid w:val="00DF39F6"/>
    <w:rsid w:val="00DF4147"/>
    <w:rsid w:val="00E02207"/>
    <w:rsid w:val="00E12541"/>
    <w:rsid w:val="00E13615"/>
    <w:rsid w:val="00E13D51"/>
    <w:rsid w:val="00E25E3A"/>
    <w:rsid w:val="00E31E29"/>
    <w:rsid w:val="00E36746"/>
    <w:rsid w:val="00E3762B"/>
    <w:rsid w:val="00E461FE"/>
    <w:rsid w:val="00E47218"/>
    <w:rsid w:val="00E5177B"/>
    <w:rsid w:val="00E56803"/>
    <w:rsid w:val="00E5687A"/>
    <w:rsid w:val="00E67346"/>
    <w:rsid w:val="00E73060"/>
    <w:rsid w:val="00E74015"/>
    <w:rsid w:val="00E74552"/>
    <w:rsid w:val="00E74ED1"/>
    <w:rsid w:val="00E7505D"/>
    <w:rsid w:val="00E821F4"/>
    <w:rsid w:val="00E82BEC"/>
    <w:rsid w:val="00E84EB5"/>
    <w:rsid w:val="00E8588F"/>
    <w:rsid w:val="00E91488"/>
    <w:rsid w:val="00E94D32"/>
    <w:rsid w:val="00EA0F62"/>
    <w:rsid w:val="00EA4181"/>
    <w:rsid w:val="00EA53B8"/>
    <w:rsid w:val="00EB0517"/>
    <w:rsid w:val="00EB179B"/>
    <w:rsid w:val="00EB538E"/>
    <w:rsid w:val="00EC0125"/>
    <w:rsid w:val="00EC31BC"/>
    <w:rsid w:val="00EC5599"/>
    <w:rsid w:val="00EC6A1A"/>
    <w:rsid w:val="00ED2DA4"/>
    <w:rsid w:val="00ED4EC1"/>
    <w:rsid w:val="00ED660D"/>
    <w:rsid w:val="00ED6ECF"/>
    <w:rsid w:val="00ED7958"/>
    <w:rsid w:val="00ED7F1E"/>
    <w:rsid w:val="00EE57B4"/>
    <w:rsid w:val="00EE66CA"/>
    <w:rsid w:val="00EE6CC5"/>
    <w:rsid w:val="00EE780E"/>
    <w:rsid w:val="00EF1301"/>
    <w:rsid w:val="00EF2119"/>
    <w:rsid w:val="00EF5FAC"/>
    <w:rsid w:val="00EF6DDF"/>
    <w:rsid w:val="00EF6FE5"/>
    <w:rsid w:val="00F00147"/>
    <w:rsid w:val="00F1380B"/>
    <w:rsid w:val="00F173C1"/>
    <w:rsid w:val="00F2734C"/>
    <w:rsid w:val="00F36348"/>
    <w:rsid w:val="00F40AC9"/>
    <w:rsid w:val="00F4520B"/>
    <w:rsid w:val="00F477B8"/>
    <w:rsid w:val="00F55C51"/>
    <w:rsid w:val="00F56BD6"/>
    <w:rsid w:val="00F56E6B"/>
    <w:rsid w:val="00F60A75"/>
    <w:rsid w:val="00F62349"/>
    <w:rsid w:val="00F63676"/>
    <w:rsid w:val="00F672C4"/>
    <w:rsid w:val="00F67CB8"/>
    <w:rsid w:val="00F72DA9"/>
    <w:rsid w:val="00F749AA"/>
    <w:rsid w:val="00F82144"/>
    <w:rsid w:val="00F828A7"/>
    <w:rsid w:val="00F85985"/>
    <w:rsid w:val="00F85AE6"/>
    <w:rsid w:val="00F90A2C"/>
    <w:rsid w:val="00F957C4"/>
    <w:rsid w:val="00FA0ED9"/>
    <w:rsid w:val="00FA4154"/>
    <w:rsid w:val="00FB004F"/>
    <w:rsid w:val="00FB3C68"/>
    <w:rsid w:val="00FC0B19"/>
    <w:rsid w:val="00FC382D"/>
    <w:rsid w:val="00FC43AD"/>
    <w:rsid w:val="00FC5975"/>
    <w:rsid w:val="00FE1C8F"/>
    <w:rsid w:val="00FE3F81"/>
    <w:rsid w:val="00FE4DB9"/>
    <w:rsid w:val="00FF0477"/>
    <w:rsid w:val="00FF15FD"/>
    <w:rsid w:val="00FF2E29"/>
    <w:rsid w:val="00FF4213"/>
    <w:rsid w:val="00FF6BAF"/>
    <w:rsid w:val="01065499"/>
    <w:rsid w:val="01F6DC0F"/>
    <w:rsid w:val="0759B767"/>
    <w:rsid w:val="0A67E8C0"/>
    <w:rsid w:val="0B31B292"/>
    <w:rsid w:val="0B6E3F22"/>
    <w:rsid w:val="0CEB29E6"/>
    <w:rsid w:val="0E17675E"/>
    <w:rsid w:val="0E8F277B"/>
    <w:rsid w:val="110A15DC"/>
    <w:rsid w:val="131203AE"/>
    <w:rsid w:val="160E71A5"/>
    <w:rsid w:val="1BD41E11"/>
    <w:rsid w:val="1CB256E3"/>
    <w:rsid w:val="1CC85DBA"/>
    <w:rsid w:val="1D2ACFD6"/>
    <w:rsid w:val="1F949B7F"/>
    <w:rsid w:val="1FF539C7"/>
    <w:rsid w:val="23F5B5C1"/>
    <w:rsid w:val="28731C07"/>
    <w:rsid w:val="397F1DAB"/>
    <w:rsid w:val="40397AB6"/>
    <w:rsid w:val="415D07E4"/>
    <w:rsid w:val="46C2B1FE"/>
    <w:rsid w:val="4E1873E7"/>
    <w:rsid w:val="4EF4C5E6"/>
    <w:rsid w:val="5059830F"/>
    <w:rsid w:val="514EA159"/>
    <w:rsid w:val="5763E892"/>
    <w:rsid w:val="665AD25A"/>
    <w:rsid w:val="6740CE92"/>
    <w:rsid w:val="6B1DE45C"/>
    <w:rsid w:val="6EF01FA6"/>
    <w:rsid w:val="6FCD73FF"/>
    <w:rsid w:val="79C72762"/>
    <w:rsid w:val="7A69B119"/>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E1ECB"/>
  <w15:docId w15:val="{37A2DDDB-1CFD-4C27-B282-F3F3A9FC6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color w:val="000000"/>
        <w:sz w:val="19"/>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FAC"/>
    <w:rPr>
      <w:sz w:val="24"/>
    </w:rPr>
  </w:style>
  <w:style w:type="paragraph" w:styleId="Ttulo1">
    <w:name w:val="heading 1"/>
    <w:basedOn w:val="Normal"/>
    <w:next w:val="Normal"/>
    <w:link w:val="Ttulo1Car"/>
    <w:uiPriority w:val="9"/>
    <w:qFormat/>
    <w:pPr>
      <w:jc w:val="center"/>
      <w:outlineLvl w:val="0"/>
    </w:pPr>
    <w:rPr>
      <w:rFonts w:ascii="Helvetica-Bold" w:hAnsi="Helvetica-Bold"/>
      <w:b/>
    </w:rPr>
  </w:style>
  <w:style w:type="paragraph" w:styleId="Ttulo2">
    <w:name w:val="heading 2"/>
    <w:basedOn w:val="Normal"/>
    <w:next w:val="Normal"/>
    <w:link w:val="Ttulo2Car"/>
    <w:uiPriority w:val="9"/>
    <w:unhideWhenUsed/>
    <w:qFormat/>
    <w:pPr>
      <w:ind w:left="-180"/>
      <w:jc w:val="both"/>
      <w:outlineLvl w:val="1"/>
    </w:pPr>
    <w:rPr>
      <w:rFonts w:ascii="Helvetica" w:hAnsi="Helvetica"/>
      <w:b/>
    </w:rPr>
  </w:style>
  <w:style w:type="paragraph" w:styleId="Ttulo3">
    <w:name w:val="heading 3"/>
    <w:basedOn w:val="Normal"/>
    <w:next w:val="Normal"/>
    <w:link w:val="Ttulo3Car"/>
    <w:uiPriority w:val="9"/>
    <w:unhideWhenUsed/>
    <w:qFormat/>
    <w:pPr>
      <w:ind w:left="180"/>
      <w:jc w:val="center"/>
      <w:outlineLvl w:val="2"/>
    </w:pPr>
    <w:rPr>
      <w:rFonts w:ascii="Helvetica" w:hAnsi="Helvetica"/>
      <w:b/>
    </w:rPr>
  </w:style>
  <w:style w:type="paragraph" w:styleId="Ttulo4">
    <w:name w:val="heading 4"/>
    <w:basedOn w:val="Normal"/>
    <w:next w:val="Normal"/>
    <w:link w:val="Ttulo4Car"/>
    <w:uiPriority w:val="9"/>
    <w:semiHidden/>
    <w:unhideWhenUsed/>
    <w:qFormat/>
    <w:pPr>
      <w:spacing w:before="240" w:after="60"/>
      <w:outlineLvl w:val="3"/>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320"/>
        <w:tab w:val="right" w:pos="8640"/>
      </w:tabs>
    </w:pPr>
  </w:style>
  <w:style w:type="paragraph" w:styleId="Piedepgina">
    <w:name w:val="footer"/>
    <w:basedOn w:val="Normal"/>
    <w:link w:val="PiedepginaCar"/>
    <w:uiPriority w:val="99"/>
    <w:pPr>
      <w:tabs>
        <w:tab w:val="center" w:pos="4320"/>
        <w:tab w:val="right" w:pos="8640"/>
      </w:tabs>
    </w:pPr>
  </w:style>
  <w:style w:type="paragraph" w:customStyle="1" w:styleId="Textoindependiente31">
    <w:name w:val="Texto independiente 31"/>
    <w:basedOn w:val="Normal"/>
    <w:pPr>
      <w:jc w:val="both"/>
    </w:pPr>
    <w:rPr>
      <w:rFonts w:ascii="Arial" w:hAnsi="Arial"/>
      <w:sz w:val="22"/>
    </w:rPr>
  </w:style>
  <w:style w:type="paragraph" w:styleId="Textoindependiente">
    <w:name w:val="Body Text"/>
    <w:basedOn w:val="Normal"/>
    <w:link w:val="TextoindependienteCar"/>
    <w:pPr>
      <w:jc w:val="both"/>
    </w:pPr>
    <w:rPr>
      <w:rFonts w:ascii="Tahoma" w:hAnsi="Tahoma"/>
    </w:rPr>
  </w:style>
  <w:style w:type="paragraph" w:customStyle="1" w:styleId="Norm">
    <w:name w:val="Norm"/>
    <w:basedOn w:val="Normal"/>
    <w:pPr>
      <w:tabs>
        <w:tab w:val="left" w:pos="960"/>
        <w:tab w:val="right" w:leader="underscore" w:pos="8840"/>
      </w:tabs>
      <w:ind w:left="482"/>
      <w:jc w:val="both"/>
    </w:pPr>
    <w:rPr>
      <w:rFonts w:ascii="Arial" w:hAnsi="Arial"/>
      <w:i/>
      <w:sz w:val="22"/>
    </w:rPr>
  </w:style>
  <w:style w:type="paragraph" w:styleId="NormalWeb">
    <w:name w:val="Normal (Web)"/>
    <w:basedOn w:val="Normal"/>
    <w:uiPriority w:val="99"/>
    <w:pPr>
      <w:spacing w:before="100" w:beforeAutospacing="1" w:after="100" w:afterAutospacing="1"/>
    </w:pPr>
    <w:rPr>
      <w:rFonts w:ascii="Arial Unicode MS" w:hAnsi="Arial Unicode MS"/>
    </w:r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styleId="Textodeglobo">
    <w:name w:val="Balloon Text"/>
    <w:basedOn w:val="Normal"/>
    <w:rPr>
      <w:rFonts w:ascii="Tahoma" w:hAnsi="Tahoma"/>
      <w:sz w:val="16"/>
    </w:rPr>
  </w:style>
  <w:style w:type="paragraph" w:styleId="Textosinformato">
    <w:name w:val="Plain Text"/>
    <w:basedOn w:val="Normal"/>
    <w:link w:val="TextosinformatoCar"/>
    <w:rPr>
      <w:rFonts w:ascii="Courier New" w:hAnsi="Courier New"/>
      <w:sz w:val="20"/>
    </w:rPr>
  </w:style>
  <w:style w:type="paragraph" w:styleId="Textoindependiente3">
    <w:name w:val="Body Text 3"/>
    <w:basedOn w:val="Normal"/>
    <w:pPr>
      <w:spacing w:after="120"/>
    </w:pPr>
    <w:rPr>
      <w:sz w:val="16"/>
    </w:rPr>
  </w:style>
  <w:style w:type="paragraph" w:styleId="Textoindependiente2">
    <w:name w:val="Body Text 2"/>
    <w:basedOn w:val="Normal"/>
    <w:link w:val="Textoindependiente2Car"/>
    <w:pPr>
      <w:ind w:left="851"/>
      <w:jc w:val="both"/>
    </w:pPr>
    <w:rPr>
      <w:rFonts w:ascii="Arial" w:hAnsi="Arial"/>
      <w:sz w:val="22"/>
    </w:rPr>
  </w:style>
  <w:style w:type="paragraph" w:styleId="Prrafodelista">
    <w:name w:val="List Paragraph"/>
    <w:aliases w:val="Bullet List,FooterText,List Paragraph1,numbered,Paragraphe de liste1,Bulletr List Paragraph,Foot,列出段落,列出段落1,List Paragraph2,List Paragraph21,Párrafo de lista1,Parágrafo da Lista1,リスト段落1,Listeafsnit1,Scitum normal,lp1,Título 1.,HOJA"/>
    <w:basedOn w:val="Normal"/>
    <w:link w:val="PrrafodelistaCar"/>
    <w:uiPriority w:val="34"/>
    <w:qFormat/>
    <w:pPr>
      <w:ind w:left="708"/>
    </w:pPr>
  </w:style>
  <w:style w:type="paragraph" w:customStyle="1" w:styleId="Textoindependiente32">
    <w:name w:val="Texto independiente 32"/>
    <w:basedOn w:val="Normal"/>
    <w:pPr>
      <w:jc w:val="both"/>
    </w:pPr>
    <w:rPr>
      <w:rFonts w:ascii="Arial" w:hAnsi="Arial"/>
      <w:sz w:val="22"/>
    </w:rPr>
  </w:style>
  <w:style w:type="paragraph" w:customStyle="1" w:styleId="Default">
    <w:name w:val="Default"/>
    <w:link w:val="DefaultCar"/>
    <w:rPr>
      <w:rFonts w:ascii="Arial" w:hAnsi="Arial"/>
      <w:sz w:val="24"/>
    </w:rPr>
  </w:style>
  <w:style w:type="paragraph" w:customStyle="1" w:styleId="western">
    <w:name w:val="western"/>
    <w:basedOn w:val="Normal"/>
    <w:pPr>
      <w:spacing w:before="100" w:beforeAutospacing="1" w:after="100" w:afterAutospacing="1"/>
    </w:pPr>
  </w:style>
  <w:style w:type="paragraph" w:styleId="Textonotapie">
    <w:name w:val="footnote text"/>
    <w:basedOn w:val="Normal"/>
    <w:link w:val="TextonotapieCar"/>
    <w:pPr>
      <w:jc w:val="both"/>
    </w:pPr>
    <w:rPr>
      <w:sz w:val="18"/>
    </w:rPr>
  </w:style>
  <w:style w:type="paragraph" w:customStyle="1" w:styleId="TablaBoris">
    <w:name w:val="Tabla Boris"/>
    <w:basedOn w:val="Normal"/>
    <w:pPr>
      <w:spacing w:before="60" w:after="60"/>
    </w:pPr>
    <w:rPr>
      <w:sz w:val="18"/>
    </w:rPr>
  </w:style>
  <w:style w:type="paragraph" w:styleId="Descripcin">
    <w:name w:val="caption"/>
    <w:basedOn w:val="Normal"/>
    <w:next w:val="Normal"/>
    <w:qFormat/>
    <w:pPr>
      <w:jc w:val="center"/>
    </w:pPr>
    <w:rPr>
      <w:sz w:val="18"/>
    </w:rPr>
  </w:style>
  <w:style w:type="paragraph" w:customStyle="1" w:styleId="estilo1">
    <w:name w:val="estilo1"/>
    <w:basedOn w:val="Normal"/>
    <w:pPr>
      <w:spacing w:before="100" w:beforeAutospacing="1" w:after="100" w:afterAutospacing="1"/>
    </w:pPr>
  </w:style>
  <w:style w:type="paragraph" w:styleId="Sinespaciado">
    <w:name w:val="No Spacing"/>
    <w:link w:val="SinespaciadoCar"/>
    <w:uiPriority w:val="1"/>
    <w:qFormat/>
    <w:rPr>
      <w:sz w:val="22"/>
    </w:rPr>
  </w:style>
  <w:style w:type="character" w:styleId="Nmerodelnea">
    <w:name w:val="line number"/>
    <w:basedOn w:val="Fuentedeprrafopredeter"/>
    <w:semiHidden/>
  </w:style>
  <w:style w:type="character" w:styleId="Hipervnculo">
    <w:name w:val="Hyperlink"/>
    <w:basedOn w:val="Fuentedeprrafopredeter"/>
    <w:rPr>
      <w:rFonts w:ascii="Times New Roman" w:hAnsi="Times New Roman"/>
      <w:color w:val="0000FF"/>
      <w:u w:val="single"/>
    </w:rPr>
  </w:style>
  <w:style w:type="character" w:customStyle="1" w:styleId="TextoindependienteCar">
    <w:name w:val="Texto independiente Car"/>
    <w:basedOn w:val="Fuentedeprrafopredeter"/>
    <w:link w:val="Textoindependiente"/>
    <w:rPr>
      <w:rFonts w:ascii="Tahoma" w:hAnsi="Tahoma"/>
    </w:rPr>
  </w:style>
  <w:style w:type="character" w:customStyle="1" w:styleId="Ttulo1Car">
    <w:name w:val="Título 1 Car"/>
    <w:basedOn w:val="Fuentedeprrafopredeter"/>
    <w:link w:val="Ttulo1"/>
    <w:rPr>
      <w:rFonts w:ascii="Helvetica-Bold" w:hAnsi="Helvetica-Bold"/>
      <w:b/>
    </w:rPr>
  </w:style>
  <w:style w:type="character" w:customStyle="1" w:styleId="Ttulo2Car">
    <w:name w:val="Título 2 Car"/>
    <w:basedOn w:val="Fuentedeprrafopredeter"/>
    <w:link w:val="Ttulo2"/>
    <w:rPr>
      <w:rFonts w:ascii="Helvetica" w:hAnsi="Helvetica"/>
      <w:b/>
    </w:rPr>
  </w:style>
  <w:style w:type="character" w:customStyle="1" w:styleId="Ttulo3Car">
    <w:name w:val="Título 3 Car"/>
    <w:basedOn w:val="Fuentedeprrafopredeter"/>
    <w:link w:val="Ttulo3"/>
    <w:rPr>
      <w:rFonts w:ascii="Helvetica" w:hAnsi="Helvetica"/>
      <w:b/>
    </w:rPr>
  </w:style>
  <w:style w:type="character" w:customStyle="1" w:styleId="BodyText2CarCarCarCarCar">
    <w:name w:val="Body Text 2 Car Car Car Car Car"/>
    <w:basedOn w:val="Fuentedeprrafopredeter"/>
    <w:rPr>
      <w:rFonts w:ascii="Arial" w:hAnsi="Arial"/>
      <w:sz w:val="24"/>
    </w:rPr>
  </w:style>
  <w:style w:type="character" w:customStyle="1" w:styleId="Ttulo4Car">
    <w:name w:val="Título 4 Car"/>
    <w:basedOn w:val="Fuentedeprrafopredeter"/>
    <w:link w:val="Ttulo4"/>
    <w:rPr>
      <w:b/>
      <w:sz w:val="28"/>
    </w:rPr>
  </w:style>
  <w:style w:type="character" w:styleId="Textoennegrita">
    <w:name w:val="Strong"/>
    <w:basedOn w:val="Fuentedeprrafopredeter"/>
    <w:uiPriority w:val="22"/>
    <w:qFormat/>
    <w:rPr>
      <w:b/>
    </w:rPr>
  </w:style>
  <w:style w:type="character" w:styleId="Refdecomentario">
    <w:name w:val="annotation reference"/>
    <w:basedOn w:val="Fuentedeprrafopredeter"/>
    <w:rPr>
      <w:sz w:val="16"/>
    </w:rPr>
  </w:style>
  <w:style w:type="character" w:customStyle="1" w:styleId="TextosinformatoCar">
    <w:name w:val="Texto sin formato Car"/>
    <w:basedOn w:val="Fuentedeprrafopredeter"/>
    <w:link w:val="Textosinformato"/>
    <w:rPr>
      <w:rFonts w:ascii="Courier New" w:hAnsi="Courier New"/>
      <w:sz w:val="20"/>
    </w:rPr>
  </w:style>
  <w:style w:type="character" w:customStyle="1" w:styleId="Textoindependiente2Car">
    <w:name w:val="Texto independiente 2 Car"/>
    <w:basedOn w:val="Fuentedeprrafopredeter"/>
    <w:link w:val="Textoindependiente2"/>
    <w:rPr>
      <w:rFonts w:ascii="Arial" w:hAnsi="Arial"/>
      <w:sz w:val="22"/>
    </w:rPr>
  </w:style>
  <w:style w:type="character" w:customStyle="1" w:styleId="TextocomentarioCar">
    <w:name w:val="Texto comentario Car"/>
    <w:basedOn w:val="Fuentedeprrafopredeter"/>
    <w:link w:val="Textocomentario"/>
    <w:rPr>
      <w:sz w:val="20"/>
    </w:rPr>
  </w:style>
  <w:style w:type="character" w:customStyle="1" w:styleId="PiedepginaCar">
    <w:name w:val="Pie de página Car"/>
    <w:basedOn w:val="Fuentedeprrafopredeter"/>
    <w:link w:val="Piedepgina"/>
    <w:uiPriority w:val="99"/>
  </w:style>
  <w:style w:type="character" w:customStyle="1" w:styleId="AsuntodelcomentarioCar">
    <w:name w:val="Asunto del comentario Car"/>
    <w:basedOn w:val="TextocomentarioCar"/>
    <w:link w:val="Asuntodelcomentario"/>
    <w:rPr>
      <w:b/>
      <w:sz w:val="20"/>
    </w:rPr>
  </w:style>
  <w:style w:type="character" w:customStyle="1" w:styleId="EncabezadoCar">
    <w:name w:val="Encabezado Car"/>
    <w:link w:val="Encabezado"/>
  </w:style>
  <w:style w:type="character" w:customStyle="1" w:styleId="TextonotapieCar">
    <w:name w:val="Texto nota pie Car"/>
    <w:basedOn w:val="Fuentedeprrafopredeter"/>
    <w:link w:val="Textonotapie"/>
    <w:rPr>
      <w:sz w:val="18"/>
    </w:rPr>
  </w:style>
  <w:style w:type="character" w:styleId="Refdenotaalpie">
    <w:name w:val="footnote reference"/>
    <w:rPr>
      <w:vertAlign w:val="superscript"/>
    </w:rPr>
  </w:style>
  <w:style w:type="character" w:customStyle="1" w:styleId="PrrafodelistaCar">
    <w:name w:val="Párrafo de lista Car"/>
    <w:aliases w:val="Bullet List Car,FooterText Car,List Paragraph1 Car,numbered Car,Paragraphe de liste1 Car,Bulletr List Paragraph Car,Foot Car,列出段落 Car,列出段落1 Car,List Paragraph2 Car,List Paragraph21 Car,Párrafo de lista1 Car,Parágrafo da Lista1 Car"/>
    <w:link w:val="Prrafodelista"/>
    <w:uiPriority w:val="34"/>
  </w:style>
  <w:style w:type="character" w:customStyle="1" w:styleId="DefaultCar">
    <w:name w:val="Default Car"/>
    <w:link w:val="Default"/>
    <w:rPr>
      <w:rFonts w:ascii="Arial" w:hAnsi="Arial"/>
      <w:sz w:val="24"/>
    </w:rPr>
  </w:style>
  <w:style w:type="character" w:customStyle="1" w:styleId="baj">
    <w:name w:val="b_aj"/>
    <w:basedOn w:val="Fuentedeprrafopredeter"/>
  </w:style>
  <w:style w:type="character" w:customStyle="1" w:styleId="SinespaciadoCar">
    <w:name w:val="Sin espaciado Car"/>
    <w:link w:val="Sinespaciado"/>
    <w:uiPriority w:val="1"/>
    <w:rPr>
      <w:sz w:val="22"/>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tblPr>
      <w:tblCellMar>
        <w:top w:w="0" w:type="dxa"/>
        <w:left w:w="75" w:type="dxa"/>
        <w:bottom w:w="0" w:type="dxa"/>
        <w:right w:w="75" w:type="dxa"/>
      </w:tblCellMar>
    </w:tblPr>
  </w:style>
  <w:style w:type="table" w:styleId="Tablabsica2">
    <w:name w:val="Table Simple 2"/>
    <w:basedOn w:val="Tablanormal"/>
    <w:tblPr>
      <w:tblCellMar>
        <w:left w:w="105" w:type="dxa"/>
        <w:right w:w="105" w:type="dxa"/>
      </w:tblCellMar>
    </w:tblPr>
    <w:tblStylePr w:type="firstRow">
      <w:rPr>
        <w:b/>
      </w:rPr>
      <w:tblPr/>
      <w:tcPr>
        <w:tcBorders>
          <w:bottom w:val="single" w:sz="12" w:space="0" w:color="000000"/>
        </w:tcBorders>
      </w:tcPr>
    </w:tblStylePr>
    <w:tblStylePr w:type="lastRow">
      <w:rPr>
        <w:b/>
        <w:color w:val="000000"/>
      </w:rPr>
      <w:tblPr/>
      <w:tcPr>
        <w:tcBorders>
          <w:top w:val="single" w:sz="6" w:space="0" w:color="000000"/>
        </w:tcBorders>
      </w:tcPr>
    </w:tblStylePr>
    <w:tblStylePr w:type="firstCol">
      <w:rPr>
        <w:b/>
      </w:rPr>
      <w:tblPr/>
      <w:tcPr>
        <w:tcBorders>
          <w:right w:val="single" w:sz="12" w:space="0" w:color="000000"/>
        </w:tcBorders>
      </w:tcPr>
    </w:tblStylePr>
    <w:tblStylePr w:type="lastCol">
      <w:rPr>
        <w:b/>
      </w:rPr>
      <w:tblPr/>
      <w:tcPr>
        <w:tcBorders>
          <w:left w:val="single" w:sz="6" w:space="0" w:color="000000"/>
        </w:tcBorders>
      </w:tcPr>
    </w:tblStylePr>
    <w:tblStylePr w:type="neCell">
      <w:rPr>
        <w:b/>
      </w:rPr>
      <w:tblPr/>
      <w:tcPr>
        <w:tcBorders>
          <w:left w:val="nil"/>
        </w:tcBorders>
      </w:tcPr>
    </w:tblStylePr>
    <w:tblStylePr w:type="swCell">
      <w:rPr>
        <w:b/>
      </w:rPr>
      <w:tblPr/>
      <w:tcPr>
        <w:tcBorders>
          <w:top w:val="nil"/>
        </w:tcBorders>
      </w:tcPr>
    </w:tblStylePr>
  </w:style>
  <w:style w:type="table" w:styleId="Tablaclsica1">
    <w:name w:val="Table Classic 1"/>
    <w:basedOn w:val="Tablanormal"/>
    <w:tblPr>
      <w:tblBorders>
        <w:top w:val="single" w:sz="12" w:space="0" w:color="000000"/>
        <w:left w:val="none" w:sz="0" w:space="0" w:color="000000"/>
        <w:bottom w:val="single" w:sz="12" w:space="0" w:color="000000"/>
        <w:right w:val="none" w:sz="0" w:space="0" w:color="000000"/>
        <w:insideH w:val="none" w:sz="0" w:space="0" w:color="000000"/>
        <w:insideV w:val="none" w:sz="0" w:space="0" w:color="000000"/>
      </w:tblBorders>
      <w:tblCellMar>
        <w:left w:w="105" w:type="dxa"/>
        <w:right w:w="105" w:type="dxa"/>
      </w:tblCellMar>
    </w:tblPr>
    <w:tcPr>
      <w:shd w:val="clear" w:color="auto" w:fill="FFFFFF"/>
    </w:tcPr>
    <w:tblStylePr w:type="firstRow">
      <w:rPr>
        <w:i/>
      </w:rPr>
      <w:tblPr/>
      <w:tcPr>
        <w:tcBorders>
          <w:bottom w:val="single" w:sz="6" w:space="0" w:color="000000"/>
        </w:tcBorders>
      </w:tcPr>
    </w:tblStylePr>
    <w:tblStylePr w:type="lastRow">
      <w:rPr>
        <w:color w:val="000000"/>
      </w:rPr>
      <w:tblPr/>
      <w:tcPr>
        <w:tcBorders>
          <w:top w:val="single" w:sz="6" w:space="0" w:color="000000"/>
        </w:tcBorders>
      </w:tcPr>
    </w:tblStylePr>
    <w:tblStylePr w:type="firstCol">
      <w:tblPr/>
      <w:tcPr>
        <w:tcBorders>
          <w:right w:val="single" w:sz="6" w:space="0" w:color="000000"/>
        </w:tcBorders>
      </w:tcPr>
    </w:tblStylePr>
    <w:tblStylePr w:type="neCell">
      <w:rPr>
        <w:b/>
        <w:i w:val="0"/>
      </w:rPr>
    </w:tblStylePr>
    <w:tblStylePr w:type="swCell">
      <w:rPr>
        <w:b/>
      </w:rPr>
    </w:tblStylePr>
  </w:style>
  <w:style w:type="table" w:styleId="Tablaclsica2">
    <w:name w:val="Table Classic 2"/>
    <w:basedOn w:val="Tablanormal"/>
    <w:tblPr>
      <w:tblBorders>
        <w:top w:val="single" w:sz="12" w:space="0" w:color="000000"/>
        <w:left w:val="none" w:sz="0" w:space="0" w:color="000000"/>
        <w:bottom w:val="single" w:sz="12" w:space="0" w:color="000000"/>
        <w:right w:val="none" w:sz="0" w:space="0" w:color="000000"/>
        <w:insideH w:val="none" w:sz="0" w:space="0" w:color="000000"/>
        <w:insideV w:val="none" w:sz="0" w:space="0" w:color="000000"/>
      </w:tblBorders>
      <w:tblCellMar>
        <w:left w:w="105" w:type="dxa"/>
        <w:right w:w="105" w:type="dxa"/>
      </w:tblCellMar>
    </w:tblPr>
    <w:tcPr>
      <w:shd w:val="clear" w:color="auto" w:fill="FFFFFF"/>
    </w:tcPr>
    <w:tblStylePr w:type="firstRow">
      <w:rPr>
        <w:color w:val="FFFFFF"/>
      </w:rPr>
      <w:tblPr/>
      <w:tcPr>
        <w:tcBorders>
          <w:bottom w:val="single" w:sz="6" w:space="0" w:color="000000"/>
        </w:tcBorders>
        <w:shd w:val="clear" w:color="auto" w:fill="FFFFFF"/>
      </w:tcPr>
    </w:tblStylePr>
    <w:tblStylePr w:type="lastRow">
      <w:tblPr/>
      <w:tcPr>
        <w:tcBorders>
          <w:top w:val="single" w:sz="6" w:space="0" w:color="000000"/>
        </w:tcBorders>
      </w:tcPr>
    </w:tblStylePr>
    <w:tblStylePr w:type="firstCol">
      <w:rPr>
        <w:b/>
      </w:rPr>
      <w:tblPr/>
      <w:tcPr>
        <w:shd w:val="clear" w:color="auto" w:fill="FFFFFF"/>
      </w:tcPr>
    </w:tblStylePr>
    <w:tblStylePr w:type="neCell">
      <w:rPr>
        <w:b/>
      </w:rPr>
    </w:tblStylePr>
    <w:tblStylePr w:type="nwCell">
      <w:tblPr/>
      <w:tcPr>
        <w:shd w:val="clear" w:color="auto" w:fill="FFFFFF"/>
      </w:tcPr>
    </w:tblStylePr>
    <w:tblStylePr w:type="swCell">
      <w:rPr>
        <w:color w:val="000080"/>
      </w:rPr>
    </w:tblStylePr>
  </w:style>
  <w:style w:type="table" w:styleId="Tablaclsica3">
    <w:name w:val="Table Classic 3"/>
    <w:basedOn w:val="Tablanormal"/>
    <w:rPr>
      <w:color w:val="000080"/>
    </w:rPr>
    <w:tblPr>
      <w:tblBorders>
        <w:top w:val="single" w:sz="12" w:space="0" w:color="000000"/>
        <w:left w:val="single" w:sz="12" w:space="0" w:color="000000"/>
        <w:bottom w:val="single" w:sz="12" w:space="0" w:color="000000"/>
        <w:right w:val="single" w:sz="12" w:space="0" w:color="000000"/>
        <w:insideH w:val="none" w:sz="0" w:space="0" w:color="000000"/>
        <w:insideV w:val="none" w:sz="0" w:space="0" w:color="000000"/>
      </w:tblBorders>
      <w:tblCellMar>
        <w:left w:w="105" w:type="dxa"/>
        <w:right w:w="105" w:type="dxa"/>
      </w:tblCellMar>
    </w:tblPr>
    <w:tcPr>
      <w:shd w:val="clear" w:color="auto" w:fill="FFFFFF"/>
    </w:tcPr>
    <w:tblStylePr w:type="firstRow">
      <w:rPr>
        <w:b/>
        <w:i/>
        <w:color w:val="FFFFFF"/>
      </w:rPr>
      <w:tblPr/>
      <w:tcPr>
        <w:tcBorders>
          <w:bottom w:val="single" w:sz="6" w:space="0" w:color="000000"/>
        </w:tcBorders>
        <w:shd w:val="clear" w:color="auto" w:fill="FFFFFF"/>
      </w:tcPr>
    </w:tblStylePr>
    <w:tblStylePr w:type="lastRow">
      <w:rPr>
        <w:color w:val="000080"/>
      </w:rPr>
      <w:tblPr/>
      <w:tcPr>
        <w:tcBorders>
          <w:top w:val="single" w:sz="12" w:space="0" w:color="000000"/>
        </w:tcBorders>
        <w:shd w:val="clear" w:color="auto" w:fill="FFFFFF"/>
      </w:tcPr>
    </w:tblStylePr>
    <w:tblStylePr w:type="firstCol">
      <w:rPr>
        <w:b/>
        <w:color w:val="000000"/>
      </w:rPr>
    </w:tblStylePr>
  </w:style>
  <w:style w:type="table" w:styleId="Tablaconcuadrcula">
    <w:name w:val="Table Grid"/>
    <w:basedOn w:val="Tablanormal"/>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5" w:type="dxa"/>
        <w:right w:w="105" w:type="dxa"/>
      </w:tblCellMar>
    </w:tblPr>
  </w:style>
  <w:style w:type="paragraph" w:styleId="Revisin">
    <w:name w:val="Revision"/>
    <w:hidden/>
    <w:uiPriority w:val="99"/>
    <w:semiHidden/>
    <w:rsid w:val="007B36D3"/>
    <w:rPr>
      <w:sz w:val="24"/>
    </w:rPr>
  </w:style>
  <w:style w:type="table" w:styleId="Tablanormal2">
    <w:name w:val="Plain Table 2"/>
    <w:basedOn w:val="Tablanormal"/>
    <w:uiPriority w:val="42"/>
    <w:rsid w:val="00287D2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67343">
      <w:bodyDiv w:val="1"/>
      <w:marLeft w:val="0"/>
      <w:marRight w:val="0"/>
      <w:marTop w:val="0"/>
      <w:marBottom w:val="0"/>
      <w:divBdr>
        <w:top w:val="none" w:sz="0" w:space="0" w:color="auto"/>
        <w:left w:val="none" w:sz="0" w:space="0" w:color="auto"/>
        <w:bottom w:val="none" w:sz="0" w:space="0" w:color="auto"/>
        <w:right w:val="none" w:sz="0" w:space="0" w:color="auto"/>
      </w:divBdr>
    </w:div>
    <w:div w:id="91292197">
      <w:bodyDiv w:val="1"/>
      <w:marLeft w:val="0"/>
      <w:marRight w:val="0"/>
      <w:marTop w:val="0"/>
      <w:marBottom w:val="0"/>
      <w:divBdr>
        <w:top w:val="none" w:sz="0" w:space="0" w:color="auto"/>
        <w:left w:val="none" w:sz="0" w:space="0" w:color="auto"/>
        <w:bottom w:val="none" w:sz="0" w:space="0" w:color="auto"/>
        <w:right w:val="none" w:sz="0" w:space="0" w:color="auto"/>
      </w:divBdr>
    </w:div>
    <w:div w:id="150757757">
      <w:bodyDiv w:val="1"/>
      <w:marLeft w:val="0"/>
      <w:marRight w:val="0"/>
      <w:marTop w:val="0"/>
      <w:marBottom w:val="0"/>
      <w:divBdr>
        <w:top w:val="none" w:sz="0" w:space="0" w:color="auto"/>
        <w:left w:val="none" w:sz="0" w:space="0" w:color="auto"/>
        <w:bottom w:val="none" w:sz="0" w:space="0" w:color="auto"/>
        <w:right w:val="none" w:sz="0" w:space="0" w:color="auto"/>
      </w:divBdr>
    </w:div>
    <w:div w:id="177696674">
      <w:bodyDiv w:val="1"/>
      <w:marLeft w:val="0"/>
      <w:marRight w:val="0"/>
      <w:marTop w:val="0"/>
      <w:marBottom w:val="0"/>
      <w:divBdr>
        <w:top w:val="none" w:sz="0" w:space="0" w:color="auto"/>
        <w:left w:val="none" w:sz="0" w:space="0" w:color="auto"/>
        <w:bottom w:val="none" w:sz="0" w:space="0" w:color="auto"/>
        <w:right w:val="none" w:sz="0" w:space="0" w:color="auto"/>
      </w:divBdr>
    </w:div>
    <w:div w:id="268662187">
      <w:bodyDiv w:val="1"/>
      <w:marLeft w:val="0"/>
      <w:marRight w:val="0"/>
      <w:marTop w:val="0"/>
      <w:marBottom w:val="0"/>
      <w:divBdr>
        <w:top w:val="none" w:sz="0" w:space="0" w:color="auto"/>
        <w:left w:val="none" w:sz="0" w:space="0" w:color="auto"/>
        <w:bottom w:val="none" w:sz="0" w:space="0" w:color="auto"/>
        <w:right w:val="none" w:sz="0" w:space="0" w:color="auto"/>
      </w:divBdr>
    </w:div>
    <w:div w:id="269049523">
      <w:bodyDiv w:val="1"/>
      <w:marLeft w:val="0"/>
      <w:marRight w:val="0"/>
      <w:marTop w:val="0"/>
      <w:marBottom w:val="0"/>
      <w:divBdr>
        <w:top w:val="none" w:sz="0" w:space="0" w:color="auto"/>
        <w:left w:val="none" w:sz="0" w:space="0" w:color="auto"/>
        <w:bottom w:val="none" w:sz="0" w:space="0" w:color="auto"/>
        <w:right w:val="none" w:sz="0" w:space="0" w:color="auto"/>
      </w:divBdr>
    </w:div>
    <w:div w:id="407652264">
      <w:bodyDiv w:val="1"/>
      <w:marLeft w:val="0"/>
      <w:marRight w:val="0"/>
      <w:marTop w:val="0"/>
      <w:marBottom w:val="0"/>
      <w:divBdr>
        <w:top w:val="none" w:sz="0" w:space="0" w:color="auto"/>
        <w:left w:val="none" w:sz="0" w:space="0" w:color="auto"/>
        <w:bottom w:val="none" w:sz="0" w:space="0" w:color="auto"/>
        <w:right w:val="none" w:sz="0" w:space="0" w:color="auto"/>
      </w:divBdr>
      <w:divsChild>
        <w:div w:id="1936982964">
          <w:marLeft w:val="0"/>
          <w:marRight w:val="0"/>
          <w:marTop w:val="0"/>
          <w:marBottom w:val="0"/>
          <w:divBdr>
            <w:top w:val="none" w:sz="0" w:space="0" w:color="auto"/>
            <w:left w:val="none" w:sz="0" w:space="0" w:color="auto"/>
            <w:bottom w:val="none" w:sz="0" w:space="0" w:color="auto"/>
            <w:right w:val="none" w:sz="0" w:space="0" w:color="auto"/>
          </w:divBdr>
        </w:div>
        <w:div w:id="170726504">
          <w:marLeft w:val="0"/>
          <w:marRight w:val="0"/>
          <w:marTop w:val="0"/>
          <w:marBottom w:val="0"/>
          <w:divBdr>
            <w:top w:val="none" w:sz="0" w:space="0" w:color="auto"/>
            <w:left w:val="none" w:sz="0" w:space="0" w:color="auto"/>
            <w:bottom w:val="none" w:sz="0" w:space="0" w:color="auto"/>
            <w:right w:val="none" w:sz="0" w:space="0" w:color="auto"/>
          </w:divBdr>
        </w:div>
        <w:div w:id="2001153007">
          <w:marLeft w:val="0"/>
          <w:marRight w:val="0"/>
          <w:marTop w:val="0"/>
          <w:marBottom w:val="0"/>
          <w:divBdr>
            <w:top w:val="none" w:sz="0" w:space="0" w:color="auto"/>
            <w:left w:val="none" w:sz="0" w:space="0" w:color="auto"/>
            <w:bottom w:val="none" w:sz="0" w:space="0" w:color="auto"/>
            <w:right w:val="none" w:sz="0" w:space="0" w:color="auto"/>
          </w:divBdr>
        </w:div>
        <w:div w:id="2095778714">
          <w:marLeft w:val="0"/>
          <w:marRight w:val="0"/>
          <w:marTop w:val="0"/>
          <w:marBottom w:val="0"/>
          <w:divBdr>
            <w:top w:val="none" w:sz="0" w:space="0" w:color="auto"/>
            <w:left w:val="none" w:sz="0" w:space="0" w:color="auto"/>
            <w:bottom w:val="none" w:sz="0" w:space="0" w:color="auto"/>
            <w:right w:val="none" w:sz="0" w:space="0" w:color="auto"/>
          </w:divBdr>
        </w:div>
        <w:div w:id="811214159">
          <w:marLeft w:val="0"/>
          <w:marRight w:val="0"/>
          <w:marTop w:val="0"/>
          <w:marBottom w:val="0"/>
          <w:divBdr>
            <w:top w:val="none" w:sz="0" w:space="0" w:color="auto"/>
            <w:left w:val="none" w:sz="0" w:space="0" w:color="auto"/>
            <w:bottom w:val="none" w:sz="0" w:space="0" w:color="auto"/>
            <w:right w:val="none" w:sz="0" w:space="0" w:color="auto"/>
          </w:divBdr>
        </w:div>
        <w:div w:id="1339885901">
          <w:marLeft w:val="0"/>
          <w:marRight w:val="0"/>
          <w:marTop w:val="0"/>
          <w:marBottom w:val="0"/>
          <w:divBdr>
            <w:top w:val="none" w:sz="0" w:space="0" w:color="auto"/>
            <w:left w:val="none" w:sz="0" w:space="0" w:color="auto"/>
            <w:bottom w:val="none" w:sz="0" w:space="0" w:color="auto"/>
            <w:right w:val="none" w:sz="0" w:space="0" w:color="auto"/>
          </w:divBdr>
        </w:div>
        <w:div w:id="1294213304">
          <w:marLeft w:val="0"/>
          <w:marRight w:val="0"/>
          <w:marTop w:val="0"/>
          <w:marBottom w:val="0"/>
          <w:divBdr>
            <w:top w:val="none" w:sz="0" w:space="0" w:color="auto"/>
            <w:left w:val="none" w:sz="0" w:space="0" w:color="auto"/>
            <w:bottom w:val="none" w:sz="0" w:space="0" w:color="auto"/>
            <w:right w:val="none" w:sz="0" w:space="0" w:color="auto"/>
          </w:divBdr>
        </w:div>
        <w:div w:id="882790260">
          <w:marLeft w:val="0"/>
          <w:marRight w:val="0"/>
          <w:marTop w:val="0"/>
          <w:marBottom w:val="0"/>
          <w:divBdr>
            <w:top w:val="none" w:sz="0" w:space="0" w:color="auto"/>
            <w:left w:val="none" w:sz="0" w:space="0" w:color="auto"/>
            <w:bottom w:val="none" w:sz="0" w:space="0" w:color="auto"/>
            <w:right w:val="none" w:sz="0" w:space="0" w:color="auto"/>
          </w:divBdr>
        </w:div>
        <w:div w:id="939600973">
          <w:marLeft w:val="0"/>
          <w:marRight w:val="0"/>
          <w:marTop w:val="0"/>
          <w:marBottom w:val="0"/>
          <w:divBdr>
            <w:top w:val="none" w:sz="0" w:space="0" w:color="auto"/>
            <w:left w:val="none" w:sz="0" w:space="0" w:color="auto"/>
            <w:bottom w:val="none" w:sz="0" w:space="0" w:color="auto"/>
            <w:right w:val="none" w:sz="0" w:space="0" w:color="auto"/>
          </w:divBdr>
        </w:div>
      </w:divsChild>
    </w:div>
    <w:div w:id="431896184">
      <w:bodyDiv w:val="1"/>
      <w:marLeft w:val="0"/>
      <w:marRight w:val="0"/>
      <w:marTop w:val="0"/>
      <w:marBottom w:val="0"/>
      <w:divBdr>
        <w:top w:val="none" w:sz="0" w:space="0" w:color="auto"/>
        <w:left w:val="none" w:sz="0" w:space="0" w:color="auto"/>
        <w:bottom w:val="none" w:sz="0" w:space="0" w:color="auto"/>
        <w:right w:val="none" w:sz="0" w:space="0" w:color="auto"/>
      </w:divBdr>
    </w:div>
    <w:div w:id="436757705">
      <w:bodyDiv w:val="1"/>
      <w:marLeft w:val="0"/>
      <w:marRight w:val="0"/>
      <w:marTop w:val="0"/>
      <w:marBottom w:val="0"/>
      <w:divBdr>
        <w:top w:val="none" w:sz="0" w:space="0" w:color="auto"/>
        <w:left w:val="none" w:sz="0" w:space="0" w:color="auto"/>
        <w:bottom w:val="none" w:sz="0" w:space="0" w:color="auto"/>
        <w:right w:val="none" w:sz="0" w:space="0" w:color="auto"/>
      </w:divBdr>
      <w:divsChild>
        <w:div w:id="1722903977">
          <w:marLeft w:val="0"/>
          <w:marRight w:val="0"/>
          <w:marTop w:val="0"/>
          <w:marBottom w:val="0"/>
          <w:divBdr>
            <w:top w:val="none" w:sz="0" w:space="0" w:color="auto"/>
            <w:left w:val="none" w:sz="0" w:space="0" w:color="auto"/>
            <w:bottom w:val="none" w:sz="0" w:space="0" w:color="auto"/>
            <w:right w:val="none" w:sz="0" w:space="0" w:color="auto"/>
          </w:divBdr>
        </w:div>
        <w:div w:id="122191697">
          <w:marLeft w:val="0"/>
          <w:marRight w:val="0"/>
          <w:marTop w:val="0"/>
          <w:marBottom w:val="0"/>
          <w:divBdr>
            <w:top w:val="none" w:sz="0" w:space="0" w:color="auto"/>
            <w:left w:val="none" w:sz="0" w:space="0" w:color="auto"/>
            <w:bottom w:val="none" w:sz="0" w:space="0" w:color="auto"/>
            <w:right w:val="none" w:sz="0" w:space="0" w:color="auto"/>
          </w:divBdr>
        </w:div>
        <w:div w:id="2069835459">
          <w:marLeft w:val="0"/>
          <w:marRight w:val="0"/>
          <w:marTop w:val="0"/>
          <w:marBottom w:val="0"/>
          <w:divBdr>
            <w:top w:val="none" w:sz="0" w:space="0" w:color="auto"/>
            <w:left w:val="none" w:sz="0" w:space="0" w:color="auto"/>
            <w:bottom w:val="none" w:sz="0" w:space="0" w:color="auto"/>
            <w:right w:val="none" w:sz="0" w:space="0" w:color="auto"/>
          </w:divBdr>
        </w:div>
        <w:div w:id="2027829100">
          <w:marLeft w:val="0"/>
          <w:marRight w:val="0"/>
          <w:marTop w:val="0"/>
          <w:marBottom w:val="0"/>
          <w:divBdr>
            <w:top w:val="none" w:sz="0" w:space="0" w:color="auto"/>
            <w:left w:val="none" w:sz="0" w:space="0" w:color="auto"/>
            <w:bottom w:val="none" w:sz="0" w:space="0" w:color="auto"/>
            <w:right w:val="none" w:sz="0" w:space="0" w:color="auto"/>
          </w:divBdr>
        </w:div>
        <w:div w:id="926573140">
          <w:marLeft w:val="0"/>
          <w:marRight w:val="0"/>
          <w:marTop w:val="0"/>
          <w:marBottom w:val="0"/>
          <w:divBdr>
            <w:top w:val="none" w:sz="0" w:space="0" w:color="auto"/>
            <w:left w:val="none" w:sz="0" w:space="0" w:color="auto"/>
            <w:bottom w:val="none" w:sz="0" w:space="0" w:color="auto"/>
            <w:right w:val="none" w:sz="0" w:space="0" w:color="auto"/>
          </w:divBdr>
        </w:div>
        <w:div w:id="1747796906">
          <w:marLeft w:val="0"/>
          <w:marRight w:val="0"/>
          <w:marTop w:val="0"/>
          <w:marBottom w:val="0"/>
          <w:divBdr>
            <w:top w:val="none" w:sz="0" w:space="0" w:color="auto"/>
            <w:left w:val="none" w:sz="0" w:space="0" w:color="auto"/>
            <w:bottom w:val="none" w:sz="0" w:space="0" w:color="auto"/>
            <w:right w:val="none" w:sz="0" w:space="0" w:color="auto"/>
          </w:divBdr>
        </w:div>
        <w:div w:id="1893275158">
          <w:marLeft w:val="0"/>
          <w:marRight w:val="0"/>
          <w:marTop w:val="0"/>
          <w:marBottom w:val="0"/>
          <w:divBdr>
            <w:top w:val="none" w:sz="0" w:space="0" w:color="auto"/>
            <w:left w:val="none" w:sz="0" w:space="0" w:color="auto"/>
            <w:bottom w:val="none" w:sz="0" w:space="0" w:color="auto"/>
            <w:right w:val="none" w:sz="0" w:space="0" w:color="auto"/>
          </w:divBdr>
        </w:div>
        <w:div w:id="1643995184">
          <w:marLeft w:val="0"/>
          <w:marRight w:val="0"/>
          <w:marTop w:val="0"/>
          <w:marBottom w:val="0"/>
          <w:divBdr>
            <w:top w:val="none" w:sz="0" w:space="0" w:color="auto"/>
            <w:left w:val="none" w:sz="0" w:space="0" w:color="auto"/>
            <w:bottom w:val="none" w:sz="0" w:space="0" w:color="auto"/>
            <w:right w:val="none" w:sz="0" w:space="0" w:color="auto"/>
          </w:divBdr>
        </w:div>
        <w:div w:id="1056051532">
          <w:marLeft w:val="0"/>
          <w:marRight w:val="0"/>
          <w:marTop w:val="0"/>
          <w:marBottom w:val="0"/>
          <w:divBdr>
            <w:top w:val="none" w:sz="0" w:space="0" w:color="auto"/>
            <w:left w:val="none" w:sz="0" w:space="0" w:color="auto"/>
            <w:bottom w:val="none" w:sz="0" w:space="0" w:color="auto"/>
            <w:right w:val="none" w:sz="0" w:space="0" w:color="auto"/>
          </w:divBdr>
        </w:div>
      </w:divsChild>
    </w:div>
    <w:div w:id="450591986">
      <w:bodyDiv w:val="1"/>
      <w:marLeft w:val="0"/>
      <w:marRight w:val="0"/>
      <w:marTop w:val="0"/>
      <w:marBottom w:val="0"/>
      <w:divBdr>
        <w:top w:val="none" w:sz="0" w:space="0" w:color="auto"/>
        <w:left w:val="none" w:sz="0" w:space="0" w:color="auto"/>
        <w:bottom w:val="none" w:sz="0" w:space="0" w:color="auto"/>
        <w:right w:val="none" w:sz="0" w:space="0" w:color="auto"/>
      </w:divBdr>
    </w:div>
    <w:div w:id="523515545">
      <w:bodyDiv w:val="1"/>
      <w:marLeft w:val="0"/>
      <w:marRight w:val="0"/>
      <w:marTop w:val="0"/>
      <w:marBottom w:val="0"/>
      <w:divBdr>
        <w:top w:val="none" w:sz="0" w:space="0" w:color="auto"/>
        <w:left w:val="none" w:sz="0" w:space="0" w:color="auto"/>
        <w:bottom w:val="none" w:sz="0" w:space="0" w:color="auto"/>
        <w:right w:val="none" w:sz="0" w:space="0" w:color="auto"/>
      </w:divBdr>
    </w:div>
    <w:div w:id="526219091">
      <w:bodyDiv w:val="1"/>
      <w:marLeft w:val="0"/>
      <w:marRight w:val="0"/>
      <w:marTop w:val="0"/>
      <w:marBottom w:val="0"/>
      <w:divBdr>
        <w:top w:val="none" w:sz="0" w:space="0" w:color="auto"/>
        <w:left w:val="none" w:sz="0" w:space="0" w:color="auto"/>
        <w:bottom w:val="none" w:sz="0" w:space="0" w:color="auto"/>
        <w:right w:val="none" w:sz="0" w:space="0" w:color="auto"/>
      </w:divBdr>
    </w:div>
    <w:div w:id="634289154">
      <w:bodyDiv w:val="1"/>
      <w:marLeft w:val="0"/>
      <w:marRight w:val="0"/>
      <w:marTop w:val="0"/>
      <w:marBottom w:val="0"/>
      <w:divBdr>
        <w:top w:val="none" w:sz="0" w:space="0" w:color="auto"/>
        <w:left w:val="none" w:sz="0" w:space="0" w:color="auto"/>
        <w:bottom w:val="none" w:sz="0" w:space="0" w:color="auto"/>
        <w:right w:val="none" w:sz="0" w:space="0" w:color="auto"/>
      </w:divBdr>
    </w:div>
    <w:div w:id="870071346">
      <w:bodyDiv w:val="1"/>
      <w:marLeft w:val="0"/>
      <w:marRight w:val="0"/>
      <w:marTop w:val="0"/>
      <w:marBottom w:val="0"/>
      <w:divBdr>
        <w:top w:val="none" w:sz="0" w:space="0" w:color="auto"/>
        <w:left w:val="none" w:sz="0" w:space="0" w:color="auto"/>
        <w:bottom w:val="none" w:sz="0" w:space="0" w:color="auto"/>
        <w:right w:val="none" w:sz="0" w:space="0" w:color="auto"/>
      </w:divBdr>
    </w:div>
    <w:div w:id="948047038">
      <w:bodyDiv w:val="1"/>
      <w:marLeft w:val="0"/>
      <w:marRight w:val="0"/>
      <w:marTop w:val="0"/>
      <w:marBottom w:val="0"/>
      <w:divBdr>
        <w:top w:val="none" w:sz="0" w:space="0" w:color="auto"/>
        <w:left w:val="none" w:sz="0" w:space="0" w:color="auto"/>
        <w:bottom w:val="none" w:sz="0" w:space="0" w:color="auto"/>
        <w:right w:val="none" w:sz="0" w:space="0" w:color="auto"/>
      </w:divBdr>
    </w:div>
    <w:div w:id="1058167286">
      <w:bodyDiv w:val="1"/>
      <w:marLeft w:val="0"/>
      <w:marRight w:val="0"/>
      <w:marTop w:val="0"/>
      <w:marBottom w:val="0"/>
      <w:divBdr>
        <w:top w:val="none" w:sz="0" w:space="0" w:color="auto"/>
        <w:left w:val="none" w:sz="0" w:space="0" w:color="auto"/>
        <w:bottom w:val="none" w:sz="0" w:space="0" w:color="auto"/>
        <w:right w:val="none" w:sz="0" w:space="0" w:color="auto"/>
      </w:divBdr>
    </w:div>
    <w:div w:id="1147359917">
      <w:bodyDiv w:val="1"/>
      <w:marLeft w:val="0"/>
      <w:marRight w:val="0"/>
      <w:marTop w:val="0"/>
      <w:marBottom w:val="0"/>
      <w:divBdr>
        <w:top w:val="none" w:sz="0" w:space="0" w:color="auto"/>
        <w:left w:val="none" w:sz="0" w:space="0" w:color="auto"/>
        <w:bottom w:val="none" w:sz="0" w:space="0" w:color="auto"/>
        <w:right w:val="none" w:sz="0" w:space="0" w:color="auto"/>
      </w:divBdr>
    </w:div>
    <w:div w:id="1166019823">
      <w:bodyDiv w:val="1"/>
      <w:marLeft w:val="0"/>
      <w:marRight w:val="0"/>
      <w:marTop w:val="0"/>
      <w:marBottom w:val="0"/>
      <w:divBdr>
        <w:top w:val="none" w:sz="0" w:space="0" w:color="auto"/>
        <w:left w:val="none" w:sz="0" w:space="0" w:color="auto"/>
        <w:bottom w:val="none" w:sz="0" w:space="0" w:color="auto"/>
        <w:right w:val="none" w:sz="0" w:space="0" w:color="auto"/>
      </w:divBdr>
    </w:div>
    <w:div w:id="1170559822">
      <w:bodyDiv w:val="1"/>
      <w:marLeft w:val="0"/>
      <w:marRight w:val="0"/>
      <w:marTop w:val="0"/>
      <w:marBottom w:val="0"/>
      <w:divBdr>
        <w:top w:val="none" w:sz="0" w:space="0" w:color="auto"/>
        <w:left w:val="none" w:sz="0" w:space="0" w:color="auto"/>
        <w:bottom w:val="none" w:sz="0" w:space="0" w:color="auto"/>
        <w:right w:val="none" w:sz="0" w:space="0" w:color="auto"/>
      </w:divBdr>
    </w:div>
    <w:div w:id="1214657708">
      <w:bodyDiv w:val="1"/>
      <w:marLeft w:val="0"/>
      <w:marRight w:val="0"/>
      <w:marTop w:val="0"/>
      <w:marBottom w:val="0"/>
      <w:divBdr>
        <w:top w:val="none" w:sz="0" w:space="0" w:color="auto"/>
        <w:left w:val="none" w:sz="0" w:space="0" w:color="auto"/>
        <w:bottom w:val="none" w:sz="0" w:space="0" w:color="auto"/>
        <w:right w:val="none" w:sz="0" w:space="0" w:color="auto"/>
      </w:divBdr>
    </w:div>
    <w:div w:id="1391266972">
      <w:bodyDiv w:val="1"/>
      <w:marLeft w:val="0"/>
      <w:marRight w:val="0"/>
      <w:marTop w:val="0"/>
      <w:marBottom w:val="0"/>
      <w:divBdr>
        <w:top w:val="none" w:sz="0" w:space="0" w:color="auto"/>
        <w:left w:val="none" w:sz="0" w:space="0" w:color="auto"/>
        <w:bottom w:val="none" w:sz="0" w:space="0" w:color="auto"/>
        <w:right w:val="none" w:sz="0" w:space="0" w:color="auto"/>
      </w:divBdr>
    </w:div>
    <w:div w:id="1436710225">
      <w:bodyDiv w:val="1"/>
      <w:marLeft w:val="0"/>
      <w:marRight w:val="0"/>
      <w:marTop w:val="0"/>
      <w:marBottom w:val="0"/>
      <w:divBdr>
        <w:top w:val="none" w:sz="0" w:space="0" w:color="auto"/>
        <w:left w:val="none" w:sz="0" w:space="0" w:color="auto"/>
        <w:bottom w:val="none" w:sz="0" w:space="0" w:color="auto"/>
        <w:right w:val="none" w:sz="0" w:space="0" w:color="auto"/>
      </w:divBdr>
    </w:div>
    <w:div w:id="1763263569">
      <w:bodyDiv w:val="1"/>
      <w:marLeft w:val="0"/>
      <w:marRight w:val="0"/>
      <w:marTop w:val="0"/>
      <w:marBottom w:val="0"/>
      <w:divBdr>
        <w:top w:val="none" w:sz="0" w:space="0" w:color="auto"/>
        <w:left w:val="none" w:sz="0" w:space="0" w:color="auto"/>
        <w:bottom w:val="none" w:sz="0" w:space="0" w:color="auto"/>
        <w:right w:val="none" w:sz="0" w:space="0" w:color="auto"/>
      </w:divBdr>
    </w:div>
    <w:div w:id="1950775339">
      <w:bodyDiv w:val="1"/>
      <w:marLeft w:val="0"/>
      <w:marRight w:val="0"/>
      <w:marTop w:val="0"/>
      <w:marBottom w:val="0"/>
      <w:divBdr>
        <w:top w:val="none" w:sz="0" w:space="0" w:color="auto"/>
        <w:left w:val="none" w:sz="0" w:space="0" w:color="auto"/>
        <w:bottom w:val="none" w:sz="0" w:space="0" w:color="auto"/>
        <w:right w:val="none" w:sz="0" w:space="0" w:color="auto"/>
      </w:divBdr>
    </w:div>
    <w:div w:id="1962881218">
      <w:bodyDiv w:val="1"/>
      <w:marLeft w:val="0"/>
      <w:marRight w:val="0"/>
      <w:marTop w:val="0"/>
      <w:marBottom w:val="0"/>
      <w:divBdr>
        <w:top w:val="none" w:sz="0" w:space="0" w:color="auto"/>
        <w:left w:val="none" w:sz="0" w:space="0" w:color="auto"/>
        <w:bottom w:val="none" w:sz="0" w:space="0" w:color="auto"/>
        <w:right w:val="none" w:sz="0" w:space="0" w:color="auto"/>
      </w:divBdr>
    </w:div>
    <w:div w:id="1998606654">
      <w:bodyDiv w:val="1"/>
      <w:marLeft w:val="0"/>
      <w:marRight w:val="0"/>
      <w:marTop w:val="0"/>
      <w:marBottom w:val="0"/>
      <w:divBdr>
        <w:top w:val="none" w:sz="0" w:space="0" w:color="auto"/>
        <w:left w:val="none" w:sz="0" w:space="0" w:color="auto"/>
        <w:bottom w:val="none" w:sz="0" w:space="0" w:color="auto"/>
        <w:right w:val="none" w:sz="0" w:space="0" w:color="auto"/>
      </w:divBdr>
    </w:div>
    <w:div w:id="2043049915">
      <w:bodyDiv w:val="1"/>
      <w:marLeft w:val="0"/>
      <w:marRight w:val="0"/>
      <w:marTop w:val="0"/>
      <w:marBottom w:val="0"/>
      <w:divBdr>
        <w:top w:val="none" w:sz="0" w:space="0" w:color="auto"/>
        <w:left w:val="none" w:sz="0" w:space="0" w:color="auto"/>
        <w:bottom w:val="none" w:sz="0" w:space="0" w:color="auto"/>
        <w:right w:val="none" w:sz="0" w:space="0" w:color="auto"/>
      </w:divBdr>
    </w:div>
    <w:div w:id="2049911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AA6DD-5ABA-4976-9954-2A13FE763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5910</Words>
  <Characters>32509</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Pimienta Redondo</dc:creator>
  <cp:lastModifiedBy>Sandra Mireya Ramirez Fernandez</cp:lastModifiedBy>
  <cp:revision>2</cp:revision>
  <dcterms:created xsi:type="dcterms:W3CDTF">2024-12-24T18:03:00Z</dcterms:created>
  <dcterms:modified xsi:type="dcterms:W3CDTF">2024-12-24T18:03:00Z</dcterms:modified>
</cp:coreProperties>
</file>